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284" w:type="dxa"/>
        <w:tblLook w:val="01E0" w:firstRow="1" w:lastRow="1" w:firstColumn="1" w:lastColumn="1" w:noHBand="0" w:noVBand="0"/>
      </w:tblPr>
      <w:tblGrid>
        <w:gridCol w:w="3686"/>
        <w:gridCol w:w="5954"/>
      </w:tblGrid>
      <w:tr w:rsidR="00F7040D" w:rsidRPr="006F2546" w14:paraId="4B8BFFA0" w14:textId="77777777" w:rsidTr="002B2DAC">
        <w:tc>
          <w:tcPr>
            <w:tcW w:w="3686" w:type="dxa"/>
          </w:tcPr>
          <w:p w14:paraId="76932978" w14:textId="77777777" w:rsidR="00F7040D" w:rsidRPr="006F2546" w:rsidRDefault="00F7040D" w:rsidP="002B2DAC">
            <w:pPr>
              <w:jc w:val="center"/>
              <w:rPr>
                <w:b/>
                <w:sz w:val="26"/>
                <w:szCs w:val="26"/>
              </w:rPr>
            </w:pPr>
            <w:r w:rsidRPr="006F2546">
              <w:rPr>
                <w:b/>
                <w:sz w:val="26"/>
                <w:szCs w:val="26"/>
              </w:rPr>
              <w:t>ỦY BAN NHÂN DÂN</w:t>
            </w:r>
          </w:p>
          <w:p w14:paraId="06AACEF8" w14:textId="77777777" w:rsidR="00F7040D" w:rsidRPr="006F2546" w:rsidRDefault="00F7040D" w:rsidP="002B2DAC">
            <w:pPr>
              <w:jc w:val="center"/>
              <w:rPr>
                <w:b/>
                <w:sz w:val="26"/>
                <w:szCs w:val="26"/>
              </w:rPr>
            </w:pPr>
            <w:r w:rsidRPr="006F2546">
              <w:rPr>
                <w:b/>
                <w:sz w:val="26"/>
                <w:szCs w:val="26"/>
              </w:rPr>
              <w:t>TỈNH HẬU GIANG</w:t>
            </w:r>
          </w:p>
          <w:p w14:paraId="61D2A2A2" w14:textId="77777777" w:rsidR="00F7040D" w:rsidRPr="006F2546" w:rsidRDefault="00F7040D" w:rsidP="002B2DAC">
            <w:pPr>
              <w:jc w:val="center"/>
              <w:rPr>
                <w:b/>
                <w:sz w:val="26"/>
                <w:szCs w:val="26"/>
              </w:rPr>
            </w:pPr>
            <w:r w:rsidRPr="006F2546">
              <w:rPr>
                <w:b/>
                <w:noProof/>
                <w:sz w:val="26"/>
                <w:szCs w:val="26"/>
              </w:rPr>
              <mc:AlternateContent>
                <mc:Choice Requires="wps">
                  <w:drawing>
                    <wp:anchor distT="0" distB="0" distL="114300" distR="114300" simplePos="0" relativeHeight="251662336" behindDoc="0" locked="0" layoutInCell="1" allowOverlap="1" wp14:anchorId="4CCC4DC3" wp14:editId="54D004EF">
                      <wp:simplePos x="0" y="0"/>
                      <wp:positionH relativeFrom="column">
                        <wp:posOffset>824453</wp:posOffset>
                      </wp:positionH>
                      <wp:positionV relativeFrom="paragraph">
                        <wp:posOffset>24130</wp:posOffset>
                      </wp:positionV>
                      <wp:extent cx="510540" cy="0"/>
                      <wp:effectExtent l="0" t="0" r="0" b="0"/>
                      <wp:wrapNone/>
                      <wp:docPr id="123933452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3C92B"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pt,1.9pt" to="105.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"/>
                  </w:pict>
                </mc:Fallback>
              </mc:AlternateContent>
            </w:r>
          </w:p>
        </w:tc>
        <w:tc>
          <w:tcPr>
            <w:tcW w:w="5954" w:type="dxa"/>
          </w:tcPr>
          <w:p w14:paraId="68B616F0" w14:textId="77777777" w:rsidR="00F7040D" w:rsidRPr="006F2546" w:rsidRDefault="00F7040D" w:rsidP="002B2DAC">
            <w:pPr>
              <w:jc w:val="center"/>
              <w:rPr>
                <w:b/>
                <w:sz w:val="26"/>
                <w:szCs w:val="26"/>
              </w:rPr>
            </w:pPr>
            <w:r w:rsidRPr="006F2546">
              <w:rPr>
                <w:b/>
                <w:sz w:val="26"/>
                <w:szCs w:val="26"/>
              </w:rPr>
              <w:t>CỘNG HÒA XÃ HỘI CHỦ NGHĨA VIỆT NAM</w:t>
            </w:r>
          </w:p>
          <w:p w14:paraId="2C9AD938" w14:textId="77777777" w:rsidR="00F7040D" w:rsidRPr="006F2546" w:rsidRDefault="00F7040D" w:rsidP="002B2DAC">
            <w:pPr>
              <w:jc w:val="center"/>
              <w:rPr>
                <w:sz w:val="28"/>
                <w:szCs w:val="28"/>
              </w:rPr>
            </w:pPr>
            <w:r w:rsidRPr="006F2546">
              <w:rPr>
                <w:b/>
                <w:noProof/>
                <w:sz w:val="28"/>
                <w:szCs w:val="28"/>
              </w:rPr>
              <mc:AlternateContent>
                <mc:Choice Requires="wps">
                  <w:drawing>
                    <wp:anchor distT="0" distB="0" distL="114300" distR="114300" simplePos="0" relativeHeight="251661312" behindDoc="0" locked="0" layoutInCell="1" allowOverlap="1" wp14:anchorId="4B5A2F86" wp14:editId="5DDDF454">
                      <wp:simplePos x="0" y="0"/>
                      <wp:positionH relativeFrom="column">
                        <wp:posOffset>760953</wp:posOffset>
                      </wp:positionH>
                      <wp:positionV relativeFrom="paragraph">
                        <wp:posOffset>230505</wp:posOffset>
                      </wp:positionV>
                      <wp:extent cx="2124075" cy="0"/>
                      <wp:effectExtent l="0" t="0" r="0" b="0"/>
                      <wp:wrapNone/>
                      <wp:docPr id="104525390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E3442"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18.15pt" to="227.1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"/>
                  </w:pict>
                </mc:Fallback>
              </mc:AlternateContent>
            </w:r>
            <w:r w:rsidRPr="006F2546">
              <w:rPr>
                <w:b/>
                <w:sz w:val="28"/>
                <w:szCs w:val="28"/>
              </w:rPr>
              <w:t>Độc lập - Tự do - Hạnh phúc</w:t>
            </w:r>
          </w:p>
        </w:tc>
      </w:tr>
      <w:tr w:rsidR="00F7040D" w:rsidRPr="006F2546" w14:paraId="65D58E98" w14:textId="77777777" w:rsidTr="002B2DAC">
        <w:trPr>
          <w:trHeight w:val="239"/>
        </w:trPr>
        <w:tc>
          <w:tcPr>
            <w:tcW w:w="3686" w:type="dxa"/>
          </w:tcPr>
          <w:p w14:paraId="54DA8580" w14:textId="77777777" w:rsidR="00F7040D" w:rsidRPr="006F2546" w:rsidRDefault="00F7040D" w:rsidP="002B2DAC">
            <w:pPr>
              <w:ind w:left="-113" w:right="-113"/>
              <w:jc w:val="center"/>
              <w:rPr>
                <w:sz w:val="26"/>
                <w:szCs w:val="26"/>
              </w:rPr>
            </w:pPr>
            <w:r w:rsidRPr="006F2546">
              <w:rPr>
                <w:sz w:val="26"/>
                <w:szCs w:val="26"/>
              </w:rPr>
              <w:t>Số:          /KH-UBND</w:t>
            </w:r>
          </w:p>
        </w:tc>
        <w:tc>
          <w:tcPr>
            <w:tcW w:w="5954" w:type="dxa"/>
          </w:tcPr>
          <w:p w14:paraId="5E405A50" w14:textId="7D2DC98E" w:rsidR="00F7040D" w:rsidRPr="006F2546" w:rsidRDefault="00F7040D" w:rsidP="002B2DAC">
            <w:pPr>
              <w:ind w:left="-113" w:right="-113"/>
              <w:rPr>
                <w:i/>
                <w:sz w:val="26"/>
                <w:szCs w:val="26"/>
              </w:rPr>
            </w:pPr>
            <w:r w:rsidRPr="006F2546">
              <w:rPr>
                <w:i/>
                <w:sz w:val="26"/>
                <w:szCs w:val="26"/>
              </w:rPr>
              <w:t xml:space="preserve">            Hậu Giang, ngày         tháng </w:t>
            </w:r>
            <w:r>
              <w:rPr>
                <w:i/>
                <w:sz w:val="26"/>
                <w:szCs w:val="26"/>
              </w:rPr>
              <w:t>1</w:t>
            </w:r>
            <w:r w:rsidR="008D3C47">
              <w:rPr>
                <w:i/>
                <w:sz w:val="26"/>
                <w:szCs w:val="26"/>
              </w:rPr>
              <w:t>2</w:t>
            </w:r>
            <w:r w:rsidRPr="006F2546">
              <w:rPr>
                <w:i/>
                <w:sz w:val="26"/>
                <w:szCs w:val="26"/>
              </w:rPr>
              <w:t xml:space="preserve"> năm 2023</w:t>
            </w:r>
          </w:p>
        </w:tc>
      </w:tr>
    </w:tbl>
    <w:p w14:paraId="5340B1DA" w14:textId="77777777" w:rsidR="00853F99" w:rsidRPr="00A27558" w:rsidRDefault="00853F99" w:rsidP="004F033D">
      <w:pPr>
        <w:widowControl w:val="0"/>
        <w:spacing w:line="264" w:lineRule="auto"/>
        <w:jc w:val="center"/>
        <w:rPr>
          <w:b/>
        </w:rPr>
      </w:pPr>
    </w:p>
    <w:p w14:paraId="0876E615" w14:textId="4CCA943C" w:rsidR="00982749" w:rsidRPr="001654CD" w:rsidRDefault="00493CED" w:rsidP="004F033D">
      <w:pPr>
        <w:widowControl w:val="0"/>
        <w:spacing w:line="264" w:lineRule="auto"/>
        <w:jc w:val="center"/>
        <w:rPr>
          <w:b/>
          <w:sz w:val="28"/>
          <w:szCs w:val="28"/>
        </w:rPr>
      </w:pPr>
      <w:r w:rsidRPr="001654CD">
        <w:rPr>
          <w:b/>
          <w:sz w:val="28"/>
          <w:szCs w:val="28"/>
        </w:rPr>
        <w:t>KẾ HOẠCH</w:t>
      </w:r>
    </w:p>
    <w:p w14:paraId="4CB9B5D5" w14:textId="7034D15A" w:rsidR="00982749" w:rsidRPr="001654CD" w:rsidRDefault="00493CED" w:rsidP="004F033D">
      <w:pPr>
        <w:widowControl w:val="0"/>
        <w:spacing w:line="264" w:lineRule="auto"/>
        <w:jc w:val="center"/>
        <w:rPr>
          <w:b/>
          <w:bCs/>
          <w:sz w:val="28"/>
          <w:szCs w:val="28"/>
        </w:rPr>
      </w:pPr>
      <w:r w:rsidRPr="001654CD">
        <w:rPr>
          <w:b/>
          <w:sz w:val="28"/>
          <w:szCs w:val="28"/>
        </w:rPr>
        <w:t xml:space="preserve">Chuyển đổi số năm 2024 trên địa bàn tỉnh Hậu </w:t>
      </w:r>
      <w:r w:rsidR="002B23EF">
        <w:rPr>
          <w:b/>
          <w:sz w:val="28"/>
          <w:szCs w:val="28"/>
        </w:rPr>
        <w:t>G</w:t>
      </w:r>
      <w:r w:rsidRPr="001654CD">
        <w:rPr>
          <w:b/>
          <w:sz w:val="28"/>
          <w:szCs w:val="28"/>
        </w:rPr>
        <w:t>iang</w:t>
      </w:r>
    </w:p>
    <w:p w14:paraId="6F0F34A8" w14:textId="1763558E" w:rsidR="00A21061" w:rsidRPr="001654CD" w:rsidRDefault="00F54703" w:rsidP="004F033D">
      <w:pPr>
        <w:widowControl w:val="0"/>
        <w:jc w:val="center"/>
        <w:rPr>
          <w:rFonts w:eastAsia="TimesNewRomanPS-BoldItalicMT"/>
          <w:sz w:val="20"/>
          <w:szCs w:val="20"/>
          <w:lang w:val="vi-VN"/>
        </w:rPr>
      </w:pPr>
      <w:r w:rsidRPr="001654CD">
        <w:rPr>
          <w:rFonts w:eastAsia="TimesNewRomanPS-BoldItalicMT"/>
          <w:noProof/>
          <w:sz w:val="20"/>
          <w:szCs w:val="20"/>
        </w:rPr>
        <mc:AlternateContent>
          <mc:Choice Requires="wps">
            <w:drawing>
              <wp:anchor distT="0" distB="0" distL="114300" distR="114300" simplePos="0" relativeHeight="251659264" behindDoc="0" locked="0" layoutInCell="1" allowOverlap="1" wp14:anchorId="7166E1E5" wp14:editId="1FB89FDE">
                <wp:simplePos x="0" y="0"/>
                <wp:positionH relativeFrom="column">
                  <wp:posOffset>2211070</wp:posOffset>
                </wp:positionH>
                <wp:positionV relativeFrom="paragraph">
                  <wp:posOffset>10795</wp:posOffset>
                </wp:positionV>
                <wp:extent cx="125793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2579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C44A1B"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1pt,.85pt" to="273.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" strokecolor="black [3213]" strokeweight="1pt">
                <v:stroke joinstyle="miter"/>
              </v:line>
            </w:pict>
          </mc:Fallback>
        </mc:AlternateContent>
      </w:r>
    </w:p>
    <w:p w14:paraId="192857E6" w14:textId="77777777" w:rsidR="00F54703" w:rsidRPr="006167D7" w:rsidRDefault="00F54703" w:rsidP="004F033D">
      <w:pPr>
        <w:widowControl w:val="0"/>
        <w:jc w:val="center"/>
        <w:rPr>
          <w:b/>
          <w:sz w:val="12"/>
          <w:szCs w:val="12"/>
          <w:shd w:val="clear" w:color="auto" w:fill="FFFFFF"/>
        </w:rPr>
      </w:pPr>
    </w:p>
    <w:p w14:paraId="390D14E5" w14:textId="0D733E43" w:rsidR="00333647" w:rsidRPr="001654CD" w:rsidRDefault="00333647" w:rsidP="00E26F1F">
      <w:pPr>
        <w:widowControl w:val="0"/>
        <w:jc w:val="center"/>
        <w:rPr>
          <w:b/>
          <w:sz w:val="28"/>
          <w:szCs w:val="28"/>
          <w:shd w:val="clear" w:color="auto" w:fill="FFFFFF"/>
        </w:rPr>
      </w:pPr>
      <w:r w:rsidRPr="001654CD">
        <w:rPr>
          <w:b/>
          <w:sz w:val="28"/>
          <w:szCs w:val="28"/>
          <w:shd w:val="clear" w:color="auto" w:fill="FFFFFF"/>
        </w:rPr>
        <w:t>Phần I</w:t>
      </w:r>
    </w:p>
    <w:p w14:paraId="45E77686" w14:textId="77777777" w:rsidR="00333647" w:rsidRPr="001654CD" w:rsidRDefault="00333647" w:rsidP="00A61BF8">
      <w:pPr>
        <w:widowControl w:val="0"/>
        <w:spacing w:after="360"/>
        <w:jc w:val="center"/>
        <w:rPr>
          <w:b/>
          <w:sz w:val="28"/>
          <w:szCs w:val="28"/>
          <w:shd w:val="clear" w:color="auto" w:fill="FFFFFF"/>
        </w:rPr>
      </w:pPr>
      <w:r w:rsidRPr="001654CD">
        <w:rPr>
          <w:b/>
          <w:sz w:val="28"/>
          <w:szCs w:val="28"/>
          <w:shd w:val="clear" w:color="auto" w:fill="FFFFFF"/>
        </w:rPr>
        <w:t>ĐÁNH GIÁ KẾT QUẢ THỰC HIỆN NĂM</w:t>
      </w:r>
      <w:r w:rsidRPr="001654CD">
        <w:rPr>
          <w:b/>
          <w:sz w:val="28"/>
          <w:szCs w:val="28"/>
          <w:shd w:val="clear" w:color="auto" w:fill="FFFFFF"/>
          <w:lang w:val="vi-VN"/>
        </w:rPr>
        <w:t xml:space="preserve"> 202</w:t>
      </w:r>
      <w:r w:rsidRPr="001654CD">
        <w:rPr>
          <w:b/>
          <w:sz w:val="28"/>
          <w:szCs w:val="28"/>
          <w:shd w:val="clear" w:color="auto" w:fill="FFFFFF"/>
        </w:rPr>
        <w:t>3</w:t>
      </w:r>
    </w:p>
    <w:p w14:paraId="0BC64D22" w14:textId="77777777" w:rsidR="00333647" w:rsidRPr="00EE02B7" w:rsidRDefault="00333647" w:rsidP="0037436E">
      <w:pPr>
        <w:widowControl w:val="0"/>
        <w:spacing w:before="120" w:line="271" w:lineRule="auto"/>
        <w:ind w:firstLine="720"/>
        <w:jc w:val="both"/>
        <w:rPr>
          <w:b/>
          <w:sz w:val="28"/>
          <w:szCs w:val="28"/>
        </w:rPr>
      </w:pPr>
      <w:r w:rsidRPr="00EE02B7">
        <w:rPr>
          <w:b/>
          <w:sz w:val="28"/>
          <w:szCs w:val="28"/>
          <w:lang w:val="vi-VN"/>
        </w:rPr>
        <w:t>I. TÌNH HÌNH THỰC HIỆN MỤC TIÊU ĐẶT RA NĂM 202</w:t>
      </w:r>
      <w:r w:rsidRPr="00EE02B7">
        <w:rPr>
          <w:b/>
          <w:sz w:val="28"/>
          <w:szCs w:val="28"/>
        </w:rPr>
        <w:t>3</w:t>
      </w:r>
    </w:p>
    <w:p w14:paraId="14532010" w14:textId="32B14249" w:rsidR="00947C75" w:rsidRPr="00EE02B7" w:rsidRDefault="00947C75" w:rsidP="0037436E">
      <w:pPr>
        <w:pStyle w:val="Doanvan"/>
        <w:widowControl w:val="0"/>
        <w:suppressAutoHyphens w:val="0"/>
        <w:spacing w:after="0" w:line="271" w:lineRule="auto"/>
        <w:ind w:firstLine="720"/>
        <w:rPr>
          <w:color w:val="auto"/>
          <w:spacing w:val="0"/>
          <w:szCs w:val="28"/>
        </w:rPr>
      </w:pPr>
      <w:r w:rsidRPr="00EE02B7">
        <w:rPr>
          <w:color w:val="auto"/>
          <w:spacing w:val="0"/>
          <w:szCs w:val="28"/>
        </w:rPr>
        <w:t>Năm 2023, tỉnh</w:t>
      </w:r>
      <w:r w:rsidR="00705510">
        <w:rPr>
          <w:color w:val="auto"/>
          <w:spacing w:val="0"/>
          <w:szCs w:val="28"/>
        </w:rPr>
        <w:t xml:space="preserve"> Hậu Giang</w:t>
      </w:r>
      <w:r w:rsidRPr="00EE02B7">
        <w:rPr>
          <w:color w:val="auto"/>
          <w:spacing w:val="0"/>
          <w:szCs w:val="28"/>
        </w:rPr>
        <w:t xml:space="preserve"> đã cơ bản</w:t>
      </w:r>
      <w:r w:rsidR="00705510">
        <w:rPr>
          <w:color w:val="auto"/>
          <w:spacing w:val="0"/>
          <w:szCs w:val="28"/>
        </w:rPr>
        <w:t xml:space="preserve"> thực hiện</w:t>
      </w:r>
      <w:r w:rsidRPr="00EE02B7">
        <w:rPr>
          <w:color w:val="auto"/>
          <w:spacing w:val="0"/>
          <w:szCs w:val="28"/>
        </w:rPr>
        <w:t xml:space="preserve"> hoàn thành các mục tiêu, nhiệm vụ đề ra trong Kế hoạch số 219/KH-UBND ngày 27</w:t>
      </w:r>
      <w:r w:rsidR="00595310">
        <w:rPr>
          <w:color w:val="auto"/>
          <w:spacing w:val="0"/>
          <w:szCs w:val="28"/>
        </w:rPr>
        <w:t>/</w:t>
      </w:r>
      <w:r w:rsidRPr="00EE02B7">
        <w:rPr>
          <w:color w:val="auto"/>
          <w:spacing w:val="0"/>
          <w:szCs w:val="28"/>
        </w:rPr>
        <w:t>12</w:t>
      </w:r>
      <w:r w:rsidR="00595310">
        <w:rPr>
          <w:color w:val="auto"/>
          <w:spacing w:val="0"/>
          <w:szCs w:val="28"/>
        </w:rPr>
        <w:t>/</w:t>
      </w:r>
      <w:r w:rsidRPr="00EE02B7">
        <w:rPr>
          <w:color w:val="auto"/>
          <w:spacing w:val="0"/>
          <w:szCs w:val="28"/>
        </w:rPr>
        <w:t>2022 của Ủy ban nhân dân</w:t>
      </w:r>
      <w:r w:rsidR="00705510">
        <w:rPr>
          <w:color w:val="auto"/>
          <w:spacing w:val="0"/>
          <w:szCs w:val="28"/>
        </w:rPr>
        <w:t xml:space="preserve"> (UBND)</w:t>
      </w:r>
      <w:r w:rsidRPr="00EE02B7">
        <w:rPr>
          <w:color w:val="auto"/>
          <w:spacing w:val="0"/>
          <w:szCs w:val="28"/>
        </w:rPr>
        <w:t xml:space="preserve"> tỉnh Hậu Giang về Chuyển đổi số trên địa bàn tỉnh Hậu Giang năm 2023.</w:t>
      </w:r>
    </w:p>
    <w:p w14:paraId="2CE66F79" w14:textId="77777777" w:rsidR="00333647" w:rsidRPr="00EE02B7" w:rsidRDefault="00333647" w:rsidP="0037436E">
      <w:pPr>
        <w:widowControl w:val="0"/>
        <w:spacing w:before="120" w:line="271" w:lineRule="auto"/>
        <w:ind w:firstLine="720"/>
        <w:jc w:val="both"/>
        <w:rPr>
          <w:b/>
          <w:sz w:val="28"/>
          <w:szCs w:val="28"/>
        </w:rPr>
      </w:pPr>
      <w:r w:rsidRPr="00EE02B7">
        <w:rPr>
          <w:b/>
          <w:sz w:val="28"/>
          <w:szCs w:val="28"/>
          <w:lang w:val="vi-VN"/>
        </w:rPr>
        <w:t xml:space="preserve">II. </w:t>
      </w:r>
      <w:r w:rsidRPr="00EE02B7">
        <w:rPr>
          <w:b/>
          <w:sz w:val="28"/>
          <w:szCs w:val="28"/>
        </w:rPr>
        <w:t>TÌNH HÌNH THỰC HIỆN CÁC NHIỆM VỤ</w:t>
      </w:r>
      <w:r w:rsidRPr="00EE02B7">
        <w:rPr>
          <w:b/>
          <w:sz w:val="28"/>
          <w:szCs w:val="28"/>
          <w:lang w:val="vi-VN"/>
        </w:rPr>
        <w:t xml:space="preserve"> </w:t>
      </w:r>
      <w:r w:rsidRPr="00EE02B7">
        <w:rPr>
          <w:b/>
          <w:sz w:val="28"/>
          <w:szCs w:val="28"/>
        </w:rPr>
        <w:t>NĂM 2023</w:t>
      </w:r>
    </w:p>
    <w:p w14:paraId="1F4F4D60" w14:textId="77777777" w:rsidR="00333647" w:rsidRPr="00EE02B7" w:rsidRDefault="00333647" w:rsidP="0037436E">
      <w:pPr>
        <w:widowControl w:val="0"/>
        <w:spacing w:before="120" w:line="271" w:lineRule="auto"/>
        <w:ind w:firstLine="720"/>
        <w:jc w:val="both"/>
        <w:rPr>
          <w:b/>
          <w:sz w:val="28"/>
          <w:szCs w:val="28"/>
          <w:lang w:val="vi-VN"/>
        </w:rPr>
      </w:pPr>
      <w:r w:rsidRPr="00EE02B7">
        <w:rPr>
          <w:b/>
          <w:sz w:val="28"/>
          <w:szCs w:val="28"/>
          <w:lang w:val="vi-VN"/>
        </w:rPr>
        <w:t>1. Nhận thức số</w:t>
      </w:r>
    </w:p>
    <w:p w14:paraId="40581C3D" w14:textId="6D838E70" w:rsidR="00333647" w:rsidRPr="00104D17" w:rsidRDefault="00917D7B" w:rsidP="0037436E">
      <w:pPr>
        <w:widowControl w:val="0"/>
        <w:spacing w:before="120" w:line="271" w:lineRule="auto"/>
        <w:ind w:firstLine="720"/>
        <w:jc w:val="both"/>
        <w:rPr>
          <w:bCs/>
          <w:iCs/>
          <w:sz w:val="28"/>
          <w:szCs w:val="28"/>
        </w:rPr>
      </w:pPr>
      <w:r w:rsidRPr="00104D17">
        <w:rPr>
          <w:bCs/>
          <w:iCs/>
          <w:sz w:val="28"/>
          <w:szCs w:val="28"/>
        </w:rPr>
        <w:t>a)</w:t>
      </w:r>
      <w:r w:rsidR="00333647" w:rsidRPr="00104D17">
        <w:rPr>
          <w:bCs/>
          <w:iCs/>
          <w:sz w:val="28"/>
          <w:szCs w:val="28"/>
          <w:lang w:val="vi-VN"/>
        </w:rPr>
        <w:t xml:space="preserve"> Ngày Chuyển đổi số </w:t>
      </w:r>
    </w:p>
    <w:p w14:paraId="6DF4F14F" w14:textId="2A238358" w:rsidR="00702FF5" w:rsidRPr="00EE02B7" w:rsidRDefault="00310D42" w:rsidP="0037436E">
      <w:pPr>
        <w:widowControl w:val="0"/>
        <w:spacing w:before="120" w:line="271" w:lineRule="auto"/>
        <w:ind w:firstLine="720"/>
        <w:jc w:val="both"/>
        <w:rPr>
          <w:rFonts w:eastAsia="SimSun"/>
          <w:bCs/>
          <w:kern w:val="1"/>
          <w:sz w:val="28"/>
          <w:szCs w:val="28"/>
          <w:lang w:val="nl-NL" w:eastAsia="zh-CN"/>
        </w:rPr>
      </w:pPr>
      <w:r w:rsidRPr="00EE02B7">
        <w:rPr>
          <w:rFonts w:eastAsia="SimSun"/>
          <w:bCs/>
          <w:kern w:val="1"/>
          <w:sz w:val="28"/>
          <w:szCs w:val="28"/>
          <w:lang w:val="nl-NL" w:eastAsia="zh-CN"/>
        </w:rPr>
        <w:t xml:space="preserve">Hậu Giang đã quyết định chọn Ngày Chuyển đổi số quốc gia (10/10 hàng năm) làm Ngày Chuyển đổi số tỉnh Hậu Giang. Để hưởng ứng Ngày Chuyển số, </w:t>
      </w:r>
      <w:r w:rsidR="003D61A7">
        <w:rPr>
          <w:rFonts w:eastAsia="SimSun"/>
          <w:bCs/>
          <w:kern w:val="1"/>
          <w:sz w:val="28"/>
          <w:szCs w:val="28"/>
          <w:lang w:val="nl-NL" w:eastAsia="zh-CN"/>
        </w:rPr>
        <w:t>T</w:t>
      </w:r>
      <w:r w:rsidRPr="00EE02B7">
        <w:rPr>
          <w:rFonts w:eastAsia="SimSun"/>
          <w:bCs/>
          <w:kern w:val="1"/>
          <w:sz w:val="28"/>
          <w:szCs w:val="28"/>
          <w:lang w:val="nl-NL" w:eastAsia="zh-CN"/>
        </w:rPr>
        <w:t xml:space="preserve">ỉnh đã triển khai các hoạt động như: </w:t>
      </w:r>
      <w:r w:rsidR="00A61BF8">
        <w:rPr>
          <w:rFonts w:eastAsia="SimSun"/>
          <w:bCs/>
          <w:kern w:val="1"/>
          <w:sz w:val="28"/>
          <w:szCs w:val="28"/>
          <w:lang w:val="nl-NL" w:eastAsia="zh-CN"/>
        </w:rPr>
        <w:t>Đ</w:t>
      </w:r>
      <w:r w:rsidRPr="00EE02B7">
        <w:rPr>
          <w:rFonts w:eastAsia="SimSun"/>
          <w:bCs/>
          <w:kern w:val="1"/>
          <w:sz w:val="28"/>
          <w:szCs w:val="28"/>
          <w:lang w:val="nl-NL" w:eastAsia="zh-CN"/>
        </w:rPr>
        <w:t xml:space="preserve">ẩy mạnh công tác thông tin, tuyên truyền </w:t>
      </w:r>
      <w:r w:rsidRPr="003D61A7">
        <w:rPr>
          <w:rFonts w:eastAsia="SimSun"/>
          <w:bCs/>
          <w:spacing w:val="4"/>
          <w:kern w:val="28"/>
          <w:sz w:val="28"/>
          <w:szCs w:val="28"/>
          <w:lang w:val="nl-NL" w:eastAsia="zh-CN"/>
        </w:rPr>
        <w:t xml:space="preserve">về hoạt động hưởng ứng Ngày Chuyển đổi số Quốc gia năm 2023; </w:t>
      </w:r>
      <w:r w:rsidR="00737B5D" w:rsidRPr="003D61A7">
        <w:rPr>
          <w:rFonts w:eastAsia="SimSun"/>
          <w:bCs/>
          <w:spacing w:val="4"/>
          <w:kern w:val="28"/>
          <w:sz w:val="28"/>
          <w:szCs w:val="28"/>
          <w:lang w:val="nl-NL" w:eastAsia="zh-CN"/>
        </w:rPr>
        <w:t>triển khai kho</w:t>
      </w:r>
      <w:r w:rsidR="00737B5D" w:rsidRPr="00EE02B7">
        <w:rPr>
          <w:rFonts w:eastAsia="SimSun"/>
          <w:bCs/>
          <w:kern w:val="1"/>
          <w:sz w:val="28"/>
          <w:szCs w:val="28"/>
          <w:lang w:val="nl-NL" w:eastAsia="zh-CN"/>
        </w:rPr>
        <w:t xml:space="preserve"> dữ liệu điện tử để người dân, doanh nghiệp chỉ cung cấp thông tin một lần cho cơ quan nhà nước khi thực hiện dịch vụ công trực tuyến; mô hình thanh toán </w:t>
      </w:r>
      <w:r w:rsidR="00737B5D" w:rsidRPr="00595310">
        <w:rPr>
          <w:rFonts w:eastAsia="SimSun"/>
          <w:bCs/>
          <w:spacing w:val="-2"/>
          <w:kern w:val="28"/>
          <w:sz w:val="28"/>
          <w:szCs w:val="28"/>
          <w:lang w:val="nl-NL" w:eastAsia="zh-CN"/>
        </w:rPr>
        <w:t>trực tuyến trên Hệ thống thông tin giải quyết</w:t>
      </w:r>
      <w:r w:rsidR="003D61A7" w:rsidRPr="00595310">
        <w:rPr>
          <w:rFonts w:eastAsia="SimSun"/>
          <w:bCs/>
          <w:spacing w:val="-2"/>
          <w:kern w:val="28"/>
          <w:sz w:val="28"/>
          <w:szCs w:val="28"/>
          <w:lang w:val="nl-NL" w:eastAsia="zh-CN"/>
        </w:rPr>
        <w:t xml:space="preserve"> thủ tục hành chính</w:t>
      </w:r>
      <w:r w:rsidR="00595310" w:rsidRPr="00595310">
        <w:rPr>
          <w:rFonts w:eastAsia="SimSun"/>
          <w:bCs/>
          <w:spacing w:val="-2"/>
          <w:kern w:val="28"/>
          <w:sz w:val="28"/>
          <w:szCs w:val="28"/>
          <w:lang w:val="nl-NL" w:eastAsia="zh-CN"/>
        </w:rPr>
        <w:t xml:space="preserve"> (</w:t>
      </w:r>
      <w:r w:rsidR="00737B5D" w:rsidRPr="00595310">
        <w:rPr>
          <w:rFonts w:eastAsia="SimSun"/>
          <w:bCs/>
          <w:spacing w:val="-2"/>
          <w:kern w:val="28"/>
          <w:sz w:val="28"/>
          <w:szCs w:val="28"/>
          <w:lang w:val="nl-NL" w:eastAsia="zh-CN"/>
        </w:rPr>
        <w:t>TTHC</w:t>
      </w:r>
      <w:r w:rsidR="00595310" w:rsidRPr="00595310">
        <w:rPr>
          <w:rFonts w:eastAsia="SimSun"/>
          <w:bCs/>
          <w:spacing w:val="-2"/>
          <w:kern w:val="28"/>
          <w:sz w:val="28"/>
          <w:szCs w:val="28"/>
          <w:lang w:val="nl-NL" w:eastAsia="zh-CN"/>
        </w:rPr>
        <w:t>)</w:t>
      </w:r>
      <w:r w:rsidR="00737B5D" w:rsidRPr="00595310">
        <w:rPr>
          <w:rFonts w:eastAsia="SimSun"/>
          <w:bCs/>
          <w:spacing w:val="-2"/>
          <w:kern w:val="28"/>
          <w:sz w:val="28"/>
          <w:szCs w:val="28"/>
          <w:lang w:val="nl-NL" w:eastAsia="zh-CN"/>
        </w:rPr>
        <w:t xml:space="preserve"> của </w:t>
      </w:r>
      <w:r w:rsidR="003D61A7" w:rsidRPr="00595310">
        <w:rPr>
          <w:rFonts w:eastAsia="SimSun"/>
          <w:bCs/>
          <w:spacing w:val="-2"/>
          <w:kern w:val="28"/>
          <w:sz w:val="28"/>
          <w:szCs w:val="28"/>
          <w:lang w:val="nl-NL" w:eastAsia="zh-CN"/>
        </w:rPr>
        <w:t>T</w:t>
      </w:r>
      <w:r w:rsidR="00737B5D" w:rsidRPr="00595310">
        <w:rPr>
          <w:rFonts w:eastAsia="SimSun"/>
          <w:bCs/>
          <w:spacing w:val="-2"/>
          <w:kern w:val="28"/>
          <w:sz w:val="28"/>
          <w:szCs w:val="28"/>
          <w:lang w:val="nl-NL" w:eastAsia="zh-CN"/>
        </w:rPr>
        <w:t>ỉnh...</w:t>
      </w:r>
    </w:p>
    <w:p w14:paraId="5D0EA4D8" w14:textId="26F2B517" w:rsidR="00310D42" w:rsidRPr="00EE02B7" w:rsidRDefault="00033B21" w:rsidP="0037436E">
      <w:pPr>
        <w:widowControl w:val="0"/>
        <w:spacing w:before="120" w:line="271" w:lineRule="auto"/>
        <w:ind w:firstLine="720"/>
        <w:jc w:val="both"/>
        <w:rPr>
          <w:rFonts w:eastAsia="SimSun"/>
          <w:bCs/>
          <w:kern w:val="1"/>
          <w:sz w:val="28"/>
          <w:szCs w:val="28"/>
          <w:lang w:val="nl-NL" w:eastAsia="zh-CN"/>
        </w:rPr>
      </w:pPr>
      <w:r w:rsidRPr="00B13F43">
        <w:rPr>
          <w:rFonts w:eastAsia="SimSun"/>
          <w:bCs/>
          <w:spacing w:val="-4"/>
          <w:kern w:val="28"/>
          <w:sz w:val="28"/>
          <w:szCs w:val="28"/>
          <w:lang w:val="nl-NL" w:eastAsia="zh-CN"/>
        </w:rPr>
        <w:t>Để lan tỏa nội dung, thông điệp N</w:t>
      </w:r>
      <w:r w:rsidR="00702FF5" w:rsidRPr="00B13F43">
        <w:rPr>
          <w:rFonts w:eastAsia="SimSun"/>
          <w:bCs/>
          <w:spacing w:val="-4"/>
          <w:kern w:val="28"/>
          <w:sz w:val="28"/>
          <w:szCs w:val="28"/>
          <w:lang w:val="nl-NL" w:eastAsia="zh-CN"/>
        </w:rPr>
        <w:t xml:space="preserve">gày </w:t>
      </w:r>
      <w:r w:rsidRPr="00B13F43">
        <w:rPr>
          <w:rFonts w:eastAsia="SimSun"/>
          <w:bCs/>
          <w:spacing w:val="-4"/>
          <w:kern w:val="28"/>
          <w:sz w:val="28"/>
          <w:szCs w:val="28"/>
          <w:lang w:val="nl-NL" w:eastAsia="zh-CN"/>
        </w:rPr>
        <w:t>C</w:t>
      </w:r>
      <w:r w:rsidR="00702FF5" w:rsidRPr="00B13F43">
        <w:rPr>
          <w:rFonts w:eastAsia="SimSun"/>
          <w:bCs/>
          <w:spacing w:val="-4"/>
          <w:kern w:val="28"/>
          <w:sz w:val="28"/>
          <w:szCs w:val="28"/>
          <w:lang w:val="nl-NL" w:eastAsia="zh-CN"/>
        </w:rPr>
        <w:t>huyển đổi số</w:t>
      </w:r>
      <w:r w:rsidRPr="00B13F43">
        <w:rPr>
          <w:rFonts w:eastAsia="SimSun"/>
          <w:bCs/>
          <w:spacing w:val="-4"/>
          <w:kern w:val="28"/>
          <w:sz w:val="28"/>
          <w:szCs w:val="28"/>
          <w:lang w:val="nl-NL" w:eastAsia="zh-CN"/>
        </w:rPr>
        <w:t xml:space="preserve"> đến các cấp chính</w:t>
      </w:r>
      <w:r w:rsidRPr="00EE02B7">
        <w:rPr>
          <w:rFonts w:eastAsia="SimSun"/>
          <w:bCs/>
          <w:kern w:val="1"/>
          <w:sz w:val="28"/>
          <w:szCs w:val="28"/>
          <w:lang w:val="nl-NL" w:eastAsia="zh-CN"/>
        </w:rPr>
        <w:t xml:space="preserve"> quyền</w:t>
      </w:r>
      <w:r w:rsidR="00702FF5" w:rsidRPr="00EE02B7">
        <w:rPr>
          <w:rFonts w:eastAsia="SimSun"/>
          <w:bCs/>
          <w:kern w:val="1"/>
          <w:sz w:val="28"/>
          <w:szCs w:val="28"/>
          <w:lang w:val="nl-NL" w:eastAsia="zh-CN"/>
        </w:rPr>
        <w:t xml:space="preserve">, </w:t>
      </w:r>
      <w:r w:rsidR="00702FF5" w:rsidRPr="00B13F43">
        <w:rPr>
          <w:rFonts w:eastAsia="SimSun"/>
          <w:bCs/>
          <w:spacing w:val="-4"/>
          <w:kern w:val="28"/>
          <w:sz w:val="28"/>
          <w:szCs w:val="28"/>
          <w:lang w:val="nl-NL" w:eastAsia="zh-CN"/>
        </w:rPr>
        <w:t>Tỉnh</w:t>
      </w:r>
      <w:r w:rsidR="00310D42" w:rsidRPr="00B13F43">
        <w:rPr>
          <w:rFonts w:eastAsia="SimSun"/>
          <w:bCs/>
          <w:spacing w:val="-4"/>
          <w:kern w:val="28"/>
          <w:sz w:val="28"/>
          <w:szCs w:val="28"/>
          <w:lang w:val="nl-NL" w:eastAsia="zh-CN"/>
        </w:rPr>
        <w:t xml:space="preserve"> </w:t>
      </w:r>
      <w:r w:rsidRPr="00B13F43">
        <w:rPr>
          <w:rFonts w:eastAsia="SimSun"/>
          <w:bCs/>
          <w:spacing w:val="-4"/>
          <w:kern w:val="28"/>
          <w:sz w:val="28"/>
          <w:szCs w:val="28"/>
          <w:lang w:val="nl-NL" w:eastAsia="zh-CN"/>
        </w:rPr>
        <w:t xml:space="preserve">đã </w:t>
      </w:r>
      <w:r w:rsidR="00310D42" w:rsidRPr="00B13F43">
        <w:rPr>
          <w:rFonts w:eastAsia="SimSun"/>
          <w:bCs/>
          <w:spacing w:val="-4"/>
          <w:kern w:val="28"/>
          <w:sz w:val="28"/>
          <w:szCs w:val="28"/>
          <w:lang w:val="nl-NL" w:eastAsia="zh-CN"/>
        </w:rPr>
        <w:t xml:space="preserve">tổ chức Hội nghị trực tiếp, trực tuyến </w:t>
      </w:r>
      <w:r w:rsidR="00737B5D" w:rsidRPr="00B13F43">
        <w:rPr>
          <w:rFonts w:eastAsia="SimSun"/>
          <w:bCs/>
          <w:spacing w:val="-4"/>
          <w:kern w:val="28"/>
          <w:sz w:val="28"/>
          <w:szCs w:val="28"/>
          <w:lang w:val="nl-NL" w:eastAsia="zh-CN"/>
        </w:rPr>
        <w:t>3 cấp</w:t>
      </w:r>
      <w:r w:rsidR="00310D42" w:rsidRPr="00B13F43">
        <w:rPr>
          <w:rFonts w:eastAsia="SimSun"/>
          <w:bCs/>
          <w:spacing w:val="-4"/>
          <w:kern w:val="28"/>
          <w:sz w:val="28"/>
          <w:szCs w:val="28"/>
          <w:lang w:val="nl-NL" w:eastAsia="zh-CN"/>
        </w:rPr>
        <w:t xml:space="preserve"> với hơn 5.240 người tham gia.</w:t>
      </w:r>
    </w:p>
    <w:p w14:paraId="7A57BB3B" w14:textId="1885B596" w:rsidR="00333647" w:rsidRPr="00104D17" w:rsidRDefault="00E502CC" w:rsidP="0037436E">
      <w:pPr>
        <w:widowControl w:val="0"/>
        <w:spacing w:before="120" w:line="271" w:lineRule="auto"/>
        <w:ind w:firstLine="720"/>
        <w:jc w:val="both"/>
        <w:rPr>
          <w:bCs/>
          <w:sz w:val="28"/>
          <w:szCs w:val="28"/>
        </w:rPr>
      </w:pPr>
      <w:r w:rsidRPr="00104D17">
        <w:rPr>
          <w:rFonts w:eastAsia="SimSun"/>
          <w:bCs/>
          <w:kern w:val="1"/>
          <w:sz w:val="28"/>
          <w:szCs w:val="28"/>
          <w:lang w:val="nl-NL" w:eastAsia="zh-CN"/>
        </w:rPr>
        <w:t>b)</w:t>
      </w:r>
      <w:r w:rsidR="00333647" w:rsidRPr="00104D17">
        <w:rPr>
          <w:rFonts w:eastAsia="SimSun"/>
          <w:bCs/>
          <w:kern w:val="1"/>
          <w:sz w:val="28"/>
          <w:szCs w:val="28"/>
          <w:lang w:val="nl-NL" w:eastAsia="zh-CN"/>
        </w:rPr>
        <w:t xml:space="preserve"> Chia sẻ bài toán, sáng kiến, cách làm về chuyển</w:t>
      </w:r>
      <w:r w:rsidR="00333647" w:rsidRPr="00104D17">
        <w:rPr>
          <w:bCs/>
          <w:sz w:val="28"/>
          <w:szCs w:val="28"/>
          <w:lang w:val="vi-VN"/>
        </w:rPr>
        <w:t xml:space="preserve"> đổi số</w:t>
      </w:r>
    </w:p>
    <w:p w14:paraId="466F1F4F" w14:textId="3FFC01C7" w:rsidR="00CA15E0" w:rsidRPr="00EE02B7" w:rsidRDefault="00CA15E0" w:rsidP="0037436E">
      <w:pPr>
        <w:widowControl w:val="0"/>
        <w:spacing w:before="120" w:line="271" w:lineRule="auto"/>
        <w:ind w:firstLine="720"/>
        <w:jc w:val="both"/>
        <w:rPr>
          <w:rFonts w:eastAsia="SimSun"/>
          <w:bCs/>
          <w:kern w:val="1"/>
          <w:sz w:val="28"/>
          <w:szCs w:val="28"/>
          <w:lang w:val="nl-NL" w:eastAsia="zh-CN"/>
        </w:rPr>
      </w:pPr>
      <w:r w:rsidRPr="00EE02B7">
        <w:rPr>
          <w:rFonts w:eastAsia="SimSun"/>
          <w:bCs/>
          <w:kern w:val="1"/>
          <w:sz w:val="28"/>
          <w:szCs w:val="28"/>
          <w:lang w:val="nl-NL" w:eastAsia="zh-CN"/>
        </w:rPr>
        <w:t xml:space="preserve">Năm 2023, Hậu Giang thành lập Khu </w:t>
      </w:r>
      <w:r w:rsidR="0016676A">
        <w:rPr>
          <w:rFonts w:eastAsia="SimSun"/>
          <w:bCs/>
          <w:kern w:val="1"/>
          <w:sz w:val="28"/>
          <w:szCs w:val="28"/>
          <w:lang w:val="nl-NL" w:eastAsia="zh-CN"/>
        </w:rPr>
        <w:t>C</w:t>
      </w:r>
      <w:r w:rsidRPr="00EE02B7">
        <w:rPr>
          <w:rFonts w:eastAsia="SimSun"/>
          <w:bCs/>
          <w:kern w:val="1"/>
          <w:sz w:val="28"/>
          <w:szCs w:val="28"/>
          <w:lang w:val="nl-NL" w:eastAsia="zh-CN"/>
        </w:rPr>
        <w:t xml:space="preserve">ông nghệ số với diện tích 28,58 ha. Đây sẽ là nơi thu hút các doanh nghiệp công nghệ số và khi đi vào hoạt động sẽ tạo tiền đề cho sự phát triển hệ sinh thái công nghệ trên địa bàn </w:t>
      </w:r>
      <w:r w:rsidR="00BA162C">
        <w:rPr>
          <w:rFonts w:eastAsia="SimSun"/>
          <w:bCs/>
          <w:kern w:val="1"/>
          <w:sz w:val="28"/>
          <w:szCs w:val="28"/>
          <w:lang w:val="nl-NL" w:eastAsia="zh-CN"/>
        </w:rPr>
        <w:t>T</w:t>
      </w:r>
      <w:r w:rsidRPr="00EE02B7">
        <w:rPr>
          <w:rFonts w:eastAsia="SimSun"/>
          <w:bCs/>
          <w:kern w:val="1"/>
          <w:sz w:val="28"/>
          <w:szCs w:val="28"/>
          <w:lang w:val="nl-NL" w:eastAsia="zh-CN"/>
        </w:rPr>
        <w:t xml:space="preserve">ỉnh, góp phần vào sự hình thành nguồn lực tri thức số, công nghệ số phục vụ Chiến lược An ninh </w:t>
      </w:r>
      <w:r w:rsidRPr="006167D7">
        <w:rPr>
          <w:rFonts w:eastAsia="SimSun"/>
          <w:bCs/>
          <w:spacing w:val="-4"/>
          <w:kern w:val="28"/>
          <w:sz w:val="28"/>
          <w:szCs w:val="28"/>
          <w:lang w:val="nl-NL" w:eastAsia="zh-CN"/>
        </w:rPr>
        <w:t xml:space="preserve">mạng quốc gia nói chung và Hậu Giang nói riêng. Đến nay, </w:t>
      </w:r>
      <w:r w:rsidR="00BA162C" w:rsidRPr="006167D7">
        <w:rPr>
          <w:rFonts w:eastAsia="SimSun"/>
          <w:bCs/>
          <w:spacing w:val="-4"/>
          <w:kern w:val="28"/>
          <w:sz w:val="28"/>
          <w:szCs w:val="28"/>
          <w:lang w:val="nl-NL" w:eastAsia="zh-CN"/>
        </w:rPr>
        <w:t>T</w:t>
      </w:r>
      <w:r w:rsidRPr="006167D7">
        <w:rPr>
          <w:rFonts w:eastAsia="SimSun"/>
          <w:bCs/>
          <w:spacing w:val="-4"/>
          <w:kern w:val="28"/>
          <w:sz w:val="28"/>
          <w:szCs w:val="28"/>
          <w:lang w:val="nl-NL" w:eastAsia="zh-CN"/>
        </w:rPr>
        <w:t>ỉnh đã cấp</w:t>
      </w:r>
      <w:r w:rsidR="006167D7" w:rsidRPr="006167D7">
        <w:rPr>
          <w:rFonts w:eastAsia="SimSun"/>
          <w:bCs/>
          <w:spacing w:val="-4"/>
          <w:kern w:val="28"/>
          <w:sz w:val="28"/>
          <w:szCs w:val="28"/>
          <w:lang w:val="nl-NL" w:eastAsia="zh-CN"/>
        </w:rPr>
        <w:t xml:space="preserve"> chứng</w:t>
      </w:r>
      <w:r w:rsidR="006167D7">
        <w:rPr>
          <w:rFonts w:eastAsia="SimSun"/>
          <w:bCs/>
          <w:kern w:val="1"/>
          <w:sz w:val="28"/>
          <w:szCs w:val="28"/>
          <w:lang w:val="nl-NL" w:eastAsia="zh-CN"/>
        </w:rPr>
        <w:t xml:space="preserve"> nhận đầu tư, giấy</w:t>
      </w:r>
      <w:r w:rsidRPr="00EE02B7">
        <w:rPr>
          <w:rFonts w:eastAsia="SimSun"/>
          <w:bCs/>
          <w:kern w:val="1"/>
          <w:sz w:val="28"/>
          <w:szCs w:val="28"/>
          <w:lang w:val="nl-NL" w:eastAsia="zh-CN"/>
        </w:rPr>
        <w:t xml:space="preserve"> phép </w:t>
      </w:r>
      <w:r w:rsidR="006167D7">
        <w:rPr>
          <w:rFonts w:eastAsia="SimSun"/>
          <w:bCs/>
          <w:kern w:val="1"/>
          <w:sz w:val="28"/>
          <w:szCs w:val="28"/>
          <w:lang w:val="nl-NL" w:eastAsia="zh-CN"/>
        </w:rPr>
        <w:t>kinh doanh</w:t>
      </w:r>
      <w:r w:rsidR="00BA162C">
        <w:rPr>
          <w:rFonts w:eastAsia="SimSun"/>
          <w:bCs/>
          <w:kern w:val="1"/>
          <w:sz w:val="28"/>
          <w:szCs w:val="28"/>
          <w:lang w:val="nl-NL" w:eastAsia="zh-CN"/>
        </w:rPr>
        <w:t xml:space="preserve"> cho</w:t>
      </w:r>
      <w:r w:rsidRPr="00EE02B7">
        <w:rPr>
          <w:rFonts w:eastAsia="SimSun"/>
          <w:bCs/>
          <w:kern w:val="1"/>
          <w:sz w:val="28"/>
          <w:szCs w:val="28"/>
          <w:lang w:val="nl-NL" w:eastAsia="zh-CN"/>
        </w:rPr>
        <w:t xml:space="preserve"> </w:t>
      </w:r>
      <w:r w:rsidR="00BA162C">
        <w:rPr>
          <w:rFonts w:eastAsia="SimSun"/>
          <w:bCs/>
          <w:kern w:val="1"/>
          <w:sz w:val="28"/>
          <w:szCs w:val="28"/>
          <w:lang w:val="nl-NL" w:eastAsia="zh-CN"/>
        </w:rPr>
        <w:t>08</w:t>
      </w:r>
      <w:r w:rsidRPr="00EE02B7">
        <w:rPr>
          <w:rFonts w:eastAsia="SimSun"/>
          <w:bCs/>
          <w:kern w:val="1"/>
          <w:sz w:val="28"/>
          <w:szCs w:val="28"/>
          <w:lang w:val="nl-NL" w:eastAsia="zh-CN"/>
        </w:rPr>
        <w:t xml:space="preserve"> doanh nghiệp. Ngoài ra, nhằm tăng cường thu hút các doanh nghiệp công nghệ số vào Khu Công nghệ số tỉnh, trong khuôn khổ tuần lễ Chuyển đổi số và Khởi nghiệp đổi mới sáng tạo - Mekong Delta 2023, </w:t>
      </w:r>
      <w:r w:rsidRPr="006167D7">
        <w:rPr>
          <w:rFonts w:eastAsia="SimSun"/>
          <w:bCs/>
          <w:spacing w:val="4"/>
          <w:kern w:val="28"/>
          <w:sz w:val="28"/>
          <w:szCs w:val="28"/>
          <w:lang w:val="nl-NL" w:eastAsia="zh-CN"/>
        </w:rPr>
        <w:t>Tỉnh tổ chức hội thảo xúc tiến đầu tư phát triển Khu Công nghệ số với hơn 80 đại</w:t>
      </w:r>
      <w:r w:rsidRPr="00EE02B7">
        <w:rPr>
          <w:rFonts w:eastAsia="SimSun"/>
          <w:bCs/>
          <w:kern w:val="1"/>
          <w:sz w:val="28"/>
          <w:szCs w:val="28"/>
          <w:lang w:val="nl-NL" w:eastAsia="zh-CN"/>
        </w:rPr>
        <w:t xml:space="preserve"> biểu trong và ngoài tỉnh tham dự.</w:t>
      </w:r>
    </w:p>
    <w:p w14:paraId="6E4DE219" w14:textId="2C528A44" w:rsidR="000F7ACE" w:rsidRPr="00FE529A" w:rsidRDefault="000F7ACE" w:rsidP="0003255E">
      <w:pPr>
        <w:pStyle w:val="NormalWeb"/>
        <w:spacing w:before="120" w:beforeAutospacing="0" w:after="0" w:afterAutospacing="0" w:line="266" w:lineRule="auto"/>
        <w:ind w:firstLine="720"/>
        <w:jc w:val="both"/>
        <w:textAlignment w:val="baseline"/>
        <w:rPr>
          <w:bCs/>
          <w:i/>
          <w:sz w:val="28"/>
          <w:szCs w:val="28"/>
          <w:lang w:val="nl-NL"/>
        </w:rPr>
      </w:pPr>
      <w:r w:rsidRPr="00A61BF8">
        <w:rPr>
          <w:bCs/>
          <w:sz w:val="28"/>
          <w:szCs w:val="28"/>
          <w:shd w:val="clear" w:color="auto" w:fill="FFFFFF"/>
          <w:lang w:val="nl-NL"/>
        </w:rPr>
        <w:lastRenderedPageBreak/>
        <w:t>Tổ chức phong trào thi đua</w:t>
      </w:r>
      <w:r w:rsidRPr="00A61BF8">
        <w:rPr>
          <w:bCs/>
          <w:sz w:val="28"/>
          <w:szCs w:val="28"/>
          <w:lang w:val="nl-NL"/>
        </w:rPr>
        <w:t>:</w:t>
      </w:r>
      <w:r w:rsidRPr="00A61BF8">
        <w:rPr>
          <w:bCs/>
          <w:i/>
          <w:sz w:val="28"/>
          <w:szCs w:val="28"/>
          <w:lang w:val="nl-NL"/>
        </w:rPr>
        <w:t xml:space="preserve"> </w:t>
      </w:r>
      <w:r w:rsidRPr="00A61BF8">
        <w:rPr>
          <w:bCs/>
          <w:sz w:val="28"/>
          <w:szCs w:val="28"/>
          <w:lang w:val="nl-NL"/>
        </w:rPr>
        <w:t>Tiếp nối thành công</w:t>
      </w:r>
      <w:r w:rsidR="00A61BF8" w:rsidRPr="00A61BF8">
        <w:rPr>
          <w:bCs/>
          <w:sz w:val="28"/>
          <w:szCs w:val="28"/>
          <w:lang w:val="nl-NL"/>
        </w:rPr>
        <w:t xml:space="preserve"> của</w:t>
      </w:r>
      <w:r w:rsidRPr="00A61BF8">
        <w:rPr>
          <w:bCs/>
          <w:sz w:val="28"/>
          <w:szCs w:val="28"/>
          <w:lang w:val="nl-NL"/>
        </w:rPr>
        <w:t xml:space="preserve"> năm 2022,</w:t>
      </w:r>
      <w:r w:rsidRPr="00A61BF8">
        <w:rPr>
          <w:b/>
          <w:bCs/>
          <w:sz w:val="28"/>
          <w:szCs w:val="28"/>
          <w:lang w:val="nl-NL"/>
        </w:rPr>
        <w:t xml:space="preserve"> </w:t>
      </w:r>
      <w:r w:rsidRPr="00A61BF8">
        <w:rPr>
          <w:bCs/>
          <w:sz w:val="28"/>
          <w:szCs w:val="28"/>
          <w:lang w:val="nl-NL"/>
        </w:rPr>
        <w:t>n</w:t>
      </w:r>
      <w:r w:rsidRPr="00A61BF8">
        <w:rPr>
          <w:sz w:val="28"/>
          <w:szCs w:val="28"/>
        </w:rPr>
        <w:t>ăm</w:t>
      </w:r>
      <w:r w:rsidRPr="000F7ACE">
        <w:rPr>
          <w:spacing w:val="4"/>
          <w:sz w:val="28"/>
          <w:szCs w:val="28"/>
        </w:rPr>
        <w:t xml:space="preserve"> 2023 Tỉnh</w:t>
      </w:r>
      <w:r w:rsidRPr="00FE529A">
        <w:rPr>
          <w:spacing w:val="-4"/>
          <w:sz w:val="28"/>
          <w:szCs w:val="28"/>
        </w:rPr>
        <w:t xml:space="preserve"> tiếp tục p</w:t>
      </w:r>
      <w:r w:rsidRPr="00FE529A">
        <w:rPr>
          <w:bCs/>
          <w:spacing w:val="-4"/>
          <w:sz w:val="28"/>
          <w:szCs w:val="28"/>
          <w:shd w:val="clear" w:color="auto" w:fill="FFFFFF"/>
          <w:lang w:val="nl-NL"/>
        </w:rPr>
        <w:t>hát động phong trào thi đua “</w:t>
      </w:r>
      <w:r w:rsidRPr="00FE529A">
        <w:rPr>
          <w:bCs/>
          <w:spacing w:val="-4"/>
          <w:sz w:val="28"/>
          <w:szCs w:val="28"/>
          <w:lang w:val="nl-NL"/>
        </w:rPr>
        <w:t>Người dân Hậu Giang tham gia Dịch</w:t>
      </w:r>
      <w:r w:rsidRPr="00FE529A">
        <w:rPr>
          <w:bCs/>
          <w:sz w:val="28"/>
          <w:szCs w:val="28"/>
          <w:lang w:val="nl-NL"/>
        </w:rPr>
        <w:t xml:space="preserve"> vụ </w:t>
      </w:r>
      <w:r w:rsidRPr="00FE529A">
        <w:rPr>
          <w:bCs/>
          <w:spacing w:val="-4"/>
          <w:sz w:val="28"/>
          <w:szCs w:val="28"/>
          <w:lang w:val="nl-NL"/>
        </w:rPr>
        <w:t xml:space="preserve">công trực tuyến” trên địa bàn Tỉnh </w:t>
      </w:r>
      <w:r w:rsidRPr="00FE529A">
        <w:rPr>
          <w:spacing w:val="-4"/>
          <w:sz w:val="28"/>
          <w:szCs w:val="28"/>
        </w:rPr>
        <w:t>với mục tiêu huy động sức mạnh của cả hệ</w:t>
      </w:r>
      <w:r w:rsidRPr="00FE529A">
        <w:rPr>
          <w:sz w:val="28"/>
          <w:szCs w:val="28"/>
        </w:rPr>
        <w:t xml:space="preserve"> thống chính trị và toàn xã hội chủ động, tích cực tham gia vào quá trình chuyển đổi số toàn dân, toàn diện nhằm cải thiện tỷ lệ nộp dịch vụ trực tuyến toàn trình hoặc một phần (nộp từ xa trên môi trường mạng). Đồng thời, hình thành thói quen cho </w:t>
      </w:r>
      <w:r w:rsidRPr="00FE529A">
        <w:rPr>
          <w:spacing w:val="-4"/>
          <w:sz w:val="28"/>
          <w:szCs w:val="28"/>
        </w:rPr>
        <w:t xml:space="preserve">người dân trong thực hiện </w:t>
      </w:r>
      <w:r w:rsidR="00AD4925">
        <w:rPr>
          <w:spacing w:val="-4"/>
          <w:sz w:val="28"/>
          <w:szCs w:val="28"/>
        </w:rPr>
        <w:t>TTHC</w:t>
      </w:r>
      <w:r w:rsidRPr="00FE529A">
        <w:rPr>
          <w:spacing w:val="-4"/>
          <w:sz w:val="28"/>
          <w:szCs w:val="28"/>
        </w:rPr>
        <w:t xml:space="preserve"> bằng hình thức trực tuyến; đồng</w:t>
      </w:r>
      <w:r w:rsidRPr="00FE529A">
        <w:rPr>
          <w:sz w:val="28"/>
          <w:szCs w:val="28"/>
        </w:rPr>
        <w:t xml:space="preserve"> thời, </w:t>
      </w:r>
      <w:r w:rsidRPr="00FE529A">
        <w:rPr>
          <w:spacing w:val="-4"/>
          <w:sz w:val="28"/>
          <w:szCs w:val="28"/>
        </w:rPr>
        <w:t xml:space="preserve">hướng dẫn, </w:t>
      </w:r>
      <w:r w:rsidRPr="00AD4925">
        <w:rPr>
          <w:sz w:val="28"/>
          <w:szCs w:val="28"/>
        </w:rPr>
        <w:t>đào tạo kỹ năng số, tạo khí thế thi đua sôi nổi, thúc đẩy mỗi doanh nghiệp, hộ gia đình, người dân tham gia các hoạt động trên môi trường số. Đến nay, nâng tỷ lệ nộp hồ sơ dịch vụ công trực tuyến của Tỉnh: 125.323/141.989 hồ sơ đạt 88,3%; đồng thời, thực hiện 281.325/426.585, đạt 66% dân số trưởng thành có tài khoản định danh điện tử.</w:t>
      </w:r>
    </w:p>
    <w:p w14:paraId="649BA278" w14:textId="681F9CFE" w:rsidR="00333647" w:rsidRPr="00B7518A" w:rsidRDefault="00CB4BC5" w:rsidP="0003255E">
      <w:pPr>
        <w:widowControl w:val="0"/>
        <w:spacing w:before="120" w:line="266" w:lineRule="auto"/>
        <w:ind w:firstLine="720"/>
        <w:jc w:val="both"/>
        <w:rPr>
          <w:bCs/>
          <w:iCs/>
          <w:sz w:val="28"/>
          <w:szCs w:val="28"/>
        </w:rPr>
      </w:pPr>
      <w:r w:rsidRPr="00B7518A">
        <w:rPr>
          <w:bCs/>
          <w:iCs/>
          <w:sz w:val="28"/>
          <w:szCs w:val="28"/>
        </w:rPr>
        <w:t>c)</w:t>
      </w:r>
      <w:r w:rsidR="00333647" w:rsidRPr="00B7518A">
        <w:rPr>
          <w:bCs/>
          <w:iCs/>
          <w:sz w:val="28"/>
          <w:szCs w:val="28"/>
          <w:lang w:val="vi-VN"/>
        </w:rPr>
        <w:t xml:space="preserve"> </w:t>
      </w:r>
      <w:r w:rsidR="00333647" w:rsidRPr="00B7518A">
        <w:rPr>
          <w:bCs/>
          <w:iCs/>
          <w:sz w:val="28"/>
          <w:szCs w:val="28"/>
        </w:rPr>
        <w:t>T</w:t>
      </w:r>
      <w:r w:rsidR="00333647" w:rsidRPr="00B7518A">
        <w:rPr>
          <w:bCs/>
          <w:iCs/>
          <w:sz w:val="28"/>
          <w:szCs w:val="28"/>
          <w:lang w:val="vi-VN"/>
        </w:rPr>
        <w:t xml:space="preserve">ruyền thông </w:t>
      </w:r>
      <w:r w:rsidR="00333647" w:rsidRPr="00B7518A">
        <w:rPr>
          <w:bCs/>
          <w:iCs/>
          <w:sz w:val="28"/>
          <w:szCs w:val="28"/>
        </w:rPr>
        <w:t xml:space="preserve">về </w:t>
      </w:r>
      <w:r w:rsidR="00333647" w:rsidRPr="00B7518A">
        <w:rPr>
          <w:bCs/>
          <w:iCs/>
          <w:sz w:val="28"/>
          <w:szCs w:val="28"/>
          <w:lang w:val="vi-VN"/>
        </w:rPr>
        <w:t>chuyển đổi số</w:t>
      </w:r>
    </w:p>
    <w:p w14:paraId="7E308C6F" w14:textId="0F22D3E4" w:rsidR="00EB54C5" w:rsidRPr="00EE02B7" w:rsidRDefault="00EB54C5" w:rsidP="0003255E">
      <w:pPr>
        <w:widowControl w:val="0"/>
        <w:spacing w:before="120" w:line="266" w:lineRule="auto"/>
        <w:ind w:firstLine="720"/>
        <w:jc w:val="both"/>
        <w:rPr>
          <w:rFonts w:eastAsia="SimSun"/>
          <w:bCs/>
          <w:kern w:val="1"/>
          <w:sz w:val="28"/>
          <w:szCs w:val="28"/>
          <w:lang w:val="nl-NL" w:eastAsia="zh-CN"/>
        </w:rPr>
      </w:pPr>
      <w:r w:rsidRPr="000F7ACE">
        <w:rPr>
          <w:rFonts w:eastAsia="SimSun"/>
          <w:bCs/>
          <w:spacing w:val="-4"/>
          <w:kern w:val="28"/>
          <w:sz w:val="28"/>
          <w:szCs w:val="28"/>
          <w:lang w:val="nl-NL" w:eastAsia="zh-CN"/>
        </w:rPr>
        <w:t xml:space="preserve">Đã triển khai 100% cán bộ, công chức, viên chức, Tổ </w:t>
      </w:r>
      <w:r w:rsidR="00AD4925">
        <w:rPr>
          <w:rFonts w:eastAsia="SimSun"/>
          <w:bCs/>
          <w:spacing w:val="-4"/>
          <w:kern w:val="28"/>
          <w:sz w:val="28"/>
          <w:szCs w:val="28"/>
          <w:lang w:val="nl-NL" w:eastAsia="zh-CN"/>
        </w:rPr>
        <w:t>C</w:t>
      </w:r>
      <w:r w:rsidRPr="000F7ACE">
        <w:rPr>
          <w:rFonts w:eastAsia="SimSun"/>
          <w:bCs/>
          <w:spacing w:val="-4"/>
          <w:kern w:val="28"/>
          <w:sz w:val="28"/>
          <w:szCs w:val="28"/>
          <w:lang w:val="nl-NL" w:eastAsia="zh-CN"/>
        </w:rPr>
        <w:t>ông nghệ số cộng</w:t>
      </w:r>
      <w:r w:rsidRPr="00EE02B7">
        <w:rPr>
          <w:rFonts w:eastAsia="SimSun"/>
          <w:bCs/>
          <w:kern w:val="1"/>
          <w:sz w:val="28"/>
          <w:szCs w:val="28"/>
          <w:lang w:val="nl-NL" w:eastAsia="zh-CN"/>
        </w:rPr>
        <w:t xml:space="preserve"> đồng </w:t>
      </w:r>
      <w:r w:rsidRPr="000F7ACE">
        <w:rPr>
          <w:rFonts w:eastAsia="SimSun"/>
          <w:bCs/>
          <w:spacing w:val="-2"/>
          <w:kern w:val="28"/>
          <w:sz w:val="28"/>
          <w:szCs w:val="28"/>
          <w:lang w:val="nl-NL" w:eastAsia="zh-CN"/>
        </w:rPr>
        <w:t xml:space="preserve">trên địa bàn tỉnh Hậu Giang tham gia Kênh truyền thông </w:t>
      </w:r>
      <w:r w:rsidR="000F7ACE" w:rsidRPr="000F7ACE">
        <w:rPr>
          <w:rFonts w:eastAsia="SimSun"/>
          <w:bCs/>
          <w:spacing w:val="-2"/>
          <w:kern w:val="28"/>
          <w:sz w:val="28"/>
          <w:szCs w:val="28"/>
          <w:lang w:val="nl-NL" w:eastAsia="zh-CN"/>
        </w:rPr>
        <w:t>“</w:t>
      </w:r>
      <w:r w:rsidRPr="000F7ACE">
        <w:rPr>
          <w:rFonts w:eastAsia="SimSun"/>
          <w:bCs/>
          <w:spacing w:val="-2"/>
          <w:kern w:val="28"/>
          <w:sz w:val="28"/>
          <w:szCs w:val="28"/>
          <w:lang w:val="nl-NL" w:eastAsia="zh-CN"/>
        </w:rPr>
        <w:t>Chuyển đổi số quốc</w:t>
      </w:r>
      <w:r w:rsidRPr="00EE02B7">
        <w:rPr>
          <w:rFonts w:eastAsia="SimSun"/>
          <w:bCs/>
          <w:kern w:val="1"/>
          <w:sz w:val="28"/>
          <w:szCs w:val="28"/>
          <w:lang w:val="nl-NL" w:eastAsia="zh-CN"/>
        </w:rPr>
        <w:t xml:space="preserve"> gia</w:t>
      </w:r>
      <w:r w:rsidR="000F7ACE">
        <w:rPr>
          <w:rFonts w:eastAsia="SimSun"/>
          <w:bCs/>
          <w:kern w:val="1"/>
          <w:sz w:val="28"/>
          <w:szCs w:val="28"/>
          <w:lang w:val="nl-NL" w:eastAsia="zh-CN"/>
        </w:rPr>
        <w:t>”</w:t>
      </w:r>
      <w:r w:rsidRPr="00EE02B7">
        <w:rPr>
          <w:rFonts w:eastAsia="SimSun"/>
          <w:bCs/>
          <w:kern w:val="1"/>
          <w:sz w:val="28"/>
          <w:szCs w:val="28"/>
          <w:lang w:val="nl-NL" w:eastAsia="zh-CN"/>
        </w:rPr>
        <w:t xml:space="preserve"> trên nền tảng Zalo. </w:t>
      </w:r>
      <w:r w:rsidR="00585ADA" w:rsidRPr="00EE02B7">
        <w:rPr>
          <w:rFonts w:eastAsia="SimSun"/>
          <w:bCs/>
          <w:kern w:val="1"/>
          <w:sz w:val="28"/>
          <w:szCs w:val="28"/>
          <w:lang w:val="nl-NL" w:eastAsia="zh-CN"/>
        </w:rPr>
        <w:t xml:space="preserve">Hiện nay, 100% UBND cấp huyện, cấp xã trên địa bàn </w:t>
      </w:r>
      <w:r w:rsidR="000F7ACE">
        <w:rPr>
          <w:rFonts w:eastAsia="SimSun"/>
          <w:bCs/>
          <w:kern w:val="1"/>
          <w:sz w:val="28"/>
          <w:szCs w:val="28"/>
          <w:lang w:val="nl-NL" w:eastAsia="zh-CN"/>
        </w:rPr>
        <w:t>T</w:t>
      </w:r>
      <w:r w:rsidR="00585ADA" w:rsidRPr="00EE02B7">
        <w:rPr>
          <w:rFonts w:eastAsia="SimSun"/>
          <w:bCs/>
          <w:kern w:val="1"/>
          <w:sz w:val="28"/>
          <w:szCs w:val="28"/>
          <w:lang w:val="nl-NL" w:eastAsia="zh-CN"/>
        </w:rPr>
        <w:t>ỉnh thành lập trang Zalo OA để phục vụ công tác truyền thông về chuyển đổi số.</w:t>
      </w:r>
    </w:p>
    <w:p w14:paraId="36E77CC3" w14:textId="56CFD523" w:rsidR="00333647" w:rsidRPr="00EE02B7" w:rsidRDefault="00333647" w:rsidP="0003255E">
      <w:pPr>
        <w:widowControl w:val="0"/>
        <w:spacing w:before="120" w:line="266" w:lineRule="auto"/>
        <w:ind w:firstLine="720"/>
        <w:jc w:val="both"/>
        <w:rPr>
          <w:b/>
          <w:sz w:val="28"/>
          <w:szCs w:val="28"/>
          <w:lang w:val="vi-VN"/>
        </w:rPr>
      </w:pPr>
      <w:r w:rsidRPr="00EE02B7">
        <w:rPr>
          <w:b/>
          <w:sz w:val="28"/>
          <w:szCs w:val="28"/>
          <w:lang w:val="vi-VN"/>
        </w:rPr>
        <w:t>2. Thể chế số</w:t>
      </w:r>
    </w:p>
    <w:p w14:paraId="479F54A8" w14:textId="77777777" w:rsidR="0040420B" w:rsidRDefault="00A32EF0" w:rsidP="0040420B">
      <w:pPr>
        <w:widowControl w:val="0"/>
        <w:spacing w:before="120" w:line="266" w:lineRule="auto"/>
        <w:ind w:firstLine="720"/>
        <w:jc w:val="both"/>
        <w:rPr>
          <w:bCs/>
          <w:iCs/>
          <w:sz w:val="28"/>
          <w:szCs w:val="28"/>
        </w:rPr>
      </w:pPr>
      <w:r w:rsidRPr="00B7518A">
        <w:rPr>
          <w:bCs/>
          <w:iCs/>
          <w:sz w:val="28"/>
          <w:szCs w:val="28"/>
        </w:rPr>
        <w:t>a)</w:t>
      </w:r>
      <w:r w:rsidR="00333647" w:rsidRPr="00B7518A">
        <w:rPr>
          <w:bCs/>
          <w:iCs/>
          <w:sz w:val="28"/>
          <w:szCs w:val="28"/>
          <w:lang w:val="vi-VN"/>
        </w:rPr>
        <w:t xml:space="preserve"> Ban hành </w:t>
      </w:r>
      <w:r w:rsidR="007610F5" w:rsidRPr="00B7518A">
        <w:rPr>
          <w:bCs/>
          <w:iCs/>
          <w:sz w:val="28"/>
          <w:szCs w:val="28"/>
        </w:rPr>
        <w:t>n</w:t>
      </w:r>
      <w:r w:rsidR="00333647" w:rsidRPr="00B7518A">
        <w:rPr>
          <w:bCs/>
          <w:iCs/>
          <w:sz w:val="28"/>
          <w:szCs w:val="28"/>
          <w:lang w:val="vi-VN"/>
        </w:rPr>
        <w:t>ghị quyết của cấp ủy và kế hoạch của cấp chính quyền về chuyển đổi số</w:t>
      </w:r>
    </w:p>
    <w:p w14:paraId="2CD90858" w14:textId="2F00AAA5" w:rsidR="005806C6" w:rsidRPr="0040420B" w:rsidRDefault="007610F5" w:rsidP="0040420B">
      <w:pPr>
        <w:widowControl w:val="0"/>
        <w:spacing w:before="120" w:line="266" w:lineRule="auto"/>
        <w:ind w:firstLine="720"/>
        <w:jc w:val="both"/>
        <w:rPr>
          <w:rStyle w:val="fontstyle01"/>
          <w:bCs/>
          <w:iCs/>
          <w:color w:val="auto"/>
        </w:rPr>
      </w:pPr>
      <w:r w:rsidRPr="00716DB5">
        <w:rPr>
          <w:rStyle w:val="fontstyle01"/>
          <w:color w:val="auto"/>
          <w:spacing w:val="-2"/>
        </w:rPr>
        <w:t>Tỉnh</w:t>
      </w:r>
      <w:r w:rsidR="005806C6" w:rsidRPr="00716DB5">
        <w:rPr>
          <w:rStyle w:val="fontstyle01"/>
          <w:color w:val="auto"/>
          <w:spacing w:val="-2"/>
        </w:rPr>
        <w:t xml:space="preserve"> đã ban hành nhiều chủ trương, chính sách, kế hoạch triển khai xây</w:t>
      </w:r>
      <w:r w:rsidR="005806C6" w:rsidRPr="00E300F4">
        <w:rPr>
          <w:rStyle w:val="fontstyle01"/>
          <w:color w:val="auto"/>
        </w:rPr>
        <w:t xml:space="preserve"> dựng </w:t>
      </w:r>
      <w:r w:rsidR="005806C6" w:rsidRPr="00716DB5">
        <w:rPr>
          <w:rStyle w:val="fontstyle01"/>
          <w:color w:val="auto"/>
          <w:spacing w:val="6"/>
        </w:rPr>
        <w:t>Chính quyền điện tử, đô thị thông minh và chuyển đổi số trên địa bàn tỉnh Hậu</w:t>
      </w:r>
      <w:r w:rsidR="005806C6" w:rsidRPr="00E300F4">
        <w:rPr>
          <w:rStyle w:val="fontstyle01"/>
          <w:color w:val="auto"/>
        </w:rPr>
        <w:t xml:space="preserve"> Giang, bao gồm 01 Nghị quyết, 1</w:t>
      </w:r>
      <w:r w:rsidR="008040AB">
        <w:rPr>
          <w:rStyle w:val="fontstyle01"/>
          <w:color w:val="auto"/>
        </w:rPr>
        <w:t>4</w:t>
      </w:r>
      <w:r w:rsidR="005806C6" w:rsidRPr="00E300F4">
        <w:rPr>
          <w:rStyle w:val="fontstyle01"/>
          <w:color w:val="auto"/>
        </w:rPr>
        <w:t xml:space="preserve"> Quyết định, 0</w:t>
      </w:r>
      <w:r w:rsidR="004A54B6">
        <w:rPr>
          <w:rStyle w:val="fontstyle01"/>
          <w:color w:val="auto"/>
        </w:rPr>
        <w:t>7</w:t>
      </w:r>
      <w:r w:rsidR="005806C6" w:rsidRPr="00E300F4">
        <w:rPr>
          <w:rStyle w:val="fontstyle01"/>
          <w:color w:val="auto"/>
        </w:rPr>
        <w:t xml:space="preserve"> Kế hoạch, cụ thể:</w:t>
      </w:r>
    </w:p>
    <w:p w14:paraId="5B66FFB6" w14:textId="77777777" w:rsidR="001F24E8" w:rsidRPr="00E300F4" w:rsidRDefault="001F24E8" w:rsidP="0003255E">
      <w:pPr>
        <w:pStyle w:val="ListParagraph"/>
        <w:spacing w:before="120" w:line="266" w:lineRule="auto"/>
        <w:ind w:left="0" w:firstLine="720"/>
        <w:jc w:val="both"/>
        <w:rPr>
          <w:rStyle w:val="fontstyle01"/>
          <w:color w:val="auto"/>
        </w:rPr>
      </w:pPr>
      <w:r w:rsidRPr="00E300F4">
        <w:rPr>
          <w:rStyle w:val="fontstyle01"/>
          <w:color w:val="auto"/>
          <w:spacing w:val="4"/>
        </w:rPr>
        <w:t xml:space="preserve">(1) Nghị quyết số 04/2023/NQ-HĐND ngày 14/7/2023 của Hội đồng </w:t>
      </w:r>
      <w:r w:rsidRPr="00E300F4">
        <w:rPr>
          <w:rStyle w:val="fontstyle01"/>
          <w:color w:val="auto"/>
        </w:rPr>
        <w:t>nhân dân tỉnh quy định các khoản thu phí, lệ phí và tỷ lệ (%) trích lại cho đơn vị thu trên địa bàn tỉnh Hậu Giang.</w:t>
      </w:r>
    </w:p>
    <w:p w14:paraId="394C4F20" w14:textId="77777777" w:rsidR="005806C6" w:rsidRPr="00E300F4" w:rsidRDefault="005806C6" w:rsidP="0003255E">
      <w:pPr>
        <w:pStyle w:val="ListParagraph"/>
        <w:widowControl w:val="0"/>
        <w:spacing w:before="120" w:line="266" w:lineRule="auto"/>
        <w:ind w:left="0" w:firstLine="720"/>
        <w:jc w:val="both"/>
        <w:rPr>
          <w:rStyle w:val="fontstyle01"/>
          <w:color w:val="auto"/>
        </w:rPr>
      </w:pPr>
      <w:r w:rsidRPr="00E300F4">
        <w:rPr>
          <w:rStyle w:val="fontstyle01"/>
          <w:color w:val="auto"/>
        </w:rPr>
        <w:t xml:space="preserve">Các văn bản UBND tỉnh ban hành: </w:t>
      </w:r>
    </w:p>
    <w:p w14:paraId="0B809DA9" w14:textId="339F78DF" w:rsidR="001F24E8" w:rsidRPr="00E300F4" w:rsidRDefault="001F24E8" w:rsidP="0003255E">
      <w:pPr>
        <w:pStyle w:val="ListParagraph"/>
        <w:spacing w:before="120" w:line="266" w:lineRule="auto"/>
        <w:ind w:left="0" w:firstLine="720"/>
        <w:jc w:val="both"/>
      </w:pPr>
      <w:r w:rsidRPr="00E300F4">
        <w:rPr>
          <w:bCs/>
          <w:shd w:val="clear" w:color="auto" w:fill="FFFFFF"/>
          <w:lang w:val="nl-NL"/>
        </w:rPr>
        <w:t>(</w:t>
      </w:r>
      <w:r w:rsidR="00EE47FA">
        <w:rPr>
          <w:bCs/>
          <w:shd w:val="clear" w:color="auto" w:fill="FFFFFF"/>
          <w:lang w:val="nl-NL"/>
        </w:rPr>
        <w:t>2</w:t>
      </w:r>
      <w:r w:rsidRPr="00E300F4">
        <w:rPr>
          <w:bCs/>
          <w:shd w:val="clear" w:color="auto" w:fill="FFFFFF"/>
          <w:lang w:val="nl-NL"/>
        </w:rPr>
        <w:t xml:space="preserve">) Kế hoạch số </w:t>
      </w:r>
      <w:r w:rsidRPr="00E300F4">
        <w:rPr>
          <w:shd w:val="clear" w:color="auto" w:fill="FFFFFF"/>
        </w:rPr>
        <w:t xml:space="preserve">219/KH-UBND ngày 27/12/2022 về </w:t>
      </w:r>
      <w:r w:rsidRPr="00E300F4">
        <w:rPr>
          <w:rStyle w:val="fontstyle01"/>
          <w:color w:val="auto"/>
        </w:rPr>
        <w:t>Chuyển đổi số trên địa bàn tỉnh Hậu Giang năm 2023.</w:t>
      </w:r>
    </w:p>
    <w:p w14:paraId="602D1BB5" w14:textId="22ED3F5F" w:rsidR="001F24E8" w:rsidRPr="00E300F4" w:rsidRDefault="001F24E8" w:rsidP="0003255E">
      <w:pPr>
        <w:pStyle w:val="ListParagraph"/>
        <w:spacing w:before="120" w:line="266" w:lineRule="auto"/>
        <w:ind w:left="0" w:firstLine="720"/>
        <w:jc w:val="both"/>
        <w:rPr>
          <w:rStyle w:val="fontstyle01"/>
          <w:color w:val="auto"/>
        </w:rPr>
      </w:pPr>
      <w:r w:rsidRPr="00E300F4">
        <w:rPr>
          <w:rStyle w:val="fontstyle01"/>
          <w:color w:val="auto"/>
          <w:spacing w:val="-6"/>
        </w:rPr>
        <w:t>(</w:t>
      </w:r>
      <w:r w:rsidR="00EE47FA">
        <w:rPr>
          <w:rStyle w:val="fontstyle01"/>
          <w:color w:val="auto"/>
          <w:spacing w:val="-6"/>
        </w:rPr>
        <w:t>3</w:t>
      </w:r>
      <w:r w:rsidRPr="00E300F4">
        <w:rPr>
          <w:rStyle w:val="fontstyle01"/>
          <w:color w:val="auto"/>
          <w:spacing w:val="-6"/>
        </w:rPr>
        <w:t>) Quyết định số 81/QĐ-UBND ngày 17/01/2023 về việc thành lập Hội</w:t>
      </w:r>
      <w:r w:rsidRPr="00E300F4">
        <w:rPr>
          <w:rStyle w:val="fontstyle01"/>
          <w:color w:val="auto"/>
        </w:rPr>
        <w:t xml:space="preserve"> đồng đánh giá, xếp hạng mức độ chuyển đổi số tỉnh Hậu Giang.</w:t>
      </w:r>
    </w:p>
    <w:p w14:paraId="3D8CDB40" w14:textId="0C275895" w:rsidR="001F24E8" w:rsidRPr="00E300F4" w:rsidRDefault="001F24E8" w:rsidP="0003255E">
      <w:pPr>
        <w:pStyle w:val="ListParagraph"/>
        <w:spacing w:before="120" w:line="266" w:lineRule="auto"/>
        <w:ind w:left="0" w:firstLine="720"/>
        <w:jc w:val="both"/>
        <w:rPr>
          <w:rStyle w:val="fontstyle01"/>
          <w:color w:val="auto"/>
        </w:rPr>
      </w:pPr>
      <w:r w:rsidRPr="00E300F4">
        <w:rPr>
          <w:rStyle w:val="fontstyle01"/>
          <w:color w:val="auto"/>
          <w:spacing w:val="-2"/>
        </w:rPr>
        <w:t>(</w:t>
      </w:r>
      <w:r w:rsidR="00EE47FA">
        <w:rPr>
          <w:rStyle w:val="fontstyle01"/>
          <w:color w:val="auto"/>
          <w:spacing w:val="-2"/>
        </w:rPr>
        <w:t>4</w:t>
      </w:r>
      <w:r w:rsidRPr="00E300F4">
        <w:rPr>
          <w:rStyle w:val="fontstyle01"/>
          <w:color w:val="auto"/>
          <w:spacing w:val="-2"/>
        </w:rPr>
        <w:t xml:space="preserve">) Quyết định số 285/QĐ-UBND ngày 24/02/2023 </w:t>
      </w:r>
      <w:r w:rsidRPr="00E300F4">
        <w:rPr>
          <w:spacing w:val="-2"/>
          <w:shd w:val="clear" w:color="auto" w:fill="FFFFFF"/>
        </w:rPr>
        <w:t xml:space="preserve">về việc </w:t>
      </w:r>
      <w:r w:rsidRPr="00E300F4">
        <w:rPr>
          <w:rStyle w:val="fontstyle01"/>
          <w:color w:val="auto"/>
          <w:spacing w:val="-2"/>
        </w:rPr>
        <w:t>phê duyệt Đề</w:t>
      </w:r>
      <w:r w:rsidRPr="00E300F4">
        <w:rPr>
          <w:rStyle w:val="fontstyle01"/>
          <w:color w:val="auto"/>
        </w:rPr>
        <w:t xml:space="preserve"> án thành lập Khu Công nghệ số tỉnh Hậu Giang.</w:t>
      </w:r>
    </w:p>
    <w:p w14:paraId="5FC400B0" w14:textId="667F2019" w:rsidR="001F24E8" w:rsidRPr="00E300F4" w:rsidRDefault="001F24E8" w:rsidP="0003255E">
      <w:pPr>
        <w:pStyle w:val="ListParagraph"/>
        <w:spacing w:before="120" w:line="266" w:lineRule="auto"/>
        <w:ind w:left="0" w:firstLine="720"/>
        <w:jc w:val="both"/>
        <w:rPr>
          <w:rStyle w:val="fontstyle01"/>
          <w:color w:val="auto"/>
        </w:rPr>
      </w:pPr>
      <w:r w:rsidRPr="00E300F4">
        <w:rPr>
          <w:rStyle w:val="fontstyle01"/>
          <w:color w:val="auto"/>
          <w:spacing w:val="4"/>
        </w:rPr>
        <w:t>(</w:t>
      </w:r>
      <w:r w:rsidR="00EE47FA">
        <w:rPr>
          <w:rStyle w:val="fontstyle01"/>
          <w:color w:val="auto"/>
          <w:spacing w:val="4"/>
        </w:rPr>
        <w:t>5</w:t>
      </w:r>
      <w:r w:rsidRPr="00E300F4">
        <w:rPr>
          <w:rStyle w:val="fontstyle01"/>
          <w:color w:val="auto"/>
          <w:spacing w:val="4"/>
        </w:rPr>
        <w:t xml:space="preserve">) Quyết định số 277/QĐ-UBND ngày 24/02/2023 </w:t>
      </w:r>
      <w:r w:rsidRPr="00E300F4">
        <w:rPr>
          <w:spacing w:val="4"/>
          <w:shd w:val="clear" w:color="auto" w:fill="FFFFFF"/>
        </w:rPr>
        <w:t xml:space="preserve">về </w:t>
      </w:r>
      <w:r w:rsidRPr="00E300F4">
        <w:rPr>
          <w:rStyle w:val="fontstyle01"/>
          <w:color w:val="auto"/>
          <w:spacing w:val="4"/>
        </w:rPr>
        <w:t>phê duyệt cấp độ an</w:t>
      </w:r>
      <w:r w:rsidRPr="00E300F4">
        <w:rPr>
          <w:rStyle w:val="fontstyle01"/>
          <w:color w:val="auto"/>
        </w:rPr>
        <w:t xml:space="preserve"> toàn hệ thống thông tin.</w:t>
      </w:r>
    </w:p>
    <w:p w14:paraId="1254B60F" w14:textId="1B8523EB" w:rsidR="001F24E8" w:rsidRPr="00E300F4" w:rsidRDefault="001F24E8" w:rsidP="0003255E">
      <w:pPr>
        <w:pStyle w:val="ListParagraph"/>
        <w:spacing w:before="120" w:line="266" w:lineRule="auto"/>
        <w:ind w:left="0" w:firstLine="720"/>
        <w:jc w:val="both"/>
        <w:rPr>
          <w:rStyle w:val="fontstyle01"/>
          <w:color w:val="auto"/>
          <w:spacing w:val="6"/>
        </w:rPr>
      </w:pPr>
      <w:r w:rsidRPr="00E300F4">
        <w:rPr>
          <w:rStyle w:val="fontstyle01"/>
          <w:color w:val="auto"/>
          <w:spacing w:val="6"/>
        </w:rPr>
        <w:t>(</w:t>
      </w:r>
      <w:r w:rsidR="00EE47FA">
        <w:rPr>
          <w:rStyle w:val="fontstyle01"/>
          <w:color w:val="auto"/>
          <w:spacing w:val="6"/>
        </w:rPr>
        <w:t>6</w:t>
      </w:r>
      <w:r w:rsidRPr="00E300F4">
        <w:rPr>
          <w:rStyle w:val="fontstyle01"/>
          <w:color w:val="auto"/>
          <w:spacing w:val="6"/>
        </w:rPr>
        <w:t xml:space="preserve">) Kế hoạch số 31/KH-UBND ngày 21/02/2023 </w:t>
      </w:r>
      <w:r w:rsidRPr="00E300F4">
        <w:rPr>
          <w:spacing w:val="6"/>
          <w:shd w:val="clear" w:color="auto" w:fill="FFFFFF"/>
        </w:rPr>
        <w:t>về t</w:t>
      </w:r>
      <w:r w:rsidRPr="00E300F4">
        <w:rPr>
          <w:rStyle w:val="fontstyle01"/>
          <w:color w:val="auto"/>
          <w:spacing w:val="6"/>
        </w:rPr>
        <w:t>ổ chức Tuần lễ Chuyển đổi số và Khởi nghiệp đổi mới sáng tạo - Mekong Delta 2023.</w:t>
      </w:r>
    </w:p>
    <w:p w14:paraId="56D9187E" w14:textId="1C322DB0" w:rsidR="001F24E8" w:rsidRPr="00E300F4" w:rsidRDefault="001F24E8" w:rsidP="0003255E">
      <w:pPr>
        <w:pStyle w:val="ListParagraph"/>
        <w:spacing w:before="120" w:line="266" w:lineRule="auto"/>
        <w:ind w:left="0" w:firstLine="720"/>
        <w:jc w:val="both"/>
        <w:rPr>
          <w:rStyle w:val="fontstyle01"/>
          <w:color w:val="auto"/>
        </w:rPr>
      </w:pPr>
      <w:r w:rsidRPr="00E300F4">
        <w:rPr>
          <w:rStyle w:val="fontstyle01"/>
          <w:color w:val="auto"/>
          <w:spacing w:val="-4"/>
        </w:rPr>
        <w:t>(</w:t>
      </w:r>
      <w:r w:rsidR="00EE47FA">
        <w:rPr>
          <w:rStyle w:val="fontstyle01"/>
          <w:color w:val="auto"/>
          <w:spacing w:val="-4"/>
        </w:rPr>
        <w:t>7</w:t>
      </w:r>
      <w:r w:rsidRPr="00E300F4">
        <w:rPr>
          <w:rStyle w:val="fontstyle01"/>
          <w:color w:val="auto"/>
          <w:spacing w:val="-4"/>
        </w:rPr>
        <w:t>) Quyết định số 350/QĐ-UBND ngày 10/3/2023 về việc công bố Danh</w:t>
      </w:r>
      <w:r w:rsidRPr="00E300F4">
        <w:rPr>
          <w:rStyle w:val="fontstyle01"/>
          <w:color w:val="auto"/>
        </w:rPr>
        <w:t xml:space="preserve"> mục dịch vụ công trực tuyến toàn trình và một phần trên địa bàn tỉnh Hậu Giang.</w:t>
      </w:r>
    </w:p>
    <w:p w14:paraId="618D78B5" w14:textId="07A205F7" w:rsidR="001F24E8" w:rsidRPr="00E300F4" w:rsidRDefault="001F24E8" w:rsidP="001F24E8">
      <w:pPr>
        <w:pStyle w:val="ListParagraph"/>
        <w:spacing w:before="120" w:line="276" w:lineRule="auto"/>
        <w:ind w:left="0" w:firstLine="720"/>
        <w:jc w:val="both"/>
        <w:rPr>
          <w:rStyle w:val="fontstyle01"/>
          <w:color w:val="auto"/>
        </w:rPr>
      </w:pPr>
      <w:r w:rsidRPr="00E300F4">
        <w:rPr>
          <w:rStyle w:val="fontstyle01"/>
          <w:color w:val="auto"/>
          <w:spacing w:val="-2"/>
        </w:rPr>
        <w:lastRenderedPageBreak/>
        <w:t>(</w:t>
      </w:r>
      <w:r w:rsidR="00EE47FA">
        <w:rPr>
          <w:rStyle w:val="fontstyle01"/>
          <w:color w:val="auto"/>
          <w:spacing w:val="-2"/>
        </w:rPr>
        <w:t>8</w:t>
      </w:r>
      <w:r w:rsidRPr="00E300F4">
        <w:rPr>
          <w:rStyle w:val="fontstyle01"/>
          <w:color w:val="auto"/>
          <w:spacing w:val="-2"/>
        </w:rPr>
        <w:t>) Quyết định 405/QĐ-UBND ngày 17/3/2023 ban hành Quy chế hoạt</w:t>
      </w:r>
      <w:r w:rsidRPr="00E300F4">
        <w:rPr>
          <w:rStyle w:val="fontstyle01"/>
          <w:color w:val="auto"/>
        </w:rPr>
        <w:t xml:space="preserve"> động của Hệ thống thông tin giải quyết thủ tục hành chính tỉnh Hậu Giang.</w:t>
      </w:r>
    </w:p>
    <w:p w14:paraId="00F5A17A" w14:textId="3717E9B1" w:rsidR="001F24E8" w:rsidRPr="00E300F4" w:rsidRDefault="001F24E8" w:rsidP="001F24E8">
      <w:pPr>
        <w:pStyle w:val="ListParagraph"/>
        <w:spacing w:before="120" w:line="276" w:lineRule="auto"/>
        <w:ind w:left="0" w:firstLine="720"/>
        <w:jc w:val="both"/>
        <w:rPr>
          <w:rStyle w:val="fontstyle01"/>
          <w:color w:val="auto"/>
        </w:rPr>
      </w:pPr>
      <w:r w:rsidRPr="00E300F4">
        <w:rPr>
          <w:rStyle w:val="fontstyle01"/>
          <w:color w:val="auto"/>
        </w:rPr>
        <w:t>(</w:t>
      </w:r>
      <w:r w:rsidR="00EE47FA">
        <w:rPr>
          <w:rStyle w:val="fontstyle01"/>
          <w:color w:val="auto"/>
        </w:rPr>
        <w:t>9</w:t>
      </w:r>
      <w:r w:rsidRPr="00E300F4">
        <w:rPr>
          <w:rStyle w:val="fontstyle01"/>
          <w:color w:val="auto"/>
        </w:rPr>
        <w:t>) Quyết định số 548/QĐ-UBND ngày 04/4/2023 về việc kiện toàn Ban Chỉ đạo xây dựng Chính quyền điện tử, cải cách hành chính và chuyển đổi số tỉnh Hậu Giang.</w:t>
      </w:r>
    </w:p>
    <w:p w14:paraId="469AB974" w14:textId="77777777" w:rsidR="001F24E8" w:rsidRPr="00E300F4" w:rsidRDefault="001F24E8" w:rsidP="001F24E8">
      <w:pPr>
        <w:pStyle w:val="ListParagraph"/>
        <w:spacing w:before="120" w:line="283" w:lineRule="auto"/>
        <w:ind w:left="0" w:firstLine="720"/>
        <w:jc w:val="both"/>
        <w:rPr>
          <w:rStyle w:val="fontstyle01"/>
          <w:color w:val="auto"/>
        </w:rPr>
      </w:pPr>
      <w:r w:rsidRPr="00E300F4">
        <w:rPr>
          <w:rStyle w:val="fontstyle01"/>
          <w:color w:val="auto"/>
          <w:spacing w:val="-4"/>
        </w:rPr>
        <w:t>(10) Quyết định số 739/QĐ-UBND ngày 04/5/2023 về việc phê duyệt bổ</w:t>
      </w:r>
      <w:r w:rsidRPr="00E300F4">
        <w:rPr>
          <w:rStyle w:val="fontstyle01"/>
          <w:color w:val="auto"/>
        </w:rPr>
        <w:t xml:space="preserve"> sung mã định danh điện tử của các cơ quan, đơn vị trên địa bàn tỉnh Hậu Giang.</w:t>
      </w:r>
    </w:p>
    <w:p w14:paraId="38C97E8B" w14:textId="77777777" w:rsidR="001F24E8" w:rsidRPr="00E300F4" w:rsidRDefault="001F24E8" w:rsidP="001F24E8">
      <w:pPr>
        <w:pStyle w:val="ListParagraph"/>
        <w:spacing w:before="120" w:line="283" w:lineRule="auto"/>
        <w:ind w:left="0" w:firstLine="720"/>
        <w:jc w:val="both"/>
        <w:rPr>
          <w:rStyle w:val="fontstyle01"/>
          <w:color w:val="auto"/>
        </w:rPr>
      </w:pPr>
      <w:r w:rsidRPr="00E300F4">
        <w:rPr>
          <w:rStyle w:val="fontstyle01"/>
          <w:color w:val="auto"/>
        </w:rPr>
        <w:t>(11) Quyết định số 905/QĐ-UBND ngày 31/5/2023 ban hành Quy định đánh giá, xếp hạng mức độ chuyển đổi số của các cơ quan, đơn vị trên địa bàn tỉnh Hậu Giang.</w:t>
      </w:r>
    </w:p>
    <w:p w14:paraId="3F23AA04" w14:textId="77777777" w:rsidR="00E300F4" w:rsidRPr="00E300F4" w:rsidRDefault="00E300F4" w:rsidP="00E300F4">
      <w:pPr>
        <w:pStyle w:val="BodyTextIndent2"/>
        <w:spacing w:before="120" w:after="0" w:line="283" w:lineRule="auto"/>
        <w:ind w:left="0" w:firstLine="720"/>
        <w:jc w:val="both"/>
        <w:rPr>
          <w:sz w:val="28"/>
          <w:szCs w:val="28"/>
          <w:lang w:val="de-DE"/>
        </w:rPr>
      </w:pPr>
      <w:r w:rsidRPr="00E300F4">
        <w:rPr>
          <w:sz w:val="28"/>
          <w:szCs w:val="28"/>
          <w:lang w:val="de-DE"/>
        </w:rPr>
        <w:t xml:space="preserve">(12) Quyết định số 818/QĐ-UBND ngày 18/5/2023 </w:t>
      </w:r>
      <w:r w:rsidRPr="00E300F4">
        <w:rPr>
          <w:sz w:val="28"/>
          <w:szCs w:val="28"/>
          <w:shd w:val="clear" w:color="auto" w:fill="FFFFFF"/>
        </w:rPr>
        <w:t xml:space="preserve">về việc </w:t>
      </w:r>
      <w:r w:rsidRPr="00E300F4">
        <w:rPr>
          <w:sz w:val="28"/>
          <w:szCs w:val="28"/>
          <w:lang w:val="de-DE"/>
        </w:rPr>
        <w:t xml:space="preserve">tặng Bằng khen của Chủ tịch UBND tỉnh cho 03 tập thể, đạt hạng Nhất, Nhì, Ba trong phong trào </w:t>
      </w:r>
      <w:r w:rsidRPr="00E300F4">
        <w:rPr>
          <w:spacing w:val="6"/>
          <w:sz w:val="28"/>
          <w:szCs w:val="28"/>
          <w:lang w:val="de-DE"/>
        </w:rPr>
        <w:t>thi đua “Người dân Hậu Giang tham gia chuyển đổi số, phát triển kinh tế số, xã</w:t>
      </w:r>
      <w:r w:rsidRPr="00E300F4">
        <w:rPr>
          <w:sz w:val="28"/>
          <w:szCs w:val="28"/>
          <w:lang w:val="de-DE"/>
        </w:rPr>
        <w:t xml:space="preserve"> hội số” năm 2022.</w:t>
      </w:r>
    </w:p>
    <w:p w14:paraId="563E3272" w14:textId="77777777" w:rsidR="00E300F4" w:rsidRPr="00E300F4" w:rsidRDefault="00E300F4" w:rsidP="00E300F4">
      <w:pPr>
        <w:spacing w:before="120" w:line="283" w:lineRule="auto"/>
        <w:ind w:firstLine="720"/>
        <w:jc w:val="both"/>
        <w:rPr>
          <w:sz w:val="28"/>
          <w:szCs w:val="28"/>
          <w:lang w:val="de-DE"/>
        </w:rPr>
      </w:pPr>
      <w:r w:rsidRPr="00E300F4">
        <w:rPr>
          <w:sz w:val="28"/>
          <w:szCs w:val="28"/>
          <w:lang w:val="de-DE"/>
        </w:rPr>
        <w:t>(13) Quyết định số 819/QĐ-UBND ngày 18/5/2023 về việc tặng Bằng khen của Chủ tịch UBND tỉnh cho 41 tập thể và 67 cá nhân, đã có thành tích xuất sắc trong phong trào thi đua “Người dân Hậu Giang tham gia chuyển đổi số, phát triển kinh tế số, xã hội số” năm 2022.</w:t>
      </w:r>
    </w:p>
    <w:p w14:paraId="2CB4DB0F" w14:textId="77777777" w:rsidR="00E300F4" w:rsidRPr="00E300F4" w:rsidRDefault="00E300F4" w:rsidP="00E300F4">
      <w:pPr>
        <w:pStyle w:val="BodyTextIndent2"/>
        <w:spacing w:before="120" w:after="0" w:line="283" w:lineRule="auto"/>
        <w:ind w:left="0" w:firstLine="720"/>
        <w:jc w:val="both"/>
        <w:rPr>
          <w:sz w:val="28"/>
          <w:szCs w:val="28"/>
          <w:shd w:val="clear" w:color="auto" w:fill="FFFFFF"/>
          <w:lang w:val="pt-BR"/>
        </w:rPr>
      </w:pPr>
      <w:r w:rsidRPr="00E300F4">
        <w:rPr>
          <w:sz w:val="28"/>
          <w:szCs w:val="28"/>
          <w:lang w:val="de-DE"/>
        </w:rPr>
        <w:t xml:space="preserve">(14) </w:t>
      </w:r>
      <w:r w:rsidRPr="00E300F4">
        <w:rPr>
          <w:sz w:val="28"/>
          <w:szCs w:val="28"/>
          <w:lang w:val="vi-VN"/>
        </w:rPr>
        <w:t xml:space="preserve">Quyết định số </w:t>
      </w:r>
      <w:r w:rsidRPr="00E300F4">
        <w:rPr>
          <w:sz w:val="28"/>
          <w:szCs w:val="28"/>
          <w:lang w:val="pt-BR"/>
        </w:rPr>
        <w:t>830</w:t>
      </w:r>
      <w:r w:rsidRPr="00E300F4">
        <w:rPr>
          <w:sz w:val="28"/>
          <w:szCs w:val="28"/>
          <w:lang w:val="vi-VN"/>
        </w:rPr>
        <w:t>/QĐ-UBND ngày 1</w:t>
      </w:r>
      <w:r w:rsidRPr="00E300F4">
        <w:rPr>
          <w:sz w:val="28"/>
          <w:szCs w:val="28"/>
          <w:lang w:val="pt-BR"/>
        </w:rPr>
        <w:t>9</w:t>
      </w:r>
      <w:r w:rsidRPr="00E300F4">
        <w:rPr>
          <w:sz w:val="28"/>
          <w:szCs w:val="28"/>
          <w:lang w:val="vi-VN"/>
        </w:rPr>
        <w:t>/</w:t>
      </w:r>
      <w:r w:rsidRPr="00E300F4">
        <w:rPr>
          <w:sz w:val="28"/>
          <w:szCs w:val="28"/>
          <w:lang w:val="pt-BR"/>
        </w:rPr>
        <w:t>5</w:t>
      </w:r>
      <w:r w:rsidRPr="00E300F4">
        <w:rPr>
          <w:sz w:val="28"/>
          <w:szCs w:val="28"/>
          <w:lang w:val="vi-VN"/>
        </w:rPr>
        <w:t>/2023</w:t>
      </w:r>
      <w:r w:rsidRPr="00E300F4">
        <w:rPr>
          <w:sz w:val="28"/>
          <w:szCs w:val="28"/>
        </w:rPr>
        <w:t xml:space="preserve"> </w:t>
      </w:r>
      <w:r w:rsidRPr="00E300F4">
        <w:rPr>
          <w:sz w:val="28"/>
          <w:szCs w:val="28"/>
          <w:shd w:val="clear" w:color="auto" w:fill="FFFFFF"/>
          <w:lang w:val="pt-BR"/>
        </w:rPr>
        <w:t xml:space="preserve">sửa đổi, bổ sung một </w:t>
      </w:r>
      <w:r w:rsidRPr="00E300F4">
        <w:rPr>
          <w:spacing w:val="-4"/>
          <w:sz w:val="28"/>
          <w:szCs w:val="28"/>
          <w:shd w:val="clear" w:color="auto" w:fill="FFFFFF"/>
          <w:lang w:val="pt-BR"/>
        </w:rPr>
        <w:t xml:space="preserve">số điều của Quyết định số 128/QĐ-UBND ngày 22/01/2021 </w:t>
      </w:r>
      <w:r w:rsidRPr="00E300F4">
        <w:rPr>
          <w:spacing w:val="-4"/>
          <w:sz w:val="28"/>
          <w:szCs w:val="28"/>
        </w:rPr>
        <w:t>của</w:t>
      </w:r>
      <w:r w:rsidRPr="00E300F4">
        <w:rPr>
          <w:spacing w:val="-4"/>
          <w:sz w:val="28"/>
          <w:szCs w:val="28"/>
          <w:shd w:val="clear" w:color="auto" w:fill="FFFFFF"/>
          <w:lang w:val="pt-BR"/>
        </w:rPr>
        <w:t xml:space="preserve"> UBND tỉnh</w:t>
      </w:r>
      <w:r w:rsidRPr="00E300F4">
        <w:rPr>
          <w:spacing w:val="-4"/>
          <w:sz w:val="28"/>
          <w:szCs w:val="28"/>
          <w:lang w:val="vi-VN"/>
        </w:rPr>
        <w:t xml:space="preserve"> </w:t>
      </w:r>
      <w:r w:rsidRPr="00E300F4">
        <w:rPr>
          <w:spacing w:val="-4"/>
          <w:sz w:val="28"/>
          <w:szCs w:val="28"/>
          <w:shd w:val="clear" w:color="auto" w:fill="FFFFFF"/>
          <w:lang w:val="pt-BR"/>
        </w:rPr>
        <w:t>về</w:t>
      </w:r>
      <w:r w:rsidRPr="00E300F4">
        <w:rPr>
          <w:sz w:val="28"/>
          <w:szCs w:val="28"/>
          <w:shd w:val="clear" w:color="auto" w:fill="FFFFFF"/>
          <w:lang w:val="pt-BR"/>
        </w:rPr>
        <w:t xml:space="preserve"> việc </w:t>
      </w:r>
      <w:r w:rsidRPr="00E300F4">
        <w:rPr>
          <w:spacing w:val="4"/>
          <w:sz w:val="28"/>
          <w:szCs w:val="28"/>
          <w:shd w:val="clear" w:color="auto" w:fill="FFFFFF"/>
          <w:lang w:val="pt-BR"/>
        </w:rPr>
        <w:t>tổ chức lại Trung tâm Công nghệ thông tin và Truyền thông tỉnh Hậu Giang thành</w:t>
      </w:r>
      <w:r w:rsidRPr="00E300F4">
        <w:rPr>
          <w:sz w:val="28"/>
          <w:szCs w:val="28"/>
          <w:shd w:val="clear" w:color="auto" w:fill="FFFFFF"/>
          <w:lang w:val="pt-BR"/>
        </w:rPr>
        <w:t xml:space="preserve"> Trung tâm Giám sát, điều hành đô thị thông minh Hậu Giang.</w:t>
      </w:r>
    </w:p>
    <w:p w14:paraId="3144A870" w14:textId="77777777" w:rsidR="00E300F4" w:rsidRPr="00E300F4" w:rsidRDefault="00E300F4" w:rsidP="00E300F4">
      <w:pPr>
        <w:pStyle w:val="BodyTextIndent2"/>
        <w:spacing w:before="120" w:after="0" w:line="283" w:lineRule="auto"/>
        <w:ind w:left="0" w:firstLine="720"/>
        <w:jc w:val="both"/>
        <w:rPr>
          <w:sz w:val="28"/>
          <w:szCs w:val="28"/>
          <w:lang w:val="vi-VN"/>
        </w:rPr>
      </w:pPr>
      <w:r w:rsidRPr="00E300F4">
        <w:rPr>
          <w:sz w:val="28"/>
          <w:szCs w:val="28"/>
          <w:shd w:val="clear" w:color="auto" w:fill="FFFFFF"/>
          <w:lang w:val="pt-BR"/>
        </w:rPr>
        <w:t xml:space="preserve">(15) </w:t>
      </w:r>
      <w:r w:rsidRPr="00E300F4">
        <w:rPr>
          <w:sz w:val="28"/>
          <w:szCs w:val="28"/>
          <w:lang w:val="vi-VN"/>
        </w:rPr>
        <w:t>Quyết định số 831/QĐ-UBND ngày 19/5/2023</w:t>
      </w:r>
      <w:r w:rsidRPr="00E300F4">
        <w:rPr>
          <w:sz w:val="28"/>
          <w:szCs w:val="28"/>
        </w:rPr>
        <w:t xml:space="preserve"> s</w:t>
      </w:r>
      <w:r w:rsidRPr="00E300F4">
        <w:rPr>
          <w:sz w:val="28"/>
          <w:szCs w:val="28"/>
          <w:lang w:val="vi-VN"/>
        </w:rPr>
        <w:t xml:space="preserve">ửa đổi, bổ sung một số nội dung tại Đề án vị trí việc làm của Trung tâm Giám sát, điều hành đô thị </w:t>
      </w:r>
      <w:r w:rsidRPr="00E300F4">
        <w:rPr>
          <w:spacing w:val="-4"/>
          <w:sz w:val="28"/>
          <w:szCs w:val="28"/>
          <w:lang w:val="vi-VN"/>
        </w:rPr>
        <w:t>thông minh tỉnh Hậu Giang được phê duyệt kèm theo Quyết định số 129/QĐ-</w:t>
      </w:r>
      <w:r w:rsidRPr="00E300F4">
        <w:rPr>
          <w:sz w:val="28"/>
          <w:szCs w:val="28"/>
          <w:lang w:val="vi-VN"/>
        </w:rPr>
        <w:t>UBND ngày 22/01</w:t>
      </w:r>
      <w:r w:rsidRPr="00E300F4">
        <w:rPr>
          <w:sz w:val="28"/>
          <w:szCs w:val="28"/>
        </w:rPr>
        <w:t>/</w:t>
      </w:r>
      <w:r w:rsidRPr="00E300F4">
        <w:rPr>
          <w:sz w:val="28"/>
          <w:szCs w:val="28"/>
          <w:lang w:val="vi-VN"/>
        </w:rPr>
        <w:t xml:space="preserve">2021 của </w:t>
      </w:r>
      <w:r w:rsidRPr="00E300F4">
        <w:rPr>
          <w:sz w:val="28"/>
          <w:szCs w:val="28"/>
          <w:shd w:val="clear" w:color="auto" w:fill="FFFFFF"/>
          <w:lang w:val="pt-BR"/>
        </w:rPr>
        <w:t>UBND tỉnh.</w:t>
      </w:r>
    </w:p>
    <w:p w14:paraId="2DA15B3D" w14:textId="0CDEB09F" w:rsidR="00A43F5B" w:rsidRPr="00E300F4" w:rsidRDefault="00A43F5B" w:rsidP="00EE02B7">
      <w:pPr>
        <w:pStyle w:val="ListParagraph"/>
        <w:widowControl w:val="0"/>
        <w:spacing w:before="120" w:line="276" w:lineRule="auto"/>
        <w:ind w:left="0" w:firstLine="720"/>
        <w:jc w:val="both"/>
        <w:rPr>
          <w:shd w:val="clear" w:color="auto" w:fill="FFFFFF"/>
          <w:lang w:val="pt-BR"/>
        </w:rPr>
      </w:pPr>
      <w:r w:rsidRPr="00E300F4">
        <w:rPr>
          <w:rStyle w:val="fontstyle01"/>
          <w:color w:val="auto"/>
        </w:rPr>
        <w:t>(1</w:t>
      </w:r>
      <w:r w:rsidR="00EE47FA">
        <w:rPr>
          <w:rStyle w:val="fontstyle01"/>
          <w:color w:val="auto"/>
        </w:rPr>
        <w:t>6</w:t>
      </w:r>
      <w:r w:rsidRPr="00E300F4">
        <w:rPr>
          <w:rStyle w:val="fontstyle01"/>
          <w:color w:val="auto"/>
        </w:rPr>
        <w:t xml:space="preserve">) Kế hoạch số 123/KH-UBND ngày 09/6/2023 </w:t>
      </w:r>
      <w:r w:rsidRPr="00E300F4">
        <w:rPr>
          <w:lang w:val="vi-VN"/>
        </w:rPr>
        <w:t>về</w:t>
      </w:r>
      <w:r w:rsidRPr="00E300F4">
        <w:rPr>
          <w:lang w:val="pt-BR"/>
        </w:rPr>
        <w:t xml:space="preserve"> việc </w:t>
      </w:r>
      <w:r w:rsidRPr="00E300F4">
        <w:rPr>
          <w:rStyle w:val="fontstyle01"/>
          <w:color w:val="auto"/>
        </w:rPr>
        <w:t>đào tạo, tập huấn nâng cao nhận thức về chuyển đổi số và trình độ, tiêu chuẩn kỹ năng ứng dụng công nghệ thông tin cho cán bộ, công chức, viên chức trên địa bàn tỉnh Hậu Giang năm 2023</w:t>
      </w:r>
      <w:r w:rsidR="00D56D78" w:rsidRPr="00E300F4">
        <w:t xml:space="preserve">. </w:t>
      </w:r>
    </w:p>
    <w:p w14:paraId="30034BF3" w14:textId="35CB753B" w:rsidR="00E300F4" w:rsidRPr="00E300F4" w:rsidRDefault="00E300F4" w:rsidP="00E300F4">
      <w:pPr>
        <w:pStyle w:val="ListParagraph"/>
        <w:spacing w:before="120" w:line="283" w:lineRule="auto"/>
        <w:ind w:left="0" w:firstLine="720"/>
        <w:jc w:val="both"/>
      </w:pPr>
      <w:r w:rsidRPr="00E300F4">
        <w:rPr>
          <w:rStyle w:val="fontstyle01"/>
          <w:color w:val="auto"/>
        </w:rPr>
        <w:t>(1</w:t>
      </w:r>
      <w:r w:rsidR="00EE47FA">
        <w:rPr>
          <w:rStyle w:val="fontstyle01"/>
          <w:color w:val="auto"/>
        </w:rPr>
        <w:t>7</w:t>
      </w:r>
      <w:r w:rsidRPr="00E300F4">
        <w:rPr>
          <w:rStyle w:val="fontstyle01"/>
          <w:color w:val="auto"/>
        </w:rPr>
        <w:t xml:space="preserve">) Kế hoạch số 126/KH-UBND ngày 19/6/2023 </w:t>
      </w:r>
      <w:r w:rsidRPr="00E300F4">
        <w:rPr>
          <w:lang w:val="vi-VN"/>
        </w:rPr>
        <w:t>về</w:t>
      </w:r>
      <w:r w:rsidRPr="00E300F4">
        <w:rPr>
          <w:lang w:val="pt-BR"/>
        </w:rPr>
        <w:t xml:space="preserve"> </w:t>
      </w:r>
      <w:r w:rsidRPr="00E300F4">
        <w:rPr>
          <w:rStyle w:val="fontstyle01"/>
          <w:color w:val="auto"/>
        </w:rPr>
        <w:t>nâng cao chất lượng, hiệu quả cung cấp dịch vụ công trực tuyến trên địa bàn tỉnh Hậu Giang năm 2023.</w:t>
      </w:r>
      <w:r w:rsidRPr="00E300F4">
        <w:t xml:space="preserve"> </w:t>
      </w:r>
    </w:p>
    <w:p w14:paraId="77E070EF" w14:textId="654D90E5" w:rsidR="00E300F4" w:rsidRPr="00E300F4" w:rsidRDefault="00E300F4" w:rsidP="00E300F4">
      <w:pPr>
        <w:widowControl w:val="0"/>
        <w:suppressLineNumbers/>
        <w:spacing w:before="120" w:line="283" w:lineRule="auto"/>
        <w:ind w:firstLine="720"/>
        <w:jc w:val="both"/>
        <w:rPr>
          <w:sz w:val="28"/>
          <w:szCs w:val="28"/>
          <w:lang w:val="pt-BR"/>
        </w:rPr>
      </w:pPr>
      <w:r w:rsidRPr="00E300F4">
        <w:rPr>
          <w:sz w:val="28"/>
          <w:szCs w:val="28"/>
          <w:lang w:val="pt-BR"/>
        </w:rPr>
        <w:t>(1</w:t>
      </w:r>
      <w:r w:rsidR="00EE47FA">
        <w:rPr>
          <w:sz w:val="28"/>
          <w:szCs w:val="28"/>
          <w:lang w:val="pt-BR"/>
        </w:rPr>
        <w:t>8</w:t>
      </w:r>
      <w:r w:rsidRPr="00E300F4">
        <w:rPr>
          <w:sz w:val="28"/>
          <w:szCs w:val="28"/>
          <w:lang w:val="pt-BR"/>
        </w:rPr>
        <w:t xml:space="preserve">) Kế hoạch số 165/KH-UBND ngày 21/8/2023 </w:t>
      </w:r>
      <w:r w:rsidRPr="00E300F4">
        <w:rPr>
          <w:sz w:val="28"/>
          <w:szCs w:val="28"/>
          <w:lang w:val="vi-VN"/>
        </w:rPr>
        <w:t>về</w:t>
      </w:r>
      <w:r w:rsidRPr="00E300F4">
        <w:rPr>
          <w:sz w:val="28"/>
          <w:szCs w:val="28"/>
          <w:lang w:val="pt-BR"/>
        </w:rPr>
        <w:t xml:space="preserve"> phát động phong trào thi đua “Người dân Hậu Giang nộp dịch vụ công trực tuyến” năm 2023.</w:t>
      </w:r>
    </w:p>
    <w:p w14:paraId="79B340ED" w14:textId="71A2D106" w:rsidR="00E300F4" w:rsidRPr="00E300F4" w:rsidRDefault="00E300F4" w:rsidP="00E300F4">
      <w:pPr>
        <w:widowControl w:val="0"/>
        <w:spacing w:before="120" w:line="283" w:lineRule="auto"/>
        <w:ind w:firstLine="720"/>
        <w:jc w:val="both"/>
        <w:rPr>
          <w:sz w:val="28"/>
          <w:szCs w:val="28"/>
          <w:lang w:val="vi-VN"/>
        </w:rPr>
      </w:pPr>
      <w:r w:rsidRPr="00E300F4">
        <w:rPr>
          <w:sz w:val="28"/>
          <w:szCs w:val="28"/>
          <w:lang w:val="de-DE"/>
        </w:rPr>
        <w:t>(</w:t>
      </w:r>
      <w:r w:rsidR="00EE47FA">
        <w:rPr>
          <w:sz w:val="28"/>
          <w:szCs w:val="28"/>
          <w:lang w:val="de-DE"/>
        </w:rPr>
        <w:t>19</w:t>
      </w:r>
      <w:r w:rsidRPr="00E300F4">
        <w:rPr>
          <w:sz w:val="28"/>
          <w:szCs w:val="28"/>
          <w:lang w:val="de-DE"/>
        </w:rPr>
        <w:t xml:space="preserve">) </w:t>
      </w:r>
      <w:r w:rsidRPr="00E300F4">
        <w:rPr>
          <w:sz w:val="28"/>
          <w:szCs w:val="28"/>
          <w:lang w:val="vi-VN"/>
        </w:rPr>
        <w:t>Kế hoạch</w:t>
      </w:r>
      <w:r w:rsidRPr="00E300F4">
        <w:rPr>
          <w:sz w:val="28"/>
          <w:szCs w:val="28"/>
          <w:lang w:val="pt-BR"/>
        </w:rPr>
        <w:t xml:space="preserve"> số 207/KH-UBND ngày 17/10/2023 </w:t>
      </w:r>
      <w:r w:rsidRPr="00E300F4">
        <w:rPr>
          <w:sz w:val="28"/>
          <w:szCs w:val="28"/>
          <w:lang w:val="vi-VN"/>
        </w:rPr>
        <w:t>về</w:t>
      </w:r>
      <w:r w:rsidRPr="00E300F4">
        <w:rPr>
          <w:sz w:val="28"/>
          <w:szCs w:val="28"/>
          <w:lang w:val="pt-BR"/>
        </w:rPr>
        <w:t xml:space="preserve"> </w:t>
      </w:r>
      <w:r w:rsidRPr="00E300F4">
        <w:rPr>
          <w:sz w:val="28"/>
          <w:szCs w:val="28"/>
          <w:lang w:val="vi-VN"/>
        </w:rPr>
        <w:t xml:space="preserve">phát triển hạ tầng số trên địa bàn tỉnh Hậu Giang giai đoạn 2023 </w:t>
      </w:r>
      <w:r w:rsidRPr="00E300F4">
        <w:rPr>
          <w:sz w:val="28"/>
          <w:szCs w:val="28"/>
          <w:lang w:val="de-DE"/>
        </w:rPr>
        <w:t xml:space="preserve">- </w:t>
      </w:r>
      <w:r w:rsidRPr="00E300F4">
        <w:rPr>
          <w:sz w:val="28"/>
          <w:szCs w:val="28"/>
          <w:lang w:val="vi-VN"/>
        </w:rPr>
        <w:t>2025.</w:t>
      </w:r>
    </w:p>
    <w:p w14:paraId="6CCEB889" w14:textId="56D49D5F" w:rsidR="00E300F4" w:rsidRPr="00E300F4" w:rsidRDefault="00E300F4" w:rsidP="00E74CAB">
      <w:pPr>
        <w:widowControl w:val="0"/>
        <w:suppressLineNumbers/>
        <w:spacing w:before="120" w:line="269" w:lineRule="auto"/>
        <w:ind w:firstLine="720"/>
        <w:jc w:val="both"/>
        <w:rPr>
          <w:sz w:val="28"/>
          <w:szCs w:val="28"/>
          <w:lang w:val="vi-VN"/>
        </w:rPr>
      </w:pPr>
      <w:r w:rsidRPr="00E300F4">
        <w:rPr>
          <w:bCs/>
          <w:sz w:val="28"/>
          <w:szCs w:val="28"/>
          <w:lang w:val="de-DE"/>
        </w:rPr>
        <w:lastRenderedPageBreak/>
        <w:t>(2</w:t>
      </w:r>
      <w:r w:rsidR="00EE47FA">
        <w:rPr>
          <w:bCs/>
          <w:sz w:val="28"/>
          <w:szCs w:val="28"/>
          <w:lang w:val="de-DE"/>
        </w:rPr>
        <w:t>0</w:t>
      </w:r>
      <w:r w:rsidRPr="00E300F4">
        <w:rPr>
          <w:bCs/>
          <w:sz w:val="28"/>
          <w:szCs w:val="28"/>
          <w:lang w:val="de-DE"/>
        </w:rPr>
        <w:t xml:space="preserve">) </w:t>
      </w:r>
      <w:r w:rsidRPr="00E300F4">
        <w:rPr>
          <w:sz w:val="28"/>
          <w:szCs w:val="28"/>
          <w:lang w:val="vi-VN"/>
        </w:rPr>
        <w:t>Kế hoạch</w:t>
      </w:r>
      <w:r w:rsidRPr="00E300F4">
        <w:rPr>
          <w:sz w:val="28"/>
          <w:szCs w:val="28"/>
          <w:lang w:val="pt-BR"/>
        </w:rPr>
        <w:t xml:space="preserve"> số 210/KH-UBND </w:t>
      </w:r>
      <w:r w:rsidRPr="00E300F4">
        <w:rPr>
          <w:sz w:val="28"/>
          <w:szCs w:val="28"/>
          <w:lang w:val="de-DE"/>
        </w:rPr>
        <w:t xml:space="preserve">ngày 27/10/2023 </w:t>
      </w:r>
      <w:r w:rsidRPr="00E300F4">
        <w:rPr>
          <w:sz w:val="28"/>
          <w:szCs w:val="28"/>
          <w:lang w:val="vi-VN"/>
        </w:rPr>
        <w:t>về</w:t>
      </w:r>
      <w:r w:rsidRPr="00E300F4">
        <w:rPr>
          <w:sz w:val="28"/>
          <w:szCs w:val="28"/>
          <w:lang w:val="pt-BR"/>
        </w:rPr>
        <w:t xml:space="preserve"> </w:t>
      </w:r>
      <w:r w:rsidRPr="00E300F4">
        <w:rPr>
          <w:sz w:val="28"/>
          <w:szCs w:val="28"/>
          <w:lang w:val="vi-VN"/>
        </w:rPr>
        <w:t>c</w:t>
      </w:r>
      <w:r w:rsidRPr="00E300F4">
        <w:rPr>
          <w:sz w:val="28"/>
          <w:szCs w:val="28"/>
          <w:lang w:val="de-DE"/>
        </w:rPr>
        <w:t xml:space="preserve">ung cấp dữ liệu mở trong cơ quan nhà nước trên địa bàn tỉnh Hậu Giang, giai đoạn 2023 </w:t>
      </w:r>
      <w:r w:rsidRPr="00E300F4">
        <w:rPr>
          <w:sz w:val="28"/>
          <w:szCs w:val="28"/>
          <w:lang w:val="vi-VN"/>
        </w:rPr>
        <w:t>-</w:t>
      </w:r>
      <w:r w:rsidRPr="00E300F4">
        <w:rPr>
          <w:sz w:val="28"/>
          <w:szCs w:val="28"/>
          <w:lang w:val="de-DE"/>
        </w:rPr>
        <w:t xml:space="preserve"> 2025</w:t>
      </w:r>
      <w:r w:rsidRPr="00E300F4">
        <w:rPr>
          <w:sz w:val="28"/>
          <w:szCs w:val="28"/>
          <w:lang w:val="vi-VN"/>
        </w:rPr>
        <w:t>.</w:t>
      </w:r>
    </w:p>
    <w:p w14:paraId="6F7F5C17" w14:textId="53BDEF52" w:rsidR="00E300F4" w:rsidRPr="00E300F4" w:rsidRDefault="00E300F4" w:rsidP="00E74CAB">
      <w:pPr>
        <w:widowControl w:val="0"/>
        <w:suppressLineNumbers/>
        <w:spacing w:before="120" w:line="269" w:lineRule="auto"/>
        <w:ind w:firstLine="720"/>
        <w:jc w:val="both"/>
        <w:rPr>
          <w:sz w:val="28"/>
          <w:szCs w:val="28"/>
          <w:lang w:val="vi-VN"/>
        </w:rPr>
      </w:pPr>
      <w:r w:rsidRPr="00E300F4">
        <w:rPr>
          <w:sz w:val="28"/>
          <w:szCs w:val="28"/>
        </w:rPr>
        <w:t>(2</w:t>
      </w:r>
      <w:r w:rsidR="00EE47FA">
        <w:rPr>
          <w:sz w:val="28"/>
          <w:szCs w:val="28"/>
        </w:rPr>
        <w:t>1</w:t>
      </w:r>
      <w:r w:rsidRPr="00E300F4">
        <w:rPr>
          <w:sz w:val="28"/>
          <w:szCs w:val="28"/>
        </w:rPr>
        <w:t>)</w:t>
      </w:r>
      <w:r w:rsidRPr="00E300F4">
        <w:rPr>
          <w:sz w:val="28"/>
          <w:szCs w:val="28"/>
          <w:lang w:val="vi-VN"/>
        </w:rPr>
        <w:t xml:space="preserve"> Quyết định số</w:t>
      </w:r>
      <w:r w:rsidRPr="00E300F4">
        <w:rPr>
          <w:sz w:val="28"/>
          <w:szCs w:val="28"/>
          <w:shd w:val="clear" w:color="auto" w:fill="FFFFFF"/>
          <w:lang w:val="vi-VN"/>
        </w:rPr>
        <w:t xml:space="preserve"> </w:t>
      </w:r>
      <w:r w:rsidRPr="00E300F4">
        <w:rPr>
          <w:sz w:val="28"/>
          <w:szCs w:val="28"/>
          <w:lang w:val="vi-VN"/>
        </w:rPr>
        <w:t>1967/QĐ-UBND ngày 14</w:t>
      </w:r>
      <w:r w:rsidRPr="00E300F4">
        <w:rPr>
          <w:sz w:val="28"/>
          <w:szCs w:val="28"/>
        </w:rPr>
        <w:t>/</w:t>
      </w:r>
      <w:r w:rsidRPr="00E300F4">
        <w:rPr>
          <w:sz w:val="28"/>
          <w:szCs w:val="28"/>
          <w:lang w:val="vi-VN"/>
        </w:rPr>
        <w:t>11</w:t>
      </w:r>
      <w:r w:rsidRPr="00E300F4">
        <w:rPr>
          <w:sz w:val="28"/>
          <w:szCs w:val="28"/>
        </w:rPr>
        <w:t>/</w:t>
      </w:r>
      <w:r w:rsidRPr="00E300F4">
        <w:rPr>
          <w:sz w:val="28"/>
          <w:szCs w:val="28"/>
          <w:lang w:val="vi-VN"/>
        </w:rPr>
        <w:t>2023 về</w:t>
      </w:r>
      <w:r w:rsidRPr="00E300F4">
        <w:rPr>
          <w:sz w:val="28"/>
          <w:szCs w:val="28"/>
          <w:lang w:val="pt-BR"/>
        </w:rPr>
        <w:t xml:space="preserve"> việc </w:t>
      </w:r>
      <w:r w:rsidRPr="00E300F4">
        <w:rPr>
          <w:sz w:val="28"/>
          <w:szCs w:val="28"/>
          <w:lang w:val="vi-VN"/>
        </w:rPr>
        <w:t xml:space="preserve">công bố </w:t>
      </w:r>
      <w:r w:rsidRPr="00E300F4">
        <w:rPr>
          <w:spacing w:val="-2"/>
          <w:sz w:val="28"/>
          <w:szCs w:val="28"/>
          <w:lang w:val="vi-VN"/>
        </w:rPr>
        <w:t xml:space="preserve">Danh mục </w:t>
      </w:r>
      <w:r w:rsidR="0066041E">
        <w:rPr>
          <w:spacing w:val="-2"/>
          <w:sz w:val="28"/>
          <w:szCs w:val="28"/>
        </w:rPr>
        <w:t>TTHC</w:t>
      </w:r>
      <w:r w:rsidRPr="00E300F4">
        <w:rPr>
          <w:spacing w:val="-2"/>
          <w:sz w:val="28"/>
          <w:szCs w:val="28"/>
          <w:lang w:val="vi-VN"/>
        </w:rPr>
        <w:t xml:space="preserve"> thí điểm không tiếp nhận hồ sơ giấy thuộc thẩm</w:t>
      </w:r>
      <w:r w:rsidRPr="00E300F4">
        <w:rPr>
          <w:sz w:val="28"/>
          <w:szCs w:val="28"/>
          <w:lang w:val="vi-VN"/>
        </w:rPr>
        <w:t xml:space="preserve"> quyền giải quyết của các </w:t>
      </w:r>
      <w:r w:rsidRPr="00E300F4">
        <w:rPr>
          <w:sz w:val="28"/>
          <w:szCs w:val="28"/>
        </w:rPr>
        <w:t>s</w:t>
      </w:r>
      <w:r w:rsidRPr="00E300F4">
        <w:rPr>
          <w:sz w:val="28"/>
          <w:szCs w:val="28"/>
          <w:lang w:val="vi-VN"/>
        </w:rPr>
        <w:t>ở, ban, ngành tỉnh Hậu Giang.</w:t>
      </w:r>
    </w:p>
    <w:p w14:paraId="11AAF6DE" w14:textId="1E4CD066" w:rsidR="000E1981" w:rsidRPr="00E300F4" w:rsidRDefault="000E1981" w:rsidP="00E74CAB">
      <w:pPr>
        <w:pStyle w:val="ListParagraph"/>
        <w:spacing w:before="120" w:line="269" w:lineRule="auto"/>
        <w:ind w:left="0" w:firstLine="720"/>
        <w:jc w:val="both"/>
        <w:rPr>
          <w:rStyle w:val="fontstyle01"/>
          <w:color w:val="auto"/>
        </w:rPr>
      </w:pPr>
      <w:r w:rsidRPr="00E300F4">
        <w:rPr>
          <w:rStyle w:val="fontstyle01"/>
          <w:color w:val="auto"/>
        </w:rPr>
        <w:t>(</w:t>
      </w:r>
      <w:r w:rsidR="00EE47FA">
        <w:rPr>
          <w:rStyle w:val="fontstyle01"/>
          <w:color w:val="auto"/>
        </w:rPr>
        <w:t>22</w:t>
      </w:r>
      <w:r w:rsidRPr="00E300F4">
        <w:rPr>
          <w:rStyle w:val="fontstyle01"/>
          <w:color w:val="auto"/>
        </w:rPr>
        <w:t xml:space="preserve">) Quyết định số 72/QĐ-BCĐ ngày 11/12/2023 về việc </w:t>
      </w:r>
      <w:r w:rsidR="00E300F4" w:rsidRPr="00E300F4">
        <w:rPr>
          <w:rStyle w:val="fontstyle01"/>
          <w:color w:val="auto"/>
        </w:rPr>
        <w:t>kiện toàn</w:t>
      </w:r>
      <w:r w:rsidRPr="00E300F4">
        <w:rPr>
          <w:rStyle w:val="fontstyle01"/>
          <w:color w:val="auto"/>
        </w:rPr>
        <w:t xml:space="preserve"> Tổ </w:t>
      </w:r>
      <w:r w:rsidRPr="0066041E">
        <w:rPr>
          <w:rStyle w:val="fontstyle01"/>
          <w:color w:val="auto"/>
          <w:spacing w:val="4"/>
        </w:rPr>
        <w:t>Công tác giúp việc cho Ban Chỉ đạo xây dựng Chính quyền điện tử, cải cách hành</w:t>
      </w:r>
      <w:r w:rsidRPr="00E300F4">
        <w:rPr>
          <w:rStyle w:val="fontstyle01"/>
          <w:color w:val="auto"/>
        </w:rPr>
        <w:t xml:space="preserve"> chính và chuyển đổi số tỉnh Hậu Giang.</w:t>
      </w:r>
    </w:p>
    <w:p w14:paraId="093C1A09" w14:textId="4E4EFAF6" w:rsidR="00333647" w:rsidRPr="00534DA3" w:rsidRDefault="00AB0652" w:rsidP="00E74CAB">
      <w:pPr>
        <w:widowControl w:val="0"/>
        <w:spacing w:before="120" w:line="269" w:lineRule="auto"/>
        <w:ind w:firstLine="720"/>
        <w:jc w:val="both"/>
        <w:rPr>
          <w:bCs/>
          <w:iCs/>
          <w:sz w:val="28"/>
          <w:szCs w:val="28"/>
        </w:rPr>
      </w:pPr>
      <w:r w:rsidRPr="00534DA3">
        <w:rPr>
          <w:bCs/>
          <w:iCs/>
          <w:sz w:val="28"/>
          <w:szCs w:val="28"/>
        </w:rPr>
        <w:t>b)</w:t>
      </w:r>
      <w:r w:rsidR="00333647" w:rsidRPr="00534DA3">
        <w:rPr>
          <w:bCs/>
          <w:iCs/>
          <w:sz w:val="28"/>
          <w:szCs w:val="28"/>
          <w:lang w:val="vi-VN"/>
        </w:rPr>
        <w:t xml:space="preserve"> </w:t>
      </w:r>
      <w:r w:rsidR="00333647" w:rsidRPr="00534DA3">
        <w:rPr>
          <w:bCs/>
          <w:iCs/>
          <w:sz w:val="28"/>
          <w:szCs w:val="28"/>
        </w:rPr>
        <w:t>Hoạt động của</w:t>
      </w:r>
      <w:r w:rsidR="00333647" w:rsidRPr="00534DA3">
        <w:rPr>
          <w:bCs/>
          <w:iCs/>
          <w:sz w:val="28"/>
          <w:szCs w:val="28"/>
          <w:lang w:val="vi-VN"/>
        </w:rPr>
        <w:t xml:space="preserve"> Ban Chỉ đạo chuyển đổi số năm 2023</w:t>
      </w:r>
      <w:r w:rsidR="00333647" w:rsidRPr="00534DA3">
        <w:rPr>
          <w:bCs/>
          <w:iCs/>
          <w:sz w:val="28"/>
          <w:szCs w:val="28"/>
        </w:rPr>
        <w:t xml:space="preserve"> </w:t>
      </w:r>
    </w:p>
    <w:p w14:paraId="405EDFEA" w14:textId="274559B3" w:rsidR="000228E8" w:rsidRPr="0066041E" w:rsidRDefault="000228E8" w:rsidP="0066041E">
      <w:pPr>
        <w:widowControl w:val="0"/>
        <w:spacing w:before="120" w:line="269" w:lineRule="auto"/>
        <w:ind w:firstLine="720"/>
        <w:jc w:val="both"/>
        <w:rPr>
          <w:rStyle w:val="fontstyle01"/>
          <w:rFonts w:eastAsia="SimSun"/>
          <w:bCs/>
          <w:color w:val="auto"/>
          <w:kern w:val="1"/>
          <w:lang w:val="nl-NL" w:eastAsia="zh-CN"/>
        </w:rPr>
      </w:pPr>
      <w:r w:rsidRPr="00EE02B7">
        <w:rPr>
          <w:rFonts w:eastAsia="SimSun"/>
          <w:bCs/>
          <w:kern w:val="1"/>
          <w:sz w:val="28"/>
          <w:szCs w:val="28"/>
          <w:lang w:val="nl-NL" w:eastAsia="zh-CN"/>
        </w:rPr>
        <w:t>Ban Chỉ đạo thực hiện kiểm tra, giám sát, đôn đốc các nội dung đã đề ra trong Kế hoạch số 219/KH-UBND.</w:t>
      </w:r>
      <w:r w:rsidR="00094F10" w:rsidRPr="00EE02B7">
        <w:rPr>
          <w:rFonts w:eastAsia="SimSun"/>
          <w:bCs/>
          <w:kern w:val="1"/>
          <w:sz w:val="28"/>
          <w:szCs w:val="28"/>
          <w:lang w:val="nl-NL" w:eastAsia="zh-CN"/>
        </w:rPr>
        <w:t xml:space="preserve"> Kịp thời kiện toàn thành viên Ban Chỉ đạo, </w:t>
      </w:r>
      <w:r w:rsidR="00094F10" w:rsidRPr="00AD7C7E">
        <w:rPr>
          <w:rFonts w:eastAsia="SimSun"/>
          <w:bCs/>
          <w:spacing w:val="-4"/>
          <w:kern w:val="28"/>
          <w:sz w:val="28"/>
          <w:szCs w:val="28"/>
          <w:lang w:val="nl-NL" w:eastAsia="zh-CN"/>
        </w:rPr>
        <w:t xml:space="preserve">đồng thời thành lập và phân </w:t>
      </w:r>
      <w:r w:rsidR="00316FE1" w:rsidRPr="00AD7C7E">
        <w:rPr>
          <w:rFonts w:eastAsia="SimSun"/>
          <w:bCs/>
          <w:spacing w:val="-4"/>
          <w:kern w:val="28"/>
          <w:sz w:val="28"/>
          <w:szCs w:val="28"/>
          <w:lang w:val="nl-NL" w:eastAsia="zh-CN"/>
        </w:rPr>
        <w:t>c</w:t>
      </w:r>
      <w:r w:rsidR="00094F10" w:rsidRPr="00AD7C7E">
        <w:rPr>
          <w:rFonts w:eastAsia="SimSun"/>
          <w:bCs/>
          <w:spacing w:val="-4"/>
          <w:kern w:val="28"/>
          <w:sz w:val="28"/>
          <w:szCs w:val="28"/>
          <w:lang w:val="nl-NL" w:eastAsia="zh-CN"/>
        </w:rPr>
        <w:t>ông Tổ công tác giúp việc cho Ban Chỉ đạo</w:t>
      </w:r>
      <w:r w:rsidR="00316FE1" w:rsidRPr="00AD7C7E">
        <w:rPr>
          <w:rFonts w:eastAsia="SimSun"/>
          <w:bCs/>
          <w:spacing w:val="-4"/>
          <w:kern w:val="28"/>
          <w:sz w:val="28"/>
          <w:szCs w:val="28"/>
          <w:vertAlign w:val="superscript"/>
          <w:lang w:val="nl-NL" w:eastAsia="zh-CN"/>
        </w:rPr>
        <w:t>(</w:t>
      </w:r>
      <w:r w:rsidR="00094F10" w:rsidRPr="00AD7C7E">
        <w:rPr>
          <w:rStyle w:val="FootnoteReference"/>
          <w:rFonts w:eastAsia="SimSun"/>
          <w:bCs/>
          <w:spacing w:val="-4"/>
          <w:kern w:val="28"/>
          <w:sz w:val="28"/>
          <w:szCs w:val="28"/>
          <w:lang w:val="nl-NL" w:eastAsia="zh-CN"/>
        </w:rPr>
        <w:footnoteReference w:id="1"/>
      </w:r>
      <w:r w:rsidR="00316FE1" w:rsidRPr="00AD7C7E">
        <w:rPr>
          <w:rFonts w:eastAsia="SimSun"/>
          <w:bCs/>
          <w:spacing w:val="-4"/>
          <w:kern w:val="28"/>
          <w:sz w:val="28"/>
          <w:szCs w:val="28"/>
          <w:vertAlign w:val="superscript"/>
          <w:lang w:val="nl-NL" w:eastAsia="zh-CN"/>
        </w:rPr>
        <w:t>)</w:t>
      </w:r>
      <w:r w:rsidR="0066041E" w:rsidRPr="00AD7C7E">
        <w:rPr>
          <w:rFonts w:eastAsia="SimSun"/>
          <w:bCs/>
          <w:spacing w:val="-4"/>
          <w:kern w:val="28"/>
          <w:sz w:val="28"/>
          <w:szCs w:val="28"/>
          <w:lang w:val="nl-NL" w:eastAsia="zh-CN"/>
        </w:rPr>
        <w:t xml:space="preserve">. </w:t>
      </w:r>
      <w:r w:rsidRPr="00AD7C7E">
        <w:rPr>
          <w:rFonts w:eastAsia="SimSun"/>
          <w:bCs/>
          <w:spacing w:val="-4"/>
          <w:kern w:val="28"/>
          <w:sz w:val="28"/>
          <w:szCs w:val="28"/>
          <w:lang w:val="nl-NL" w:eastAsia="zh-CN"/>
        </w:rPr>
        <w:t>Chỉ</w:t>
      </w:r>
      <w:r w:rsidRPr="0066041E">
        <w:rPr>
          <w:rFonts w:eastAsia="SimSun"/>
          <w:bCs/>
          <w:kern w:val="1"/>
          <w:sz w:val="28"/>
          <w:szCs w:val="28"/>
          <w:lang w:val="nl-NL" w:eastAsia="zh-CN"/>
        </w:rPr>
        <w:t xml:space="preserve"> đạo </w:t>
      </w:r>
      <w:r w:rsidRPr="00AD7C7E">
        <w:rPr>
          <w:rFonts w:eastAsia="SimSun"/>
          <w:bCs/>
          <w:spacing w:val="4"/>
          <w:kern w:val="28"/>
          <w:sz w:val="28"/>
          <w:szCs w:val="28"/>
          <w:lang w:val="nl-NL" w:eastAsia="zh-CN"/>
        </w:rPr>
        <w:t>Sở Thông tin và Truyền thông - Cơ quan thường trực Ban Chỉ đạo triển khai</w:t>
      </w:r>
      <w:r w:rsidR="0066041E" w:rsidRPr="00AD7C7E">
        <w:rPr>
          <w:rFonts w:eastAsia="SimSun"/>
          <w:bCs/>
          <w:spacing w:val="4"/>
          <w:kern w:val="28"/>
          <w:sz w:val="28"/>
          <w:szCs w:val="28"/>
          <w:lang w:val="nl-NL" w:eastAsia="zh-CN"/>
        </w:rPr>
        <w:t xml:space="preserve"> thực</w:t>
      </w:r>
      <w:r w:rsidR="0066041E" w:rsidRPr="0066041E">
        <w:rPr>
          <w:rFonts w:eastAsia="SimSun"/>
          <w:bCs/>
          <w:kern w:val="1"/>
          <w:sz w:val="28"/>
          <w:szCs w:val="28"/>
          <w:lang w:val="nl-NL" w:eastAsia="zh-CN"/>
        </w:rPr>
        <w:t xml:space="preserve"> hiện</w:t>
      </w:r>
      <w:r w:rsidRPr="0066041E">
        <w:rPr>
          <w:rFonts w:eastAsia="SimSun"/>
          <w:bCs/>
          <w:kern w:val="1"/>
          <w:sz w:val="28"/>
          <w:szCs w:val="28"/>
          <w:lang w:val="nl-NL" w:eastAsia="zh-CN"/>
        </w:rPr>
        <w:t xml:space="preserve"> các nội dung, nhiệm vụ tại các văn bản: </w:t>
      </w:r>
      <w:r w:rsidR="0091477D" w:rsidRPr="0066041E">
        <w:rPr>
          <w:rStyle w:val="fontstyle01"/>
          <w:color w:val="auto"/>
        </w:rPr>
        <w:t xml:space="preserve"> </w:t>
      </w:r>
    </w:p>
    <w:p w14:paraId="1E1AE11E" w14:textId="30E58EA2" w:rsidR="001A6E83" w:rsidRPr="00EE02B7" w:rsidRDefault="001A6E83" w:rsidP="00E74CAB">
      <w:pPr>
        <w:widowControl w:val="0"/>
        <w:spacing w:before="120" w:line="269" w:lineRule="auto"/>
        <w:ind w:firstLine="720"/>
        <w:jc w:val="both"/>
        <w:rPr>
          <w:rFonts w:eastAsia="SimSun"/>
          <w:bCs/>
          <w:kern w:val="1"/>
          <w:sz w:val="28"/>
          <w:szCs w:val="28"/>
          <w:lang w:val="nl-NL" w:eastAsia="zh-CN"/>
        </w:rPr>
      </w:pPr>
      <w:r w:rsidRPr="00EE02B7">
        <w:rPr>
          <w:rFonts w:eastAsia="SimSun"/>
          <w:bCs/>
          <w:kern w:val="1"/>
          <w:sz w:val="28"/>
          <w:szCs w:val="28"/>
          <w:lang w:val="nl-NL" w:eastAsia="zh-CN"/>
        </w:rPr>
        <w:t>- Quyết định số 749/QĐ-TTg ngày 03/6/2020 của Thủ tướng Chính phủ phê duyệt Chương trình Chuyển đổi số quốc gia đến năm 2025, định hướng đến năm 2030</w:t>
      </w:r>
      <w:r w:rsidR="00853BBF">
        <w:rPr>
          <w:rFonts w:eastAsia="SimSun"/>
          <w:bCs/>
          <w:kern w:val="1"/>
          <w:sz w:val="28"/>
          <w:szCs w:val="28"/>
          <w:lang w:val="nl-NL" w:eastAsia="zh-CN"/>
        </w:rPr>
        <w:t>.</w:t>
      </w:r>
      <w:r w:rsidRPr="00EE02B7">
        <w:rPr>
          <w:rFonts w:eastAsia="SimSun"/>
          <w:bCs/>
          <w:kern w:val="1"/>
          <w:sz w:val="28"/>
          <w:szCs w:val="28"/>
          <w:lang w:val="nl-NL" w:eastAsia="zh-CN"/>
        </w:rPr>
        <w:t xml:space="preserve"> </w:t>
      </w:r>
    </w:p>
    <w:p w14:paraId="769C37EC" w14:textId="4A8D74F0" w:rsidR="001A6E83" w:rsidRPr="00EE02B7" w:rsidRDefault="001A6E83" w:rsidP="00E74CAB">
      <w:pPr>
        <w:widowControl w:val="0"/>
        <w:spacing w:before="120" w:line="269" w:lineRule="auto"/>
        <w:ind w:firstLine="720"/>
        <w:jc w:val="both"/>
        <w:rPr>
          <w:rFonts w:eastAsia="SimSun"/>
          <w:bCs/>
          <w:kern w:val="1"/>
          <w:sz w:val="28"/>
          <w:szCs w:val="28"/>
          <w:lang w:val="nl-NL" w:eastAsia="zh-CN"/>
        </w:rPr>
      </w:pPr>
      <w:r w:rsidRPr="00EE02B7">
        <w:rPr>
          <w:rFonts w:eastAsia="SimSun"/>
          <w:bCs/>
          <w:kern w:val="1"/>
          <w:sz w:val="28"/>
          <w:szCs w:val="28"/>
          <w:lang w:val="nl-NL" w:eastAsia="zh-CN"/>
        </w:rPr>
        <w:t xml:space="preserve">- Quyết định số 942/QĐ-TTg ngày 15/6/2021 của Thủ tướng Chính phủ phê </w:t>
      </w:r>
      <w:r w:rsidRPr="00F06B59">
        <w:rPr>
          <w:rFonts w:eastAsia="SimSun"/>
          <w:bCs/>
          <w:spacing w:val="-4"/>
          <w:kern w:val="28"/>
          <w:sz w:val="28"/>
          <w:szCs w:val="28"/>
          <w:lang w:val="nl-NL" w:eastAsia="zh-CN"/>
        </w:rPr>
        <w:t>duyệt Chiến lược phát triển Chính phủ điện tử hướng tới Chính phủ số giai đoạn</w:t>
      </w:r>
      <w:r w:rsidRPr="00EE02B7">
        <w:rPr>
          <w:rFonts w:eastAsia="SimSun"/>
          <w:bCs/>
          <w:kern w:val="1"/>
          <w:sz w:val="28"/>
          <w:szCs w:val="28"/>
          <w:lang w:val="nl-NL" w:eastAsia="zh-CN"/>
        </w:rPr>
        <w:t xml:space="preserve"> 2021</w:t>
      </w:r>
      <w:r w:rsidR="00F06B59">
        <w:rPr>
          <w:rFonts w:eastAsia="SimSun"/>
          <w:bCs/>
          <w:kern w:val="1"/>
          <w:sz w:val="28"/>
          <w:szCs w:val="28"/>
          <w:lang w:val="nl-NL" w:eastAsia="zh-CN"/>
        </w:rPr>
        <w:t xml:space="preserve"> </w:t>
      </w:r>
      <w:r w:rsidRPr="00EE02B7">
        <w:rPr>
          <w:rFonts w:eastAsia="SimSun"/>
          <w:bCs/>
          <w:kern w:val="1"/>
          <w:sz w:val="28"/>
          <w:szCs w:val="28"/>
          <w:lang w:val="nl-NL" w:eastAsia="zh-CN"/>
        </w:rPr>
        <w:t>-</w:t>
      </w:r>
      <w:r w:rsidR="00F06B59">
        <w:rPr>
          <w:rFonts w:eastAsia="SimSun"/>
          <w:bCs/>
          <w:kern w:val="1"/>
          <w:sz w:val="28"/>
          <w:szCs w:val="28"/>
          <w:lang w:val="nl-NL" w:eastAsia="zh-CN"/>
        </w:rPr>
        <w:t xml:space="preserve"> </w:t>
      </w:r>
      <w:r w:rsidRPr="00EE02B7">
        <w:rPr>
          <w:rFonts w:eastAsia="SimSun"/>
          <w:bCs/>
          <w:kern w:val="1"/>
          <w:sz w:val="28"/>
          <w:szCs w:val="28"/>
          <w:lang w:val="nl-NL" w:eastAsia="zh-CN"/>
        </w:rPr>
        <w:t>2025, định hướng đến năm 2030</w:t>
      </w:r>
      <w:r w:rsidR="00853BBF">
        <w:rPr>
          <w:rFonts w:eastAsia="SimSun"/>
          <w:bCs/>
          <w:kern w:val="1"/>
          <w:sz w:val="28"/>
          <w:szCs w:val="28"/>
          <w:lang w:val="nl-NL" w:eastAsia="zh-CN"/>
        </w:rPr>
        <w:t>.</w:t>
      </w:r>
      <w:r w:rsidRPr="00EE02B7">
        <w:rPr>
          <w:rFonts w:eastAsia="SimSun"/>
          <w:bCs/>
          <w:kern w:val="1"/>
          <w:sz w:val="28"/>
          <w:szCs w:val="28"/>
          <w:lang w:val="nl-NL" w:eastAsia="zh-CN"/>
        </w:rPr>
        <w:t xml:space="preserve"> </w:t>
      </w:r>
    </w:p>
    <w:p w14:paraId="513215BF" w14:textId="3F47566C" w:rsidR="001A6E83" w:rsidRPr="00EE02B7" w:rsidRDefault="001A6E83" w:rsidP="00E74CAB">
      <w:pPr>
        <w:widowControl w:val="0"/>
        <w:spacing w:before="120" w:line="269" w:lineRule="auto"/>
        <w:ind w:firstLine="720"/>
        <w:jc w:val="both"/>
        <w:rPr>
          <w:rFonts w:eastAsia="SimSun"/>
          <w:bCs/>
          <w:kern w:val="1"/>
          <w:sz w:val="28"/>
          <w:szCs w:val="28"/>
          <w:lang w:val="nl-NL" w:eastAsia="zh-CN"/>
        </w:rPr>
      </w:pPr>
      <w:r w:rsidRPr="00E133DD">
        <w:rPr>
          <w:rFonts w:eastAsia="SimSun"/>
          <w:bCs/>
          <w:spacing w:val="4"/>
          <w:kern w:val="28"/>
          <w:sz w:val="28"/>
          <w:szCs w:val="28"/>
          <w:lang w:val="nl-NL" w:eastAsia="zh-CN"/>
        </w:rPr>
        <w:t>- Quyết định số 411/QĐ-TTg ngày 31/3/2022 của Thủ tướng Chính phủ phê</w:t>
      </w:r>
      <w:r w:rsidRPr="00EE02B7">
        <w:rPr>
          <w:rFonts w:eastAsia="SimSun"/>
          <w:bCs/>
          <w:kern w:val="1"/>
          <w:sz w:val="28"/>
          <w:szCs w:val="28"/>
          <w:lang w:val="nl-NL" w:eastAsia="zh-CN"/>
        </w:rPr>
        <w:t xml:space="preserve"> duyệt Chiến lược quốc gia phát triển kinh tế số và xã hội số đến năm 2025, định hướng đến năm 2030</w:t>
      </w:r>
      <w:r w:rsidR="00853BBF">
        <w:rPr>
          <w:rFonts w:eastAsia="SimSun"/>
          <w:bCs/>
          <w:kern w:val="1"/>
          <w:sz w:val="28"/>
          <w:szCs w:val="28"/>
          <w:lang w:val="nl-NL" w:eastAsia="zh-CN"/>
        </w:rPr>
        <w:t>.</w:t>
      </w:r>
    </w:p>
    <w:p w14:paraId="3E19CA32" w14:textId="01F7B91D" w:rsidR="001A6E83" w:rsidRPr="00EE02B7" w:rsidRDefault="001A6E83" w:rsidP="00E74CAB">
      <w:pPr>
        <w:widowControl w:val="0"/>
        <w:spacing w:before="120" w:line="269" w:lineRule="auto"/>
        <w:ind w:firstLine="720"/>
        <w:jc w:val="both"/>
        <w:rPr>
          <w:rFonts w:eastAsia="SimSun"/>
          <w:bCs/>
          <w:kern w:val="1"/>
          <w:sz w:val="28"/>
          <w:szCs w:val="28"/>
          <w:lang w:val="nl-NL" w:eastAsia="zh-CN"/>
        </w:rPr>
      </w:pPr>
      <w:r w:rsidRPr="00EE02B7">
        <w:rPr>
          <w:rFonts w:eastAsia="SimSun"/>
          <w:bCs/>
          <w:kern w:val="1"/>
          <w:sz w:val="28"/>
          <w:szCs w:val="28"/>
          <w:lang w:val="nl-NL" w:eastAsia="zh-CN"/>
        </w:rPr>
        <w:t xml:space="preserve">- Quyết định số 146/QĐ-TTg ngày 28/01/2022 của Thủ tướng Chính phủ </w:t>
      </w:r>
      <w:r w:rsidRPr="009E0971">
        <w:rPr>
          <w:rFonts w:eastAsia="SimSun"/>
          <w:bCs/>
          <w:spacing w:val="4"/>
          <w:kern w:val="28"/>
          <w:sz w:val="28"/>
          <w:szCs w:val="28"/>
          <w:lang w:val="nl-NL" w:eastAsia="zh-CN"/>
        </w:rPr>
        <w:t>phê duyệt Đề án “Nâng cao nhận thức, phổ cập kỹ năng và phát triển nguồn nhân</w:t>
      </w:r>
      <w:r w:rsidRPr="00EE02B7">
        <w:rPr>
          <w:rFonts w:eastAsia="SimSun"/>
          <w:bCs/>
          <w:kern w:val="1"/>
          <w:sz w:val="28"/>
          <w:szCs w:val="28"/>
          <w:lang w:val="nl-NL" w:eastAsia="zh-CN"/>
        </w:rPr>
        <w:t xml:space="preserve"> lực chuyển đổi số quốc gia đến năm 2025, định hướng đến năm 2030”</w:t>
      </w:r>
      <w:r w:rsidR="009E0971">
        <w:rPr>
          <w:rFonts w:eastAsia="SimSun"/>
          <w:bCs/>
          <w:kern w:val="1"/>
          <w:sz w:val="28"/>
          <w:szCs w:val="28"/>
          <w:lang w:val="nl-NL" w:eastAsia="zh-CN"/>
        </w:rPr>
        <w:t>.</w:t>
      </w:r>
      <w:r w:rsidRPr="00EE02B7">
        <w:rPr>
          <w:rFonts w:eastAsia="SimSun"/>
          <w:bCs/>
          <w:kern w:val="1"/>
          <w:sz w:val="28"/>
          <w:szCs w:val="28"/>
          <w:lang w:val="nl-NL" w:eastAsia="zh-CN"/>
        </w:rPr>
        <w:t xml:space="preserve"> </w:t>
      </w:r>
    </w:p>
    <w:p w14:paraId="4F105F4B" w14:textId="45A0CA86" w:rsidR="00E813C8" w:rsidRPr="00EE02B7" w:rsidRDefault="001A6E83" w:rsidP="00E74CAB">
      <w:pPr>
        <w:widowControl w:val="0"/>
        <w:spacing w:before="120" w:line="269" w:lineRule="auto"/>
        <w:ind w:firstLine="720"/>
        <w:jc w:val="both"/>
        <w:rPr>
          <w:rFonts w:eastAsia="SimSun"/>
          <w:bCs/>
          <w:kern w:val="1"/>
          <w:sz w:val="28"/>
          <w:szCs w:val="28"/>
          <w:lang w:val="nl-NL" w:eastAsia="zh-CN"/>
        </w:rPr>
      </w:pPr>
      <w:r w:rsidRPr="00EE02B7">
        <w:rPr>
          <w:rFonts w:eastAsia="SimSun"/>
          <w:bCs/>
          <w:kern w:val="1"/>
          <w:sz w:val="28"/>
          <w:szCs w:val="28"/>
          <w:lang w:val="nl-NL" w:eastAsia="zh-CN"/>
        </w:rPr>
        <w:t>- Quyết định  số 505/QĐ-TTg ngày 22/4/2022 của Thủ tướng Chính phủ về Ngày Chuyển đổi số quốc gia</w:t>
      </w:r>
      <w:r w:rsidR="00853BBF">
        <w:rPr>
          <w:rFonts w:eastAsia="SimSun"/>
          <w:bCs/>
          <w:kern w:val="1"/>
          <w:sz w:val="28"/>
          <w:szCs w:val="28"/>
          <w:lang w:val="nl-NL" w:eastAsia="zh-CN"/>
        </w:rPr>
        <w:t>.</w:t>
      </w:r>
    </w:p>
    <w:p w14:paraId="3E8D28EF" w14:textId="48F25ED3" w:rsidR="00171B94" w:rsidRPr="00EE02B7" w:rsidRDefault="00171B94" w:rsidP="00E74CAB">
      <w:pPr>
        <w:widowControl w:val="0"/>
        <w:spacing w:before="120" w:line="269" w:lineRule="auto"/>
        <w:ind w:firstLine="720"/>
        <w:jc w:val="both"/>
        <w:rPr>
          <w:rFonts w:eastAsia="SimSun"/>
          <w:bCs/>
          <w:kern w:val="1"/>
          <w:sz w:val="28"/>
          <w:szCs w:val="28"/>
          <w:lang w:val="nl-NL" w:eastAsia="zh-CN"/>
        </w:rPr>
      </w:pPr>
      <w:r w:rsidRPr="00EE02B7">
        <w:rPr>
          <w:rFonts w:eastAsia="SimSun"/>
          <w:bCs/>
          <w:kern w:val="1"/>
          <w:sz w:val="28"/>
          <w:szCs w:val="28"/>
          <w:lang w:val="nl-NL" w:eastAsia="zh-CN"/>
        </w:rPr>
        <w:t xml:space="preserve">- Quyết định  số 17/QĐ-UBQGCĐS ngày 04/4/2023 của Ủy ban Quốc gia về chuyển đổi số về ban hành Kế hoạch hoạt động của </w:t>
      </w:r>
      <w:r w:rsidR="00853BBF">
        <w:rPr>
          <w:rFonts w:eastAsia="SimSun"/>
          <w:bCs/>
          <w:kern w:val="1"/>
          <w:sz w:val="28"/>
          <w:szCs w:val="28"/>
          <w:lang w:val="nl-NL" w:eastAsia="zh-CN"/>
        </w:rPr>
        <w:t>Ủ</w:t>
      </w:r>
      <w:r w:rsidRPr="00EE02B7">
        <w:rPr>
          <w:rFonts w:eastAsia="SimSun"/>
          <w:bCs/>
          <w:kern w:val="1"/>
          <w:sz w:val="28"/>
          <w:szCs w:val="28"/>
          <w:lang w:val="nl-NL" w:eastAsia="zh-CN"/>
        </w:rPr>
        <w:t xml:space="preserve">y ban quốc gia về chuyển đổi số năm 2023. </w:t>
      </w:r>
    </w:p>
    <w:p w14:paraId="5CFB92B2" w14:textId="77777777" w:rsidR="00333647" w:rsidRPr="00EE02B7" w:rsidRDefault="00333647" w:rsidP="00EE02B7">
      <w:pPr>
        <w:widowControl w:val="0"/>
        <w:spacing w:before="120" w:line="276" w:lineRule="auto"/>
        <w:ind w:firstLine="720"/>
        <w:jc w:val="both"/>
        <w:rPr>
          <w:b/>
          <w:sz w:val="28"/>
          <w:szCs w:val="28"/>
        </w:rPr>
      </w:pPr>
      <w:r w:rsidRPr="00EE02B7">
        <w:rPr>
          <w:b/>
          <w:sz w:val="28"/>
          <w:szCs w:val="28"/>
          <w:lang w:val="vi-VN"/>
        </w:rPr>
        <w:lastRenderedPageBreak/>
        <w:t>3. Hạ tầng số</w:t>
      </w:r>
      <w:r w:rsidRPr="00EE02B7">
        <w:rPr>
          <w:b/>
          <w:sz w:val="28"/>
          <w:szCs w:val="28"/>
        </w:rPr>
        <w:t xml:space="preserve"> </w:t>
      </w:r>
    </w:p>
    <w:p w14:paraId="37179AC8" w14:textId="77777777" w:rsidR="00593804" w:rsidRPr="00AF6A0B" w:rsidRDefault="00593804" w:rsidP="00593804">
      <w:pPr>
        <w:spacing w:before="120" w:line="293" w:lineRule="auto"/>
        <w:ind w:firstLine="720"/>
        <w:jc w:val="both"/>
        <w:rPr>
          <w:bCs/>
          <w:noProof/>
          <w:sz w:val="28"/>
          <w:szCs w:val="28"/>
        </w:rPr>
      </w:pPr>
      <w:r w:rsidRPr="00CE32C0">
        <w:rPr>
          <w:bCs/>
          <w:noProof/>
          <w:spacing w:val="-2"/>
          <w:sz w:val="28"/>
          <w:szCs w:val="28"/>
        </w:rPr>
        <w:t>Trung tâm dữ liệu tỉnh đã đầu tư và thuê dịch vụ cung cấp hạ tầng phục</w:t>
      </w:r>
      <w:r w:rsidRPr="00FC75C2">
        <w:rPr>
          <w:bCs/>
          <w:noProof/>
          <w:spacing w:val="2"/>
          <w:sz w:val="28"/>
          <w:szCs w:val="28"/>
        </w:rPr>
        <w:t xml:space="preserve"> vụ </w:t>
      </w:r>
      <w:r w:rsidRPr="00FC75C2">
        <w:rPr>
          <w:bCs/>
          <w:noProof/>
          <w:spacing w:val="6"/>
          <w:sz w:val="28"/>
          <w:szCs w:val="28"/>
        </w:rPr>
        <w:t xml:space="preserve">vận hành các hệ thống thông tin dùng chung của </w:t>
      </w:r>
      <w:r>
        <w:rPr>
          <w:bCs/>
          <w:noProof/>
          <w:spacing w:val="6"/>
          <w:sz w:val="28"/>
          <w:szCs w:val="28"/>
        </w:rPr>
        <w:t>T</w:t>
      </w:r>
      <w:r w:rsidRPr="00FC75C2">
        <w:rPr>
          <w:bCs/>
          <w:noProof/>
          <w:spacing w:val="6"/>
          <w:sz w:val="28"/>
          <w:szCs w:val="28"/>
        </w:rPr>
        <w:t xml:space="preserve">ỉnh do Sở Thông tin và </w:t>
      </w:r>
      <w:r w:rsidRPr="006014CF">
        <w:rPr>
          <w:bCs/>
          <w:noProof/>
          <w:spacing w:val="-2"/>
          <w:sz w:val="28"/>
          <w:szCs w:val="28"/>
        </w:rPr>
        <w:t>Truyền thông vận hành, đáp ứng nhu cầu chuyển đổi số địa phương như: Nền</w:t>
      </w:r>
      <w:r w:rsidRPr="00AF6A0B">
        <w:rPr>
          <w:bCs/>
          <w:noProof/>
          <w:sz w:val="28"/>
          <w:szCs w:val="28"/>
        </w:rPr>
        <w:t xml:space="preserve"> tảng </w:t>
      </w:r>
      <w:r w:rsidRPr="00FC75C2">
        <w:rPr>
          <w:bCs/>
          <w:noProof/>
          <w:spacing w:val="-4"/>
          <w:sz w:val="28"/>
          <w:szCs w:val="28"/>
        </w:rPr>
        <w:t>tích hợp, chia sẻ dữ liệu địa phương (LGSP) với 02 máy chủ ảo; Cổng dịch vụ</w:t>
      </w:r>
      <w:r w:rsidRPr="00AF6A0B">
        <w:rPr>
          <w:bCs/>
          <w:noProof/>
          <w:sz w:val="28"/>
          <w:szCs w:val="28"/>
        </w:rPr>
        <w:t xml:space="preserve"> công và Một cửa điện tử với 16 máy chủ ảo; Ứng dụng di động Hậu Giang với </w:t>
      </w:r>
      <w:r>
        <w:rPr>
          <w:bCs/>
          <w:noProof/>
          <w:sz w:val="28"/>
          <w:szCs w:val="28"/>
        </w:rPr>
        <w:t>0</w:t>
      </w:r>
      <w:r w:rsidRPr="00AF6A0B">
        <w:rPr>
          <w:bCs/>
          <w:noProof/>
          <w:sz w:val="28"/>
          <w:szCs w:val="28"/>
        </w:rPr>
        <w:t xml:space="preserve">3 máy chủ ảo; Hệ thống họp không giấy với </w:t>
      </w:r>
      <w:r>
        <w:rPr>
          <w:bCs/>
          <w:noProof/>
          <w:sz w:val="28"/>
          <w:szCs w:val="28"/>
        </w:rPr>
        <w:t>0</w:t>
      </w:r>
      <w:r w:rsidRPr="00AF6A0B">
        <w:rPr>
          <w:bCs/>
          <w:noProof/>
          <w:sz w:val="28"/>
          <w:szCs w:val="28"/>
        </w:rPr>
        <w:t xml:space="preserve">2 máy chủ vật lý; Cổng thông tin điện tử </w:t>
      </w:r>
      <w:r w:rsidRPr="00FC75C2">
        <w:rPr>
          <w:bCs/>
          <w:noProof/>
          <w:spacing w:val="-2"/>
          <w:sz w:val="28"/>
          <w:szCs w:val="28"/>
        </w:rPr>
        <w:t>Tỉnh ủy với 04 máy chủ ảo. Về mặt lưu trữ, tổng dung lượng lưu trữ đạt gần 29 TB.</w:t>
      </w:r>
    </w:p>
    <w:p w14:paraId="1F99C4B9" w14:textId="77777777" w:rsidR="00593804" w:rsidRPr="00AF6A0B" w:rsidRDefault="00593804" w:rsidP="00593804">
      <w:pPr>
        <w:spacing w:before="120" w:line="293" w:lineRule="auto"/>
        <w:ind w:firstLine="720"/>
        <w:jc w:val="both"/>
        <w:rPr>
          <w:bCs/>
          <w:noProof/>
          <w:sz w:val="28"/>
          <w:szCs w:val="28"/>
        </w:rPr>
      </w:pPr>
      <w:r w:rsidRPr="00AF6A0B">
        <w:rPr>
          <w:bCs/>
          <w:noProof/>
          <w:sz w:val="28"/>
          <w:szCs w:val="28"/>
        </w:rPr>
        <w:t>Bên cạnh đó, Trung tâm dữ liệu tỉnh đã cung cấp hạ tầng phục vụ vận hành hệ thống thông tin tác nghiệp cho sở, ban, ngành:</w:t>
      </w:r>
    </w:p>
    <w:p w14:paraId="691CAD6B" w14:textId="77777777" w:rsidR="00593804" w:rsidRPr="00AF6A0B" w:rsidRDefault="00593804" w:rsidP="00593804">
      <w:pPr>
        <w:spacing w:before="120" w:line="293" w:lineRule="auto"/>
        <w:ind w:firstLine="720"/>
        <w:jc w:val="both"/>
        <w:rPr>
          <w:bCs/>
          <w:noProof/>
          <w:sz w:val="28"/>
          <w:szCs w:val="28"/>
        </w:rPr>
      </w:pPr>
      <w:r w:rsidRPr="00AF6A0B">
        <w:rPr>
          <w:bCs/>
          <w:noProof/>
          <w:sz w:val="28"/>
          <w:szCs w:val="28"/>
        </w:rPr>
        <w:t xml:space="preserve">- Quản lý cán bộ công chức, viên chức với 02 máy chủ ảo </w:t>
      </w:r>
      <w:r>
        <w:rPr>
          <w:bCs/>
          <w:noProof/>
          <w:sz w:val="28"/>
          <w:szCs w:val="28"/>
        </w:rPr>
        <w:t>(</w:t>
      </w:r>
      <w:r w:rsidRPr="00AF6A0B">
        <w:rPr>
          <w:bCs/>
          <w:noProof/>
          <w:sz w:val="28"/>
          <w:szCs w:val="28"/>
        </w:rPr>
        <w:t>Sở Nội vụ</w:t>
      </w:r>
      <w:r>
        <w:rPr>
          <w:bCs/>
          <w:noProof/>
          <w:sz w:val="28"/>
          <w:szCs w:val="28"/>
        </w:rPr>
        <w:t>)</w:t>
      </w:r>
      <w:r w:rsidRPr="00AF6A0B">
        <w:rPr>
          <w:bCs/>
          <w:noProof/>
          <w:sz w:val="28"/>
          <w:szCs w:val="28"/>
        </w:rPr>
        <w:t>.</w:t>
      </w:r>
    </w:p>
    <w:p w14:paraId="0C35D544" w14:textId="77777777" w:rsidR="00593804" w:rsidRPr="00AF6A0B" w:rsidRDefault="00593804" w:rsidP="00593804">
      <w:pPr>
        <w:spacing w:before="120" w:line="293" w:lineRule="auto"/>
        <w:ind w:firstLine="720"/>
        <w:jc w:val="both"/>
        <w:rPr>
          <w:bCs/>
          <w:noProof/>
          <w:sz w:val="28"/>
          <w:szCs w:val="28"/>
        </w:rPr>
      </w:pPr>
      <w:r w:rsidRPr="00AF6A0B">
        <w:rPr>
          <w:bCs/>
          <w:noProof/>
          <w:sz w:val="28"/>
          <w:szCs w:val="28"/>
        </w:rPr>
        <w:t xml:space="preserve">- Phần mềm quản lý kiều bào với 02 máy chủ ảo </w:t>
      </w:r>
      <w:r>
        <w:rPr>
          <w:bCs/>
          <w:noProof/>
          <w:sz w:val="28"/>
          <w:szCs w:val="28"/>
        </w:rPr>
        <w:t>(</w:t>
      </w:r>
      <w:r w:rsidRPr="00AF6A0B">
        <w:rPr>
          <w:bCs/>
          <w:noProof/>
          <w:sz w:val="28"/>
          <w:szCs w:val="28"/>
        </w:rPr>
        <w:t>Công an tỉnh</w:t>
      </w:r>
      <w:r>
        <w:rPr>
          <w:bCs/>
          <w:noProof/>
          <w:sz w:val="28"/>
          <w:szCs w:val="28"/>
        </w:rPr>
        <w:t>)</w:t>
      </w:r>
      <w:r w:rsidRPr="00AF6A0B">
        <w:rPr>
          <w:bCs/>
          <w:noProof/>
          <w:sz w:val="28"/>
          <w:szCs w:val="28"/>
        </w:rPr>
        <w:t>.</w:t>
      </w:r>
    </w:p>
    <w:p w14:paraId="08433AB1" w14:textId="77777777" w:rsidR="00593804" w:rsidRPr="00AF6A0B" w:rsidRDefault="00593804" w:rsidP="00593804">
      <w:pPr>
        <w:spacing w:before="120" w:line="293" w:lineRule="auto"/>
        <w:ind w:firstLine="720"/>
        <w:jc w:val="both"/>
        <w:rPr>
          <w:bCs/>
          <w:noProof/>
          <w:sz w:val="28"/>
          <w:szCs w:val="28"/>
        </w:rPr>
      </w:pPr>
      <w:r w:rsidRPr="00AF6A0B">
        <w:rPr>
          <w:bCs/>
          <w:noProof/>
          <w:sz w:val="28"/>
          <w:szCs w:val="28"/>
        </w:rPr>
        <w:t xml:space="preserve">- Quản lý thi đua khen thưởng với 01 máy chủ ảo </w:t>
      </w:r>
      <w:r>
        <w:rPr>
          <w:bCs/>
          <w:noProof/>
          <w:sz w:val="28"/>
          <w:szCs w:val="28"/>
        </w:rPr>
        <w:t>(</w:t>
      </w:r>
      <w:r w:rsidRPr="00AF6A0B">
        <w:rPr>
          <w:bCs/>
          <w:noProof/>
          <w:sz w:val="28"/>
          <w:szCs w:val="28"/>
        </w:rPr>
        <w:t>Sở Nội vụ</w:t>
      </w:r>
      <w:r>
        <w:rPr>
          <w:bCs/>
          <w:noProof/>
          <w:sz w:val="28"/>
          <w:szCs w:val="28"/>
        </w:rPr>
        <w:t>)</w:t>
      </w:r>
      <w:r w:rsidRPr="00AF6A0B">
        <w:rPr>
          <w:bCs/>
          <w:noProof/>
          <w:sz w:val="28"/>
          <w:szCs w:val="28"/>
        </w:rPr>
        <w:t>.</w:t>
      </w:r>
    </w:p>
    <w:p w14:paraId="162F597E" w14:textId="77777777" w:rsidR="00593804" w:rsidRPr="00AF6A0B" w:rsidRDefault="00593804" w:rsidP="00593804">
      <w:pPr>
        <w:spacing w:before="120" w:line="293" w:lineRule="auto"/>
        <w:ind w:firstLine="720"/>
        <w:jc w:val="both"/>
        <w:rPr>
          <w:bCs/>
          <w:noProof/>
          <w:sz w:val="28"/>
          <w:szCs w:val="28"/>
        </w:rPr>
      </w:pPr>
      <w:r w:rsidRPr="00AF6A0B">
        <w:rPr>
          <w:bCs/>
          <w:noProof/>
          <w:sz w:val="28"/>
          <w:szCs w:val="28"/>
        </w:rPr>
        <w:t xml:space="preserve">- Cơ sở dữ liệu về công chứng với 01 máy chủ ảo </w:t>
      </w:r>
      <w:r>
        <w:rPr>
          <w:bCs/>
          <w:noProof/>
          <w:sz w:val="28"/>
          <w:szCs w:val="28"/>
        </w:rPr>
        <w:t>(</w:t>
      </w:r>
      <w:r w:rsidRPr="00AF6A0B">
        <w:rPr>
          <w:bCs/>
          <w:noProof/>
          <w:sz w:val="28"/>
          <w:szCs w:val="28"/>
        </w:rPr>
        <w:t>Sở Tư pháp</w:t>
      </w:r>
      <w:r>
        <w:rPr>
          <w:bCs/>
          <w:noProof/>
          <w:sz w:val="28"/>
          <w:szCs w:val="28"/>
        </w:rPr>
        <w:t>)</w:t>
      </w:r>
      <w:r w:rsidRPr="00AF6A0B">
        <w:rPr>
          <w:bCs/>
          <w:noProof/>
          <w:sz w:val="28"/>
          <w:szCs w:val="28"/>
        </w:rPr>
        <w:t>.</w:t>
      </w:r>
    </w:p>
    <w:p w14:paraId="3188EB4D" w14:textId="77777777" w:rsidR="00593804" w:rsidRPr="00AF68EC" w:rsidRDefault="00593804" w:rsidP="00593804">
      <w:pPr>
        <w:spacing w:before="120" w:line="293" w:lineRule="auto"/>
        <w:ind w:firstLine="720"/>
        <w:jc w:val="both"/>
        <w:rPr>
          <w:bCs/>
          <w:noProof/>
          <w:sz w:val="28"/>
          <w:szCs w:val="28"/>
        </w:rPr>
      </w:pPr>
      <w:r w:rsidRPr="00AF68EC">
        <w:rPr>
          <w:bCs/>
          <w:noProof/>
          <w:sz w:val="28"/>
          <w:szCs w:val="28"/>
        </w:rPr>
        <w:t>- Phần mềm IOC với 02 máy chủ ảo (Sở Thông tin và Truyền thông).</w:t>
      </w:r>
    </w:p>
    <w:p w14:paraId="6CB7A91C" w14:textId="77777777" w:rsidR="00593804" w:rsidRPr="00AF68EC" w:rsidRDefault="00593804" w:rsidP="00593804">
      <w:pPr>
        <w:spacing w:before="120" w:line="293" w:lineRule="auto"/>
        <w:ind w:firstLine="720"/>
        <w:jc w:val="both"/>
        <w:rPr>
          <w:bCs/>
          <w:noProof/>
          <w:sz w:val="28"/>
          <w:szCs w:val="28"/>
        </w:rPr>
      </w:pPr>
      <w:r w:rsidRPr="00AF68EC">
        <w:rPr>
          <w:bCs/>
          <w:noProof/>
          <w:sz w:val="28"/>
          <w:szCs w:val="28"/>
        </w:rPr>
        <w:t>- Phần mềm Cơ sở dữ liệu giá với 02 máy chủ (Sở Tài chính).</w:t>
      </w:r>
    </w:p>
    <w:p w14:paraId="5CDF8397" w14:textId="77777777" w:rsidR="00593804" w:rsidRPr="00AF68EC" w:rsidRDefault="00593804" w:rsidP="00593804">
      <w:pPr>
        <w:spacing w:before="120" w:line="293" w:lineRule="auto"/>
        <w:ind w:firstLine="720"/>
        <w:jc w:val="both"/>
        <w:rPr>
          <w:bCs/>
          <w:noProof/>
          <w:sz w:val="28"/>
          <w:szCs w:val="28"/>
        </w:rPr>
      </w:pPr>
      <w:r w:rsidRPr="00AF68EC">
        <w:rPr>
          <w:bCs/>
          <w:noProof/>
          <w:sz w:val="28"/>
          <w:szCs w:val="28"/>
        </w:rPr>
        <w:t>- Phần mềm quản lý ngân sách dự án đầu tư với 02 máy chủ (Sở Tài chính).</w:t>
      </w:r>
    </w:p>
    <w:p w14:paraId="05C831C5" w14:textId="77777777" w:rsidR="00593804" w:rsidRPr="00AF68EC" w:rsidRDefault="00593804" w:rsidP="00593804">
      <w:pPr>
        <w:spacing w:before="120" w:line="293" w:lineRule="auto"/>
        <w:ind w:firstLine="720"/>
        <w:jc w:val="both"/>
        <w:rPr>
          <w:bCs/>
          <w:noProof/>
          <w:sz w:val="28"/>
          <w:szCs w:val="28"/>
        </w:rPr>
      </w:pPr>
      <w:r w:rsidRPr="00AF68EC">
        <w:rPr>
          <w:bCs/>
          <w:noProof/>
          <w:spacing w:val="-4"/>
          <w:sz w:val="28"/>
          <w:szCs w:val="28"/>
        </w:rPr>
        <w:t>- Quản lý đề tài/Dự án khoa học Công nghệ với 01 máy chủ ảo (Sở Khoa</w:t>
      </w:r>
      <w:r w:rsidRPr="00AF68EC">
        <w:rPr>
          <w:bCs/>
          <w:noProof/>
          <w:sz w:val="28"/>
          <w:szCs w:val="28"/>
        </w:rPr>
        <w:t xml:space="preserve"> học và Công nghệ).</w:t>
      </w:r>
    </w:p>
    <w:p w14:paraId="6C29F3FB" w14:textId="77777777" w:rsidR="00593804" w:rsidRPr="00AF68EC" w:rsidRDefault="00593804" w:rsidP="00593804">
      <w:pPr>
        <w:spacing w:before="120" w:line="293" w:lineRule="auto"/>
        <w:ind w:firstLine="720"/>
        <w:jc w:val="both"/>
        <w:rPr>
          <w:bCs/>
          <w:noProof/>
          <w:sz w:val="28"/>
          <w:szCs w:val="28"/>
        </w:rPr>
      </w:pPr>
      <w:r w:rsidRPr="00AF68EC">
        <w:rPr>
          <w:bCs/>
          <w:noProof/>
          <w:sz w:val="28"/>
          <w:szCs w:val="28"/>
        </w:rPr>
        <w:t>- Phần mềm Nông nghiệp với 02 máy chủ (Sở Nông nghiệp và Phát triển nông thôn).</w:t>
      </w:r>
    </w:p>
    <w:p w14:paraId="392F6468" w14:textId="77777777" w:rsidR="00333647" w:rsidRPr="00EE02B7" w:rsidRDefault="00333647" w:rsidP="00EE02B7">
      <w:pPr>
        <w:widowControl w:val="0"/>
        <w:spacing w:before="120" w:line="276" w:lineRule="auto"/>
        <w:ind w:firstLine="720"/>
        <w:jc w:val="both"/>
        <w:rPr>
          <w:b/>
          <w:sz w:val="28"/>
          <w:szCs w:val="28"/>
        </w:rPr>
      </w:pPr>
      <w:r w:rsidRPr="00EE02B7">
        <w:rPr>
          <w:b/>
          <w:sz w:val="28"/>
          <w:szCs w:val="28"/>
        </w:rPr>
        <w:t xml:space="preserve">4. Dữ </w:t>
      </w:r>
      <w:r w:rsidRPr="00EE02B7">
        <w:rPr>
          <w:b/>
          <w:sz w:val="28"/>
          <w:szCs w:val="28"/>
          <w:lang w:val="vi-VN"/>
        </w:rPr>
        <w:t>liệu</w:t>
      </w:r>
      <w:r w:rsidRPr="00EE02B7">
        <w:rPr>
          <w:b/>
          <w:sz w:val="28"/>
          <w:szCs w:val="28"/>
        </w:rPr>
        <w:t xml:space="preserve"> số</w:t>
      </w:r>
    </w:p>
    <w:p w14:paraId="264EA1B7" w14:textId="524AEC1C" w:rsidR="00BA3F0D" w:rsidRPr="00AF6A0B" w:rsidRDefault="00BA3F0D" w:rsidP="002F1C5E">
      <w:pPr>
        <w:spacing w:before="120" w:line="266" w:lineRule="auto"/>
        <w:ind w:firstLine="720"/>
        <w:jc w:val="both"/>
        <w:rPr>
          <w:b/>
          <w:bCs/>
          <w:iCs/>
          <w:sz w:val="28"/>
          <w:szCs w:val="28"/>
        </w:rPr>
      </w:pPr>
      <w:r w:rsidRPr="00AF6A0B">
        <w:rPr>
          <w:sz w:val="28"/>
          <w:szCs w:val="28"/>
        </w:rPr>
        <w:t>- Tỉnh đã khai thác, sử dụng 28</w:t>
      </w:r>
      <w:r>
        <w:rPr>
          <w:sz w:val="28"/>
          <w:szCs w:val="28"/>
          <w:vertAlign w:val="superscript"/>
        </w:rPr>
        <w:t>(</w:t>
      </w:r>
      <w:r w:rsidRPr="00AF6A0B">
        <w:rPr>
          <w:rStyle w:val="FootnoteReference"/>
          <w:sz w:val="28"/>
          <w:szCs w:val="28"/>
        </w:rPr>
        <w:footnoteReference w:id="2"/>
      </w:r>
      <w:r>
        <w:rPr>
          <w:sz w:val="28"/>
          <w:szCs w:val="28"/>
          <w:vertAlign w:val="superscript"/>
        </w:rPr>
        <w:t>)</w:t>
      </w:r>
      <w:r w:rsidRPr="00AF6A0B">
        <w:rPr>
          <w:sz w:val="28"/>
          <w:szCs w:val="28"/>
          <w:vertAlign w:val="superscript"/>
        </w:rPr>
        <w:t xml:space="preserve"> </w:t>
      </w:r>
      <w:r w:rsidRPr="00AF6A0B">
        <w:rPr>
          <w:sz w:val="28"/>
          <w:szCs w:val="28"/>
        </w:rPr>
        <w:t>cơ sở dữ liệu</w:t>
      </w:r>
      <w:r w:rsidR="00AB6490">
        <w:rPr>
          <w:sz w:val="28"/>
          <w:szCs w:val="28"/>
        </w:rPr>
        <w:t xml:space="preserve"> (CSDL)</w:t>
      </w:r>
      <w:r w:rsidRPr="00AF6A0B">
        <w:rPr>
          <w:sz w:val="28"/>
          <w:szCs w:val="28"/>
        </w:rPr>
        <w:t xml:space="preserve"> </w:t>
      </w:r>
      <w:r>
        <w:rPr>
          <w:sz w:val="28"/>
          <w:szCs w:val="28"/>
        </w:rPr>
        <w:t xml:space="preserve">của </w:t>
      </w:r>
      <w:r w:rsidRPr="00AF6A0B">
        <w:rPr>
          <w:sz w:val="28"/>
          <w:szCs w:val="28"/>
        </w:rPr>
        <w:t xml:space="preserve">các </w:t>
      </w:r>
      <w:r>
        <w:rPr>
          <w:sz w:val="28"/>
          <w:szCs w:val="28"/>
        </w:rPr>
        <w:t>b</w:t>
      </w:r>
      <w:r w:rsidRPr="00AF6A0B">
        <w:rPr>
          <w:sz w:val="28"/>
          <w:szCs w:val="28"/>
        </w:rPr>
        <w:t>ộ, ngành; xây dựng 11</w:t>
      </w:r>
      <w:r>
        <w:rPr>
          <w:sz w:val="28"/>
          <w:szCs w:val="28"/>
          <w:vertAlign w:val="superscript"/>
        </w:rPr>
        <w:t>(</w:t>
      </w:r>
      <w:r w:rsidRPr="00AF6A0B">
        <w:rPr>
          <w:rStyle w:val="FootnoteReference"/>
          <w:sz w:val="28"/>
          <w:szCs w:val="28"/>
        </w:rPr>
        <w:footnoteReference w:id="3"/>
      </w:r>
      <w:r>
        <w:rPr>
          <w:sz w:val="28"/>
          <w:szCs w:val="28"/>
          <w:vertAlign w:val="superscript"/>
        </w:rPr>
        <w:t>)</w:t>
      </w:r>
      <w:r w:rsidRPr="00AF6A0B">
        <w:rPr>
          <w:sz w:val="28"/>
          <w:szCs w:val="28"/>
          <w:vertAlign w:val="subscript"/>
        </w:rPr>
        <w:t xml:space="preserve"> </w:t>
      </w:r>
      <w:r w:rsidRPr="00AF6A0B">
        <w:rPr>
          <w:sz w:val="28"/>
          <w:szCs w:val="28"/>
        </w:rPr>
        <w:t xml:space="preserve">cơ sở dữ liệu phục vụ cho hoạt động chuyển đổi số tại địa phương. </w:t>
      </w:r>
      <w:r w:rsidRPr="00AB6490">
        <w:rPr>
          <w:spacing w:val="4"/>
          <w:sz w:val="28"/>
          <w:szCs w:val="28"/>
        </w:rPr>
        <w:t xml:space="preserve">Bên cạnh đó, Tỉnh đã đưa vào vận hành Cổng dữ liệu mở tỉnh Hậu Giang tại </w:t>
      </w:r>
      <w:r w:rsidRPr="00450E35">
        <w:rPr>
          <w:spacing w:val="2"/>
          <w:sz w:val="28"/>
          <w:szCs w:val="28"/>
        </w:rPr>
        <w:lastRenderedPageBreak/>
        <w:t xml:space="preserve">địa chỉ </w:t>
      </w:r>
      <w:hyperlink r:id="rId8" w:history="1">
        <w:r w:rsidRPr="00450E35">
          <w:rPr>
            <w:rStyle w:val="Hyperlink"/>
            <w:color w:val="auto"/>
            <w:spacing w:val="2"/>
            <w:sz w:val="28"/>
            <w:szCs w:val="28"/>
          </w:rPr>
          <w:t>https://data.haugiang.gov.vn</w:t>
        </w:r>
      </w:hyperlink>
      <w:r w:rsidRPr="00450E35">
        <w:rPr>
          <w:spacing w:val="2"/>
          <w:sz w:val="28"/>
          <w:szCs w:val="28"/>
        </w:rPr>
        <w:t xml:space="preserve">, với 24 cơ sở dữ liệu dùng chung được </w:t>
      </w:r>
      <w:r w:rsidRPr="00450E35">
        <w:rPr>
          <w:spacing w:val="4"/>
          <w:sz w:val="28"/>
          <w:szCs w:val="28"/>
        </w:rPr>
        <w:t xml:space="preserve">UBND tỉnh ban hành tại Quyết định số 2184/QĐ-UBND ngày 27/12/2022; đồng thời, ban hành </w:t>
      </w:r>
      <w:r w:rsidRPr="00450E35">
        <w:rPr>
          <w:iCs/>
          <w:spacing w:val="4"/>
          <w:sz w:val="28"/>
          <w:szCs w:val="28"/>
        </w:rPr>
        <w:t>Kế hoạch số 210/KH-UBND ngày 27/10/2023</w:t>
      </w:r>
      <w:r w:rsidRPr="00450E35">
        <w:rPr>
          <w:i/>
          <w:spacing w:val="4"/>
          <w:sz w:val="28"/>
          <w:szCs w:val="28"/>
        </w:rPr>
        <w:t xml:space="preserve"> </w:t>
      </w:r>
      <w:r w:rsidRPr="00450E35">
        <w:rPr>
          <w:spacing w:val="4"/>
          <w:sz w:val="28"/>
          <w:szCs w:val="28"/>
        </w:rPr>
        <w:t xml:space="preserve">về cung cấp </w:t>
      </w:r>
      <w:r w:rsidRPr="00450E35">
        <w:rPr>
          <w:spacing w:val="6"/>
          <w:sz w:val="28"/>
          <w:szCs w:val="28"/>
        </w:rPr>
        <w:t>dữ liệu mở trong cơ quan nhà nước trên địa bàn tỉnh Hậu Giang, giai đoạn 2023</w:t>
      </w:r>
      <w:r w:rsidRPr="00450E35">
        <w:rPr>
          <w:spacing w:val="4"/>
          <w:sz w:val="28"/>
          <w:szCs w:val="28"/>
        </w:rPr>
        <w:t xml:space="preserve"> </w:t>
      </w:r>
      <w:r w:rsidRPr="00450E35">
        <w:rPr>
          <w:spacing w:val="-2"/>
          <w:sz w:val="28"/>
          <w:szCs w:val="28"/>
        </w:rPr>
        <w:t>- 2025</w:t>
      </w:r>
      <w:r w:rsidRPr="00450E35">
        <w:rPr>
          <w:i/>
          <w:spacing w:val="-2"/>
          <w:sz w:val="28"/>
          <w:szCs w:val="28"/>
        </w:rPr>
        <w:t xml:space="preserve">. </w:t>
      </w:r>
      <w:r w:rsidRPr="00450E35">
        <w:rPr>
          <w:spacing w:val="-2"/>
          <w:sz w:val="28"/>
          <w:szCs w:val="28"/>
        </w:rPr>
        <w:t>Các cơ sở dữ liệu này sẽ hỗ trợ cho việc thu thập, lưu trữ và truy xuất</w:t>
      </w:r>
      <w:r w:rsidRPr="00AF6A0B">
        <w:rPr>
          <w:sz w:val="28"/>
          <w:szCs w:val="28"/>
        </w:rPr>
        <w:t xml:space="preserve"> thông tin một cách hiệu quả, từ đó đáp ứng nhu cầu của cộng đồng và các cơ quan nhà nước trên địa bàn </w:t>
      </w:r>
      <w:r>
        <w:rPr>
          <w:sz w:val="28"/>
          <w:szCs w:val="28"/>
        </w:rPr>
        <w:t>T</w:t>
      </w:r>
      <w:r w:rsidRPr="00AF6A0B">
        <w:rPr>
          <w:sz w:val="28"/>
          <w:szCs w:val="28"/>
        </w:rPr>
        <w:t>ỉnh.</w:t>
      </w:r>
    </w:p>
    <w:p w14:paraId="319EB7EE" w14:textId="6DC2E7EC" w:rsidR="00BA3F0D" w:rsidRPr="00AF6A0B" w:rsidRDefault="00BA3F0D" w:rsidP="002F1C5E">
      <w:pPr>
        <w:widowControl w:val="0"/>
        <w:spacing w:before="120" w:line="266" w:lineRule="auto"/>
        <w:ind w:firstLine="720"/>
        <w:jc w:val="both"/>
        <w:rPr>
          <w:sz w:val="28"/>
          <w:szCs w:val="28"/>
        </w:rPr>
      </w:pPr>
      <w:r w:rsidRPr="00AF6A0B">
        <w:rPr>
          <w:sz w:val="28"/>
          <w:szCs w:val="28"/>
        </w:rPr>
        <w:t xml:space="preserve">- Tỉnh đã triển khai Kho dữ liệu điện tử của cá nhân, tổ chức trên Hệ thống </w:t>
      </w:r>
      <w:r w:rsidRPr="00E71E68">
        <w:rPr>
          <w:spacing w:val="-2"/>
          <w:sz w:val="28"/>
          <w:szCs w:val="28"/>
        </w:rPr>
        <w:t xml:space="preserve">thông tin giải quyết </w:t>
      </w:r>
      <w:r w:rsidR="00E71E68" w:rsidRPr="00E71E68">
        <w:rPr>
          <w:spacing w:val="-2"/>
          <w:sz w:val="28"/>
          <w:szCs w:val="28"/>
        </w:rPr>
        <w:t>TTHC</w:t>
      </w:r>
      <w:r w:rsidRPr="00E71E68">
        <w:rPr>
          <w:spacing w:val="-2"/>
          <w:sz w:val="28"/>
          <w:szCs w:val="28"/>
        </w:rPr>
        <w:t>, đã kết nối với Kho dữ liệu điện tử của tổ chức, cá</w:t>
      </w:r>
      <w:r w:rsidRPr="00D02392">
        <w:rPr>
          <w:spacing w:val="4"/>
          <w:sz w:val="28"/>
          <w:szCs w:val="28"/>
        </w:rPr>
        <w:t xml:space="preserve"> nhân </w:t>
      </w:r>
      <w:r w:rsidRPr="00E71E68">
        <w:rPr>
          <w:spacing w:val="-2"/>
          <w:sz w:val="28"/>
          <w:szCs w:val="28"/>
        </w:rPr>
        <w:t>trên Cổng Dịch vụ công quốc gia. Đang thực hiện kiểm thử chức năng tái sử</w:t>
      </w:r>
      <w:r w:rsidRPr="00AF6A0B">
        <w:rPr>
          <w:sz w:val="28"/>
          <w:szCs w:val="28"/>
        </w:rPr>
        <w:t xml:space="preserve"> dụng tài liệu số hóa.</w:t>
      </w:r>
    </w:p>
    <w:p w14:paraId="7894D416" w14:textId="716621E1" w:rsidR="00333647" w:rsidRPr="00EE02B7" w:rsidRDefault="00333647" w:rsidP="002F1C5E">
      <w:pPr>
        <w:widowControl w:val="0"/>
        <w:spacing w:before="120" w:line="266" w:lineRule="auto"/>
        <w:ind w:firstLine="720"/>
        <w:jc w:val="both"/>
        <w:rPr>
          <w:b/>
          <w:sz w:val="28"/>
          <w:szCs w:val="28"/>
        </w:rPr>
      </w:pPr>
      <w:r w:rsidRPr="00EE02B7">
        <w:rPr>
          <w:b/>
          <w:sz w:val="28"/>
          <w:szCs w:val="28"/>
        </w:rPr>
        <w:t>5</w:t>
      </w:r>
      <w:r w:rsidRPr="00EE02B7">
        <w:rPr>
          <w:b/>
          <w:sz w:val="28"/>
          <w:szCs w:val="28"/>
          <w:lang w:val="vi-VN"/>
        </w:rPr>
        <w:t>. Nền tảng số</w:t>
      </w:r>
      <w:r w:rsidRPr="00EE02B7">
        <w:rPr>
          <w:b/>
          <w:sz w:val="28"/>
          <w:szCs w:val="28"/>
        </w:rPr>
        <w:t xml:space="preserve"> </w:t>
      </w:r>
    </w:p>
    <w:p w14:paraId="6126F328" w14:textId="4D4E7B88" w:rsidR="004A2C88" w:rsidRPr="00652E54" w:rsidRDefault="004A2C88" w:rsidP="002F1C5E">
      <w:pPr>
        <w:widowControl w:val="0"/>
        <w:spacing w:before="120" w:line="266" w:lineRule="auto"/>
        <w:ind w:firstLine="720"/>
        <w:jc w:val="both"/>
        <w:rPr>
          <w:bCs/>
          <w:sz w:val="28"/>
          <w:szCs w:val="28"/>
        </w:rPr>
      </w:pPr>
      <w:r w:rsidRPr="00652E54">
        <w:rPr>
          <w:bCs/>
          <w:sz w:val="28"/>
          <w:szCs w:val="28"/>
        </w:rPr>
        <w:t xml:space="preserve">- Nền tảng tích hợp, chia sẻ dữ liệu LGSP: Nền tảng LGSP tỉnh triển khai từ năm 2020 đã kết nối với Trục tích hợp liên thông quốc gia NGSP và đồng bộ dữ liệu từ các cơ quan Trung ương như: CSDL quốc gia về đăng ký doanh nghiệp </w:t>
      </w:r>
      <w:r w:rsidRPr="00652E54">
        <w:rPr>
          <w:bCs/>
          <w:spacing w:val="8"/>
          <w:sz w:val="28"/>
          <w:szCs w:val="28"/>
        </w:rPr>
        <w:t>(Bộ K</w:t>
      </w:r>
      <w:r w:rsidR="00EA4B90" w:rsidRPr="00652E54">
        <w:rPr>
          <w:bCs/>
          <w:spacing w:val="8"/>
          <w:sz w:val="28"/>
          <w:szCs w:val="28"/>
        </w:rPr>
        <w:t>ế</w:t>
      </w:r>
      <w:r w:rsidRPr="00652E54">
        <w:rPr>
          <w:bCs/>
          <w:spacing w:val="8"/>
          <w:sz w:val="28"/>
          <w:szCs w:val="28"/>
        </w:rPr>
        <w:t xml:space="preserve"> hoạch và Đầu tư), CSDL quốc gia về văn bản quy phạm pháp luật, </w:t>
      </w:r>
      <w:r w:rsidRPr="00652E54">
        <w:rPr>
          <w:bCs/>
          <w:spacing w:val="4"/>
          <w:sz w:val="28"/>
          <w:szCs w:val="28"/>
        </w:rPr>
        <w:t>Hệ thống cấp phiếu lý lịch tư pháp trực tuyến, Hệ thống thông tin đăng ký và quản</w:t>
      </w:r>
      <w:r w:rsidRPr="00652E54">
        <w:rPr>
          <w:bCs/>
          <w:sz w:val="28"/>
          <w:szCs w:val="28"/>
        </w:rPr>
        <w:t xml:space="preserve"> lý hộ tịch (Bộ Tư pháp), Kết nối với các hệ thống thông tin trong </w:t>
      </w:r>
      <w:r w:rsidR="00750FBB" w:rsidRPr="00652E54">
        <w:rPr>
          <w:bCs/>
          <w:sz w:val="28"/>
          <w:szCs w:val="28"/>
        </w:rPr>
        <w:t>T</w:t>
      </w:r>
      <w:r w:rsidRPr="00652E54">
        <w:rPr>
          <w:bCs/>
          <w:sz w:val="28"/>
          <w:szCs w:val="28"/>
        </w:rPr>
        <w:t xml:space="preserve">ỉnh như: </w:t>
      </w:r>
      <w:r w:rsidR="00750FBB" w:rsidRPr="00652E54">
        <w:rPr>
          <w:bCs/>
          <w:sz w:val="28"/>
          <w:szCs w:val="28"/>
        </w:rPr>
        <w:t>Ứ</w:t>
      </w:r>
      <w:r w:rsidRPr="00652E54">
        <w:rPr>
          <w:bCs/>
          <w:sz w:val="28"/>
          <w:szCs w:val="28"/>
        </w:rPr>
        <w:t xml:space="preserve">ng dụng di động </w:t>
      </w:r>
      <w:r w:rsidR="00750FBB" w:rsidRPr="00652E54">
        <w:rPr>
          <w:bCs/>
          <w:sz w:val="28"/>
          <w:szCs w:val="28"/>
        </w:rPr>
        <w:t>H</w:t>
      </w:r>
      <w:r w:rsidRPr="00652E54">
        <w:rPr>
          <w:bCs/>
          <w:sz w:val="28"/>
          <w:szCs w:val="28"/>
        </w:rPr>
        <w:t xml:space="preserve">ậu </w:t>
      </w:r>
      <w:r w:rsidR="00750FBB" w:rsidRPr="00652E54">
        <w:rPr>
          <w:bCs/>
          <w:sz w:val="28"/>
          <w:szCs w:val="28"/>
        </w:rPr>
        <w:t>G</w:t>
      </w:r>
      <w:r w:rsidRPr="00652E54">
        <w:rPr>
          <w:bCs/>
          <w:sz w:val="28"/>
          <w:szCs w:val="28"/>
        </w:rPr>
        <w:t>iang, Phần mềm IOC, Dịch vụ công</w:t>
      </w:r>
      <w:r w:rsidR="00750FBB" w:rsidRPr="00652E54">
        <w:rPr>
          <w:bCs/>
          <w:sz w:val="28"/>
          <w:szCs w:val="28"/>
        </w:rPr>
        <w:t xml:space="preserve"> </w:t>
      </w:r>
      <w:r w:rsidRPr="00652E54">
        <w:rPr>
          <w:bCs/>
          <w:sz w:val="28"/>
          <w:szCs w:val="28"/>
        </w:rPr>
        <w:t>- Một cửa điện tử, Hệ thống quan trắc chất lượng không khí, chất lượng nước</w:t>
      </w:r>
      <w:r w:rsidR="001F2D38" w:rsidRPr="00652E54">
        <w:rPr>
          <w:bCs/>
          <w:sz w:val="28"/>
          <w:szCs w:val="28"/>
        </w:rPr>
        <w:t>,</w:t>
      </w:r>
      <w:r w:rsidRPr="00652E54">
        <w:rPr>
          <w:bCs/>
          <w:sz w:val="28"/>
          <w:szCs w:val="28"/>
        </w:rPr>
        <w:t>...</w:t>
      </w:r>
      <w:r w:rsidR="001F2D38" w:rsidRPr="00652E54">
        <w:rPr>
          <w:bCs/>
          <w:sz w:val="28"/>
          <w:szCs w:val="28"/>
        </w:rPr>
        <w:t xml:space="preserve"> </w:t>
      </w:r>
      <w:r w:rsidRPr="00652E54">
        <w:rPr>
          <w:bCs/>
          <w:sz w:val="28"/>
          <w:szCs w:val="28"/>
        </w:rPr>
        <w:t xml:space="preserve">Tính đến nay đã có 115 dịch vụ API được triển khai trên Nền tảng, </w:t>
      </w:r>
      <w:r w:rsidR="001F2D38" w:rsidRPr="00652E54">
        <w:rPr>
          <w:bCs/>
          <w:sz w:val="28"/>
          <w:szCs w:val="28"/>
        </w:rPr>
        <w:t>0</w:t>
      </w:r>
      <w:r w:rsidRPr="00652E54">
        <w:rPr>
          <w:bCs/>
          <w:sz w:val="28"/>
          <w:szCs w:val="28"/>
        </w:rPr>
        <w:t>5 đơn vị đăng ký sử dụng API, hơn 1,5 triệu lượt giao dịch/năm qua Nền tảng.</w:t>
      </w:r>
    </w:p>
    <w:p w14:paraId="2E4B3986" w14:textId="5C88DD6A" w:rsidR="004A2C88" w:rsidRPr="00EE02B7" w:rsidRDefault="004A2C88" w:rsidP="002F1C5E">
      <w:pPr>
        <w:widowControl w:val="0"/>
        <w:spacing w:before="120" w:line="266" w:lineRule="auto"/>
        <w:ind w:firstLine="720"/>
        <w:jc w:val="both"/>
        <w:rPr>
          <w:bCs/>
          <w:sz w:val="28"/>
          <w:szCs w:val="28"/>
        </w:rPr>
      </w:pPr>
      <w:r w:rsidRPr="000246DA">
        <w:rPr>
          <w:bCs/>
          <w:spacing w:val="4"/>
          <w:sz w:val="28"/>
          <w:szCs w:val="28"/>
        </w:rPr>
        <w:t>- Nền tảng trung tâm giám sát điều hành thông minh (IOC) kết nối các hệ</w:t>
      </w:r>
      <w:r w:rsidRPr="00EE02B7">
        <w:rPr>
          <w:bCs/>
          <w:sz w:val="28"/>
          <w:szCs w:val="28"/>
        </w:rPr>
        <w:t xml:space="preserve"> thống: Dịch vụ công tỉnh, Phản ánh hiện trường tỉnh, Quan trắc môi trường </w:t>
      </w:r>
      <w:r w:rsidRPr="000246DA">
        <w:rPr>
          <w:bCs/>
          <w:spacing w:val="4"/>
          <w:sz w:val="28"/>
          <w:szCs w:val="28"/>
        </w:rPr>
        <w:t xml:space="preserve">tỉnh (chất lượng không khí, chất lượng nước), Phần mềm giám sát điều hành (Báo cáo Kinh tế - xã hội tỉnh), </w:t>
      </w:r>
      <w:r w:rsidR="000246DA" w:rsidRPr="000246DA">
        <w:rPr>
          <w:bCs/>
          <w:spacing w:val="4"/>
          <w:sz w:val="28"/>
          <w:szCs w:val="28"/>
        </w:rPr>
        <w:t>C</w:t>
      </w:r>
      <w:r w:rsidRPr="000246DA">
        <w:rPr>
          <w:bCs/>
          <w:spacing w:val="4"/>
          <w:sz w:val="28"/>
          <w:szCs w:val="28"/>
        </w:rPr>
        <w:t xml:space="preserve">amera xử lý phân tích hình ảnh, </w:t>
      </w:r>
      <w:r w:rsidR="000246DA" w:rsidRPr="000246DA">
        <w:rPr>
          <w:bCs/>
          <w:spacing w:val="4"/>
          <w:sz w:val="28"/>
          <w:szCs w:val="28"/>
        </w:rPr>
        <w:t>H</w:t>
      </w:r>
      <w:r w:rsidRPr="000246DA">
        <w:rPr>
          <w:bCs/>
          <w:spacing w:val="4"/>
          <w:sz w:val="28"/>
          <w:szCs w:val="28"/>
        </w:rPr>
        <w:t>ệ thống giám</w:t>
      </w:r>
      <w:r w:rsidRPr="00EE02B7">
        <w:rPr>
          <w:bCs/>
          <w:sz w:val="28"/>
          <w:szCs w:val="28"/>
        </w:rPr>
        <w:t xml:space="preserve"> sát phân tích thông tin trên môi trường mạng</w:t>
      </w:r>
      <w:r w:rsidR="000246DA">
        <w:rPr>
          <w:bCs/>
          <w:sz w:val="28"/>
          <w:szCs w:val="28"/>
        </w:rPr>
        <w:t>,</w:t>
      </w:r>
      <w:r w:rsidRPr="00EE02B7">
        <w:rPr>
          <w:bCs/>
          <w:sz w:val="28"/>
          <w:szCs w:val="28"/>
        </w:rPr>
        <w:t>...</w:t>
      </w:r>
    </w:p>
    <w:p w14:paraId="16EA840D" w14:textId="36265058" w:rsidR="004A2C88" w:rsidRPr="00450E35" w:rsidRDefault="004A2C88" w:rsidP="002F1C5E">
      <w:pPr>
        <w:widowControl w:val="0"/>
        <w:spacing w:before="120" w:line="266" w:lineRule="auto"/>
        <w:ind w:firstLine="720"/>
        <w:jc w:val="both"/>
        <w:rPr>
          <w:bCs/>
          <w:sz w:val="28"/>
          <w:szCs w:val="28"/>
        </w:rPr>
      </w:pPr>
      <w:r w:rsidRPr="00450E35">
        <w:rPr>
          <w:bCs/>
          <w:spacing w:val="4"/>
          <w:sz w:val="28"/>
          <w:szCs w:val="28"/>
        </w:rPr>
        <w:t>- Nền tảng quản trị tổng thể tỉnh</w:t>
      </w:r>
      <w:r w:rsidR="00450E35" w:rsidRPr="00450E35">
        <w:rPr>
          <w:bCs/>
          <w:spacing w:val="4"/>
          <w:sz w:val="28"/>
          <w:szCs w:val="28"/>
        </w:rPr>
        <w:t xml:space="preserve"> (Hệ thống Quản lý văn bản của tỉnh)</w:t>
      </w:r>
      <w:r w:rsidRPr="00450E35">
        <w:rPr>
          <w:bCs/>
          <w:spacing w:val="4"/>
          <w:sz w:val="28"/>
          <w:szCs w:val="28"/>
        </w:rPr>
        <w:t>: Nền</w:t>
      </w:r>
      <w:r w:rsidRPr="00450E35">
        <w:rPr>
          <w:bCs/>
          <w:sz w:val="28"/>
          <w:szCs w:val="28"/>
        </w:rPr>
        <w:t xml:space="preserve"> tảng quản trị tổng thể tỉnh được triển khai đến tất cả các sở, ngành, đơn vị trực thuộc, UBND các huyện, thị xã, thành phố và</w:t>
      </w:r>
      <w:r w:rsidR="000246DA" w:rsidRPr="00450E35">
        <w:rPr>
          <w:bCs/>
          <w:sz w:val="28"/>
          <w:szCs w:val="28"/>
        </w:rPr>
        <w:t xml:space="preserve"> UBND các</w:t>
      </w:r>
      <w:r w:rsidRPr="00450E35">
        <w:rPr>
          <w:bCs/>
          <w:sz w:val="28"/>
          <w:szCs w:val="28"/>
        </w:rPr>
        <w:t xml:space="preserve"> xã, phường, thị trấn với gần 450 đơn vị sử dụng, số lượng người sử dụng hơn: 6.000 tài khoản</w:t>
      </w:r>
      <w:r w:rsidR="00450E35" w:rsidRPr="00450E35">
        <w:rPr>
          <w:bCs/>
          <w:sz w:val="28"/>
          <w:szCs w:val="28"/>
        </w:rPr>
        <w:t>.</w:t>
      </w:r>
      <w:r w:rsidRPr="00450E35">
        <w:rPr>
          <w:bCs/>
          <w:sz w:val="28"/>
          <w:szCs w:val="28"/>
        </w:rPr>
        <w:t xml:space="preserve"> </w:t>
      </w:r>
    </w:p>
    <w:p w14:paraId="3DD8AD4E" w14:textId="324B90FB" w:rsidR="004A2C88" w:rsidRPr="00450E35" w:rsidRDefault="004A2C88" w:rsidP="002F1C5E">
      <w:pPr>
        <w:widowControl w:val="0"/>
        <w:spacing w:before="120" w:line="266" w:lineRule="auto"/>
        <w:ind w:firstLine="720"/>
        <w:jc w:val="both"/>
        <w:rPr>
          <w:bCs/>
          <w:sz w:val="28"/>
          <w:szCs w:val="28"/>
        </w:rPr>
      </w:pPr>
      <w:r w:rsidRPr="00450E35">
        <w:rPr>
          <w:bCs/>
          <w:spacing w:val="6"/>
          <w:sz w:val="28"/>
          <w:szCs w:val="28"/>
        </w:rPr>
        <w:t>- Nền tảng họp trực tuyến thế hệ mới: Hoàn thành nâng cấp, mở rộng hệ</w:t>
      </w:r>
      <w:r w:rsidRPr="00450E35">
        <w:rPr>
          <w:bCs/>
          <w:sz w:val="28"/>
          <w:szCs w:val="28"/>
        </w:rPr>
        <w:t xml:space="preserve"> thống hội nghị trực tuyến của </w:t>
      </w:r>
      <w:r w:rsidR="00450E35" w:rsidRPr="00450E35">
        <w:rPr>
          <w:bCs/>
          <w:sz w:val="28"/>
          <w:szCs w:val="28"/>
        </w:rPr>
        <w:t>T</w:t>
      </w:r>
      <w:r w:rsidRPr="00450E35">
        <w:rPr>
          <w:bCs/>
          <w:sz w:val="28"/>
          <w:szCs w:val="28"/>
        </w:rPr>
        <w:t>ỉnh đến cấp xã</w:t>
      </w:r>
      <w:r w:rsidR="00450E35" w:rsidRPr="00450E35">
        <w:rPr>
          <w:bCs/>
          <w:sz w:val="28"/>
          <w:szCs w:val="28"/>
        </w:rPr>
        <w:t>,</w:t>
      </w:r>
      <w:r w:rsidRPr="00450E35">
        <w:rPr>
          <w:bCs/>
          <w:sz w:val="28"/>
          <w:szCs w:val="28"/>
        </w:rPr>
        <w:t xml:space="preserve"> khả năng họp cùng lúc 100 điểm cầu. Bao gồm các đơn vị cấp tỉnh và 08 đơn vị cấp huyện, 75 đơn vị cấp xã (giải pháp họp trực tuyến bằng thiết bị Polycom, máy chủ đặt tại Văn phòng UBND tỉnh; tại các điểm UBND tỉnh và UBND cấp huyện, </w:t>
      </w:r>
      <w:r w:rsidR="000246DA" w:rsidRPr="00450E35">
        <w:rPr>
          <w:bCs/>
          <w:sz w:val="28"/>
          <w:szCs w:val="28"/>
        </w:rPr>
        <w:t xml:space="preserve">UBND cấp </w:t>
      </w:r>
      <w:r w:rsidRPr="00450E35">
        <w:rPr>
          <w:bCs/>
          <w:sz w:val="28"/>
          <w:szCs w:val="28"/>
        </w:rPr>
        <w:t xml:space="preserve">xã đều </w:t>
      </w:r>
      <w:r w:rsidRPr="00450E35">
        <w:rPr>
          <w:bCs/>
          <w:spacing w:val="4"/>
          <w:sz w:val="28"/>
          <w:szCs w:val="28"/>
        </w:rPr>
        <w:t>được trang bị thiết bị cứng). Đến nay, hệ thống hoạt động ổn định, hiệu quả, tiết</w:t>
      </w:r>
      <w:r w:rsidRPr="00450E35">
        <w:rPr>
          <w:bCs/>
          <w:sz w:val="28"/>
          <w:szCs w:val="28"/>
        </w:rPr>
        <w:t xml:space="preserve"> kiệm thời gian, chi phí đi lại của các đơn vị, đảm bảo tính tức thời, linh hoạt trong hoạt động quản lý, điều hành.</w:t>
      </w:r>
    </w:p>
    <w:p w14:paraId="3C7D6739" w14:textId="18DEF784" w:rsidR="004A2C88" w:rsidRPr="00EE02B7" w:rsidRDefault="004A2C88" w:rsidP="000D644A">
      <w:pPr>
        <w:widowControl w:val="0"/>
        <w:spacing w:before="120" w:line="269" w:lineRule="auto"/>
        <w:ind w:firstLine="720"/>
        <w:jc w:val="both"/>
        <w:rPr>
          <w:bCs/>
          <w:sz w:val="28"/>
          <w:szCs w:val="28"/>
        </w:rPr>
      </w:pPr>
      <w:r w:rsidRPr="0078349A">
        <w:rPr>
          <w:bCs/>
          <w:spacing w:val="2"/>
          <w:sz w:val="28"/>
          <w:szCs w:val="28"/>
        </w:rPr>
        <w:lastRenderedPageBreak/>
        <w:t xml:space="preserve">- Nền tảng giám sát dữ liệu trực tuyến: </w:t>
      </w:r>
      <w:r w:rsidR="0078349A" w:rsidRPr="0078349A">
        <w:rPr>
          <w:bCs/>
          <w:spacing w:val="2"/>
          <w:sz w:val="28"/>
          <w:szCs w:val="28"/>
        </w:rPr>
        <w:t>Đ</w:t>
      </w:r>
      <w:r w:rsidRPr="0078349A">
        <w:rPr>
          <w:bCs/>
          <w:spacing w:val="2"/>
          <w:sz w:val="28"/>
          <w:szCs w:val="28"/>
        </w:rPr>
        <w:t>ã triển khai sử dụng hệ thống giám</w:t>
      </w:r>
      <w:r w:rsidRPr="00EE02B7">
        <w:rPr>
          <w:bCs/>
          <w:sz w:val="28"/>
          <w:szCs w:val="28"/>
        </w:rPr>
        <w:t xml:space="preserve"> sát và phân tích thông tin trên môi trường mạng giúp phát hiện và xử lý các thông tin xấu, độc; đồng thời, theo dõi, đánh giá các hoạt động, chính sách được </w:t>
      </w:r>
      <w:r w:rsidRPr="00646BA9">
        <w:rPr>
          <w:bCs/>
          <w:spacing w:val="-6"/>
          <w:sz w:val="28"/>
          <w:szCs w:val="28"/>
        </w:rPr>
        <w:t>triển khai tại địa phương; góp phần tăng cường công tác quản lý, kiểm soát an</w:t>
      </w:r>
      <w:r w:rsidRPr="00EE02B7">
        <w:rPr>
          <w:bCs/>
          <w:sz w:val="28"/>
          <w:szCs w:val="28"/>
        </w:rPr>
        <w:t xml:space="preserve"> toàn, </w:t>
      </w:r>
      <w:r w:rsidRPr="00646BA9">
        <w:rPr>
          <w:bCs/>
          <w:spacing w:val="6"/>
          <w:sz w:val="28"/>
          <w:szCs w:val="28"/>
        </w:rPr>
        <w:t>an ninh thông tin và tình hình chính trị, kinh tế, xã hội tại tỉnh Hậu Giang; giúp</w:t>
      </w:r>
      <w:r w:rsidRPr="00EE02B7">
        <w:rPr>
          <w:bCs/>
          <w:sz w:val="28"/>
          <w:szCs w:val="28"/>
        </w:rPr>
        <w:t xml:space="preserve"> nắm bắt được thông tin người dân phản ánh về chính quyền; chính quyền giám sát thông tin trực tuyến về trật tự xã hội, các vấn đề nóng của địa phương; chính quyền giám sát thông tin về những hành vi chống phá Nhà nước thông qua mạng xã hội và báo chí.</w:t>
      </w:r>
    </w:p>
    <w:p w14:paraId="31EDC009" w14:textId="2FD34EFB" w:rsidR="004A2C88" w:rsidRPr="00EE02B7" w:rsidRDefault="004A2C88" w:rsidP="000D644A">
      <w:pPr>
        <w:widowControl w:val="0"/>
        <w:spacing w:before="120" w:line="269" w:lineRule="auto"/>
        <w:ind w:firstLine="720"/>
        <w:jc w:val="both"/>
        <w:rPr>
          <w:bCs/>
          <w:sz w:val="28"/>
          <w:szCs w:val="28"/>
        </w:rPr>
      </w:pPr>
      <w:r w:rsidRPr="0078349A">
        <w:rPr>
          <w:bCs/>
          <w:spacing w:val="4"/>
          <w:sz w:val="28"/>
          <w:szCs w:val="28"/>
        </w:rPr>
        <w:t xml:space="preserve">Ngoài ra, </w:t>
      </w:r>
      <w:r w:rsidR="0078349A" w:rsidRPr="0078349A">
        <w:rPr>
          <w:bCs/>
          <w:spacing w:val="4"/>
          <w:sz w:val="28"/>
          <w:szCs w:val="28"/>
        </w:rPr>
        <w:t xml:space="preserve">Tỉnh </w:t>
      </w:r>
      <w:r w:rsidRPr="0078349A">
        <w:rPr>
          <w:bCs/>
          <w:spacing w:val="4"/>
          <w:sz w:val="28"/>
          <w:szCs w:val="28"/>
        </w:rPr>
        <w:t>còn triển khai hệ thống</w:t>
      </w:r>
      <w:r w:rsidR="00C8432D" w:rsidRPr="0078349A">
        <w:rPr>
          <w:bCs/>
          <w:spacing w:val="4"/>
          <w:sz w:val="28"/>
          <w:szCs w:val="28"/>
        </w:rPr>
        <w:t xml:space="preserve"> phòng, chống</w:t>
      </w:r>
      <w:r w:rsidRPr="0078349A">
        <w:rPr>
          <w:bCs/>
          <w:spacing w:val="4"/>
          <w:sz w:val="28"/>
          <w:szCs w:val="28"/>
        </w:rPr>
        <w:t xml:space="preserve"> mã độc tập trung với</w:t>
      </w:r>
      <w:r w:rsidRPr="00EE02B7">
        <w:rPr>
          <w:bCs/>
          <w:sz w:val="28"/>
          <w:szCs w:val="28"/>
        </w:rPr>
        <w:t xml:space="preserve"> quy mô 1</w:t>
      </w:r>
      <w:r w:rsidR="0078349A">
        <w:rPr>
          <w:bCs/>
          <w:sz w:val="28"/>
          <w:szCs w:val="28"/>
        </w:rPr>
        <w:t>.</w:t>
      </w:r>
      <w:r w:rsidRPr="00EE02B7">
        <w:rPr>
          <w:bCs/>
          <w:sz w:val="28"/>
          <w:szCs w:val="28"/>
        </w:rPr>
        <w:t xml:space="preserve">500 máy tính, mỗi máy tính được cài phần mềm giám sát mã độc (giải pháp của tập đoàn công nghệ CMC). Thông qua hệ thống giám sát tập trung </w:t>
      </w:r>
      <w:r w:rsidRPr="0078349A">
        <w:rPr>
          <w:bCs/>
          <w:spacing w:val="4"/>
          <w:sz w:val="28"/>
          <w:szCs w:val="28"/>
        </w:rPr>
        <w:t>có thể biết được tình trạng lây nhiễm các mã độc và kết quả xử lý trên các máy</w:t>
      </w:r>
      <w:r w:rsidRPr="00EE02B7">
        <w:rPr>
          <w:bCs/>
          <w:sz w:val="28"/>
          <w:szCs w:val="28"/>
        </w:rPr>
        <w:t xml:space="preserve"> tính trạm.</w:t>
      </w:r>
    </w:p>
    <w:p w14:paraId="08ECFA4E" w14:textId="355ECD53" w:rsidR="004A2C88" w:rsidRPr="00EE02B7" w:rsidRDefault="004A2C88" w:rsidP="000D644A">
      <w:pPr>
        <w:widowControl w:val="0"/>
        <w:spacing w:before="120" w:line="269" w:lineRule="auto"/>
        <w:ind w:firstLine="720"/>
        <w:jc w:val="both"/>
        <w:rPr>
          <w:bCs/>
          <w:sz w:val="28"/>
          <w:szCs w:val="28"/>
        </w:rPr>
      </w:pPr>
      <w:r w:rsidRPr="0078349A">
        <w:rPr>
          <w:bCs/>
          <w:spacing w:val="-4"/>
          <w:sz w:val="28"/>
          <w:szCs w:val="28"/>
        </w:rPr>
        <w:t xml:space="preserve">- Nền tảng trợ lý ảo phục vụ người dân, doanh nghiệp: </w:t>
      </w:r>
      <w:r w:rsidR="0078349A" w:rsidRPr="0078349A">
        <w:rPr>
          <w:bCs/>
          <w:spacing w:val="-4"/>
          <w:sz w:val="28"/>
          <w:szCs w:val="28"/>
        </w:rPr>
        <w:t>Đ</w:t>
      </w:r>
      <w:r w:rsidRPr="0078349A">
        <w:rPr>
          <w:bCs/>
          <w:spacing w:val="-4"/>
          <w:sz w:val="28"/>
          <w:szCs w:val="28"/>
        </w:rPr>
        <w:t>ã triển khai nền</w:t>
      </w:r>
      <w:r w:rsidRPr="00EE02B7">
        <w:rPr>
          <w:bCs/>
          <w:sz w:val="28"/>
          <w:szCs w:val="28"/>
        </w:rPr>
        <w:t xml:space="preserve"> tảng </w:t>
      </w:r>
      <w:r w:rsidRPr="00731D30">
        <w:rPr>
          <w:bCs/>
          <w:spacing w:val="-4"/>
          <w:sz w:val="28"/>
          <w:szCs w:val="28"/>
        </w:rPr>
        <w:t xml:space="preserve">hướng dẫn, hỗ trợ cung cấp thông tin cho người dân về </w:t>
      </w:r>
      <w:r w:rsidR="00110646" w:rsidRPr="00731D30">
        <w:rPr>
          <w:bCs/>
          <w:spacing w:val="-4"/>
          <w:sz w:val="28"/>
          <w:szCs w:val="28"/>
        </w:rPr>
        <w:t>TTHC</w:t>
      </w:r>
      <w:r w:rsidRPr="00731D30">
        <w:rPr>
          <w:bCs/>
          <w:spacing w:val="-4"/>
          <w:sz w:val="28"/>
          <w:szCs w:val="28"/>
        </w:rPr>
        <w:t xml:space="preserve"> tại tổng đài trợ</w:t>
      </w:r>
      <w:r w:rsidRPr="00EE02B7">
        <w:rPr>
          <w:bCs/>
          <w:sz w:val="28"/>
          <w:szCs w:val="28"/>
        </w:rPr>
        <w:t xml:space="preserve"> lý ảo qua số 1900866895.</w:t>
      </w:r>
    </w:p>
    <w:p w14:paraId="064B3E6F" w14:textId="1E500940" w:rsidR="004A2C88" w:rsidRPr="00EE02B7" w:rsidRDefault="004A2C88" w:rsidP="000D644A">
      <w:pPr>
        <w:widowControl w:val="0"/>
        <w:spacing w:before="120" w:line="269" w:lineRule="auto"/>
        <w:ind w:firstLine="720"/>
        <w:jc w:val="both"/>
        <w:rPr>
          <w:bCs/>
          <w:sz w:val="28"/>
          <w:szCs w:val="28"/>
        </w:rPr>
      </w:pPr>
      <w:r w:rsidRPr="00EE02B7">
        <w:rPr>
          <w:bCs/>
          <w:sz w:val="28"/>
          <w:szCs w:val="28"/>
        </w:rPr>
        <w:t xml:space="preserve">- Nền tảng trợ lý ảo phục vụ cán bộ, công chức, viên chức: </w:t>
      </w:r>
      <w:r w:rsidR="0078349A">
        <w:rPr>
          <w:bCs/>
          <w:sz w:val="28"/>
          <w:szCs w:val="28"/>
        </w:rPr>
        <w:t>Đ</w:t>
      </w:r>
      <w:r w:rsidRPr="00EE02B7">
        <w:rPr>
          <w:bCs/>
          <w:sz w:val="28"/>
          <w:szCs w:val="28"/>
        </w:rPr>
        <w:t>ược triển khai tích hợp với Nền tảng quản trị tổng thể tỉnh để hỗ trợ cán bộ, công chức, viên chức có thể tìm kiếm các nội dung liên quan đến vấn đề đang tìm hiểu thông qua hỏi - đáp với trợ lý ảo</w:t>
      </w:r>
      <w:r w:rsidR="0078349A">
        <w:rPr>
          <w:bCs/>
          <w:sz w:val="28"/>
          <w:szCs w:val="28"/>
        </w:rPr>
        <w:t>,</w:t>
      </w:r>
      <w:r w:rsidRPr="00EE02B7">
        <w:rPr>
          <w:bCs/>
          <w:sz w:val="28"/>
          <w:szCs w:val="28"/>
        </w:rPr>
        <w:t xml:space="preserve"> giúp nâng cao hiệu quả xử lý công việc, tiết kiệm thời gian và tổng hợp thông tin đầy đủ hơn</w:t>
      </w:r>
      <w:r w:rsidR="0078349A">
        <w:rPr>
          <w:bCs/>
          <w:sz w:val="28"/>
          <w:szCs w:val="28"/>
        </w:rPr>
        <w:t>.</w:t>
      </w:r>
    </w:p>
    <w:p w14:paraId="0FA6CF5D" w14:textId="0F586C5E" w:rsidR="004A2C88" w:rsidRPr="00EE02B7" w:rsidRDefault="004A2C88" w:rsidP="000D644A">
      <w:pPr>
        <w:widowControl w:val="0"/>
        <w:spacing w:before="120" w:line="269" w:lineRule="auto"/>
        <w:ind w:firstLine="720"/>
        <w:jc w:val="both"/>
        <w:rPr>
          <w:bCs/>
          <w:sz w:val="28"/>
          <w:szCs w:val="28"/>
        </w:rPr>
      </w:pPr>
      <w:r w:rsidRPr="00EE02B7">
        <w:rPr>
          <w:bCs/>
          <w:sz w:val="28"/>
          <w:szCs w:val="28"/>
        </w:rPr>
        <w:t xml:space="preserve">- Nền tảng điện toán đám mây: Từ năm 2020, </w:t>
      </w:r>
      <w:r w:rsidR="0078349A">
        <w:rPr>
          <w:bCs/>
          <w:sz w:val="28"/>
          <w:szCs w:val="28"/>
        </w:rPr>
        <w:t>T</w:t>
      </w:r>
      <w:r w:rsidRPr="00EE02B7">
        <w:rPr>
          <w:bCs/>
          <w:sz w:val="28"/>
          <w:szCs w:val="28"/>
        </w:rPr>
        <w:t xml:space="preserve">ỉnh đã triển khai Nền tảng </w:t>
      </w:r>
      <w:r w:rsidRPr="0078349A">
        <w:rPr>
          <w:bCs/>
          <w:spacing w:val="4"/>
          <w:sz w:val="28"/>
          <w:szCs w:val="28"/>
        </w:rPr>
        <w:t>điện toán đám mây (Private Cloud) do tập đoàn VNPT cung cấp, bao gồm các hạ</w:t>
      </w:r>
      <w:r w:rsidRPr="00EE02B7">
        <w:rPr>
          <w:bCs/>
          <w:sz w:val="28"/>
          <w:szCs w:val="28"/>
        </w:rPr>
        <w:t xml:space="preserve"> tầng: 20 máy chủ ảo hóa, 120Gb CPU, 264Gb RAM, dung lượng lưu trữ 14T</w:t>
      </w:r>
      <w:r w:rsidR="0078349A">
        <w:rPr>
          <w:bCs/>
          <w:sz w:val="28"/>
          <w:szCs w:val="28"/>
        </w:rPr>
        <w:t>B</w:t>
      </w:r>
      <w:r w:rsidRPr="00EE02B7">
        <w:rPr>
          <w:bCs/>
          <w:sz w:val="28"/>
          <w:szCs w:val="28"/>
        </w:rPr>
        <w:t xml:space="preserve">; vận hành các hệ thống dùng chung của </w:t>
      </w:r>
      <w:r w:rsidR="0078349A">
        <w:rPr>
          <w:bCs/>
          <w:sz w:val="28"/>
          <w:szCs w:val="28"/>
        </w:rPr>
        <w:t>T</w:t>
      </w:r>
      <w:r w:rsidRPr="00EE02B7">
        <w:rPr>
          <w:bCs/>
          <w:sz w:val="28"/>
          <w:szCs w:val="28"/>
        </w:rPr>
        <w:t xml:space="preserve">ỉnh gồm: Máy chủ ứng dụng, máy chủ </w:t>
      </w:r>
      <w:r w:rsidRPr="00601585">
        <w:rPr>
          <w:bCs/>
          <w:spacing w:val="-2"/>
          <w:sz w:val="28"/>
          <w:szCs w:val="28"/>
        </w:rPr>
        <w:t>cơ sở dữ liệu, máy chủ</w:t>
      </w:r>
      <w:r w:rsidR="00601585" w:rsidRPr="00601585">
        <w:rPr>
          <w:bCs/>
          <w:spacing w:val="-2"/>
          <w:sz w:val="28"/>
          <w:szCs w:val="28"/>
        </w:rPr>
        <w:t xml:space="preserve"> xác</w:t>
      </w:r>
      <w:r w:rsidRPr="00601585">
        <w:rPr>
          <w:bCs/>
          <w:spacing w:val="-2"/>
          <w:sz w:val="28"/>
          <w:szCs w:val="28"/>
        </w:rPr>
        <w:t xml:space="preserve"> thực tập trung (SSO), Nền tảng tích hợp, chia sẻ dữ</w:t>
      </w:r>
      <w:r w:rsidRPr="00EE02B7">
        <w:rPr>
          <w:bCs/>
          <w:sz w:val="28"/>
          <w:szCs w:val="28"/>
        </w:rPr>
        <w:t xml:space="preserve"> liệu LGSP, </w:t>
      </w:r>
      <w:r w:rsidR="0078349A">
        <w:rPr>
          <w:bCs/>
          <w:sz w:val="28"/>
          <w:szCs w:val="28"/>
        </w:rPr>
        <w:t>T</w:t>
      </w:r>
      <w:r w:rsidRPr="00EE02B7">
        <w:rPr>
          <w:bCs/>
          <w:sz w:val="28"/>
          <w:szCs w:val="28"/>
        </w:rPr>
        <w:t>hư điện tử tỉnh.</w:t>
      </w:r>
    </w:p>
    <w:p w14:paraId="22A2ACF2" w14:textId="7B74A647" w:rsidR="004A2C88" w:rsidRPr="00EE02B7" w:rsidRDefault="004A2C88" w:rsidP="000D644A">
      <w:pPr>
        <w:widowControl w:val="0"/>
        <w:spacing w:before="120" w:line="269" w:lineRule="auto"/>
        <w:ind w:firstLine="720"/>
        <w:jc w:val="both"/>
        <w:rPr>
          <w:b/>
          <w:sz w:val="28"/>
          <w:szCs w:val="28"/>
        </w:rPr>
      </w:pPr>
      <w:r w:rsidRPr="0078349A">
        <w:rPr>
          <w:bCs/>
          <w:spacing w:val="4"/>
          <w:sz w:val="28"/>
          <w:szCs w:val="28"/>
        </w:rPr>
        <w:t xml:space="preserve">- Nền tảng trung tâm giám sát điều hành an toàn thông tin mạng (SOC): </w:t>
      </w:r>
      <w:r w:rsidR="0078349A" w:rsidRPr="0078349A">
        <w:rPr>
          <w:bCs/>
          <w:spacing w:val="4"/>
          <w:sz w:val="28"/>
          <w:szCs w:val="28"/>
        </w:rPr>
        <w:t>Đ</w:t>
      </w:r>
      <w:r w:rsidRPr="0078349A">
        <w:rPr>
          <w:bCs/>
          <w:spacing w:val="4"/>
          <w:sz w:val="28"/>
          <w:szCs w:val="28"/>
        </w:rPr>
        <w:t>ã</w:t>
      </w:r>
      <w:r w:rsidRPr="00EE02B7">
        <w:rPr>
          <w:bCs/>
          <w:sz w:val="28"/>
          <w:szCs w:val="28"/>
        </w:rPr>
        <w:t xml:space="preserve"> </w:t>
      </w:r>
      <w:r w:rsidRPr="0078349A">
        <w:rPr>
          <w:bCs/>
          <w:spacing w:val="-4"/>
          <w:sz w:val="28"/>
          <w:szCs w:val="28"/>
        </w:rPr>
        <w:t xml:space="preserve">triển khai nền tảng giám sát an toàn thông tin SOC, đã kết nối chia sẻ thông tin </w:t>
      </w:r>
      <w:r w:rsidRPr="0078349A">
        <w:rPr>
          <w:bCs/>
          <w:spacing w:val="4"/>
          <w:sz w:val="28"/>
          <w:szCs w:val="28"/>
        </w:rPr>
        <w:t>với Trung tâm giám sát an toàn không gian mạng Quốc gia phục vụ hoạt động hỗ</w:t>
      </w:r>
      <w:r w:rsidRPr="00EE02B7">
        <w:rPr>
          <w:bCs/>
          <w:sz w:val="28"/>
          <w:szCs w:val="28"/>
        </w:rPr>
        <w:t xml:space="preserve"> trợ giám sát, phòng chống tấn công mạng và điều phối ứng cứu sự cố an toàn thông tin. Nền tảng đang giám sát cho 34 đơn vị</w:t>
      </w:r>
      <w:r w:rsidR="0078349A">
        <w:rPr>
          <w:bCs/>
          <w:sz w:val="28"/>
          <w:szCs w:val="28"/>
        </w:rPr>
        <w:t xml:space="preserve">, </w:t>
      </w:r>
      <w:r w:rsidRPr="00EE02B7">
        <w:rPr>
          <w:bCs/>
          <w:sz w:val="28"/>
          <w:szCs w:val="28"/>
        </w:rPr>
        <w:t>gồm các sở, ban</w:t>
      </w:r>
      <w:r w:rsidR="0078349A">
        <w:rPr>
          <w:bCs/>
          <w:sz w:val="28"/>
          <w:szCs w:val="28"/>
        </w:rPr>
        <w:t>,</w:t>
      </w:r>
      <w:r w:rsidRPr="00EE02B7">
        <w:rPr>
          <w:bCs/>
          <w:sz w:val="28"/>
          <w:szCs w:val="28"/>
        </w:rPr>
        <w:t xml:space="preserve"> ngành tỉnh và UBND cấp huyện.</w:t>
      </w:r>
      <w:r w:rsidRPr="00EE02B7">
        <w:rPr>
          <w:b/>
          <w:sz w:val="28"/>
          <w:szCs w:val="28"/>
        </w:rPr>
        <w:t xml:space="preserve"> </w:t>
      </w:r>
    </w:p>
    <w:p w14:paraId="2FFBCDFA" w14:textId="4D67CFFB" w:rsidR="00333647" w:rsidRPr="00EE02B7" w:rsidRDefault="00333647" w:rsidP="000D644A">
      <w:pPr>
        <w:widowControl w:val="0"/>
        <w:spacing w:before="120" w:line="269" w:lineRule="auto"/>
        <w:ind w:firstLine="720"/>
        <w:jc w:val="both"/>
        <w:rPr>
          <w:sz w:val="28"/>
          <w:szCs w:val="28"/>
        </w:rPr>
      </w:pPr>
      <w:r w:rsidRPr="00EE02B7">
        <w:rPr>
          <w:b/>
          <w:sz w:val="28"/>
          <w:szCs w:val="28"/>
        </w:rPr>
        <w:t>6</w:t>
      </w:r>
      <w:r w:rsidRPr="00EE02B7">
        <w:rPr>
          <w:b/>
          <w:sz w:val="28"/>
          <w:szCs w:val="28"/>
          <w:lang w:val="vi-VN"/>
        </w:rPr>
        <w:t>. Nhân lực số</w:t>
      </w:r>
      <w:r w:rsidRPr="00EE02B7">
        <w:rPr>
          <w:b/>
          <w:sz w:val="28"/>
          <w:szCs w:val="28"/>
        </w:rPr>
        <w:t xml:space="preserve"> </w:t>
      </w:r>
    </w:p>
    <w:p w14:paraId="7B4ACF82" w14:textId="33994A29" w:rsidR="00680742" w:rsidRPr="00EE02B7" w:rsidRDefault="00680742" w:rsidP="00FC2D10">
      <w:pPr>
        <w:widowControl w:val="0"/>
        <w:spacing w:before="120" w:line="288" w:lineRule="auto"/>
        <w:ind w:firstLine="720"/>
        <w:jc w:val="both"/>
        <w:rPr>
          <w:bCs/>
          <w:sz w:val="28"/>
          <w:szCs w:val="28"/>
          <w:lang w:val="nb-NO"/>
        </w:rPr>
      </w:pPr>
      <w:r w:rsidRPr="00EE02B7">
        <w:rPr>
          <w:bCs/>
          <w:sz w:val="28"/>
          <w:szCs w:val="28"/>
          <w:lang w:val="nb-NO"/>
        </w:rPr>
        <w:t>- Tổng số cán bộ chuyên trách, phụ trách công nghệ thông tin tại các sở</w:t>
      </w:r>
      <w:r w:rsidR="00AE6C21">
        <w:rPr>
          <w:bCs/>
          <w:sz w:val="28"/>
          <w:szCs w:val="28"/>
          <w:lang w:val="nb-NO"/>
        </w:rPr>
        <w:t>,</w:t>
      </w:r>
      <w:r w:rsidRPr="00EE02B7">
        <w:rPr>
          <w:bCs/>
          <w:sz w:val="28"/>
          <w:szCs w:val="28"/>
          <w:lang w:val="nb-NO"/>
        </w:rPr>
        <w:t xml:space="preserve"> </w:t>
      </w:r>
      <w:r w:rsidRPr="00951C00">
        <w:rPr>
          <w:bCs/>
          <w:spacing w:val="6"/>
          <w:sz w:val="28"/>
          <w:szCs w:val="28"/>
          <w:lang w:val="nb-NO"/>
        </w:rPr>
        <w:t xml:space="preserve">ban, ngành tỉnh và các huyện, thị xã, thành phố và </w:t>
      </w:r>
      <w:r w:rsidR="00AE6C21" w:rsidRPr="00951C00">
        <w:rPr>
          <w:bCs/>
          <w:spacing w:val="6"/>
          <w:sz w:val="28"/>
          <w:szCs w:val="28"/>
          <w:lang w:val="nb-NO"/>
        </w:rPr>
        <w:t xml:space="preserve">các </w:t>
      </w:r>
      <w:r w:rsidRPr="00951C00">
        <w:rPr>
          <w:bCs/>
          <w:spacing w:val="6"/>
          <w:sz w:val="28"/>
          <w:szCs w:val="28"/>
          <w:lang w:val="nb-NO"/>
        </w:rPr>
        <w:t>xã</w:t>
      </w:r>
      <w:r w:rsidR="00AE6C21" w:rsidRPr="00951C00">
        <w:rPr>
          <w:bCs/>
          <w:spacing w:val="6"/>
          <w:sz w:val="28"/>
          <w:szCs w:val="28"/>
          <w:lang w:val="nb-NO"/>
        </w:rPr>
        <w:t>, phường, thị trấn</w:t>
      </w:r>
      <w:r w:rsidRPr="00951C00">
        <w:rPr>
          <w:bCs/>
          <w:spacing w:val="6"/>
          <w:sz w:val="28"/>
          <w:szCs w:val="28"/>
          <w:lang w:val="nb-NO"/>
        </w:rPr>
        <w:t xml:space="preserve"> là </w:t>
      </w:r>
      <w:r w:rsidRPr="00951C00">
        <w:rPr>
          <w:bCs/>
          <w:spacing w:val="6"/>
          <w:sz w:val="28"/>
          <w:szCs w:val="28"/>
        </w:rPr>
        <w:t>754</w:t>
      </w:r>
      <w:r w:rsidRPr="00EE02B7">
        <w:rPr>
          <w:bCs/>
          <w:sz w:val="28"/>
          <w:szCs w:val="28"/>
          <w:lang w:val="nb-NO"/>
        </w:rPr>
        <w:t xml:space="preserve"> người. Tỷ lệ cán bộ, công chức, viên chức của Tỉnh có chứng chỉ ứng dụng</w:t>
      </w:r>
      <w:r w:rsidR="00350F33">
        <w:rPr>
          <w:bCs/>
          <w:sz w:val="28"/>
          <w:szCs w:val="28"/>
          <w:lang w:val="nb-NO"/>
        </w:rPr>
        <w:t xml:space="preserve"> </w:t>
      </w:r>
      <w:r w:rsidR="00350F33" w:rsidRPr="00951C00">
        <w:rPr>
          <w:bCs/>
          <w:spacing w:val="2"/>
          <w:sz w:val="28"/>
          <w:szCs w:val="28"/>
          <w:lang w:val="nb-NO"/>
        </w:rPr>
        <w:lastRenderedPageBreak/>
        <w:t>công nghệ thông tin</w:t>
      </w:r>
      <w:r w:rsidRPr="00951C00">
        <w:rPr>
          <w:bCs/>
          <w:spacing w:val="2"/>
          <w:sz w:val="28"/>
          <w:szCs w:val="28"/>
          <w:lang w:val="nb-NO"/>
        </w:rPr>
        <w:t xml:space="preserve"> </w:t>
      </w:r>
      <w:r w:rsidR="00350F33" w:rsidRPr="00951C00">
        <w:rPr>
          <w:bCs/>
          <w:spacing w:val="2"/>
          <w:sz w:val="28"/>
          <w:szCs w:val="28"/>
          <w:lang w:val="nb-NO"/>
        </w:rPr>
        <w:t>(</w:t>
      </w:r>
      <w:r w:rsidRPr="00951C00">
        <w:rPr>
          <w:bCs/>
          <w:spacing w:val="2"/>
          <w:sz w:val="28"/>
          <w:szCs w:val="28"/>
          <w:lang w:val="nb-NO"/>
        </w:rPr>
        <w:t>CNTT</w:t>
      </w:r>
      <w:r w:rsidR="00350F33" w:rsidRPr="00951C00">
        <w:rPr>
          <w:bCs/>
          <w:spacing w:val="2"/>
          <w:sz w:val="28"/>
          <w:szCs w:val="28"/>
          <w:lang w:val="nb-NO"/>
        </w:rPr>
        <w:t>)</w:t>
      </w:r>
      <w:r w:rsidRPr="00951C00">
        <w:rPr>
          <w:bCs/>
          <w:spacing w:val="2"/>
          <w:sz w:val="28"/>
          <w:szCs w:val="28"/>
          <w:lang w:val="nb-NO"/>
        </w:rPr>
        <w:t xml:space="preserve"> theo Chuẩn kỹ năng sử dụng CNTT cơ bản theo quy</w:t>
      </w:r>
      <w:r w:rsidRPr="00EE02B7">
        <w:rPr>
          <w:bCs/>
          <w:sz w:val="28"/>
          <w:szCs w:val="28"/>
          <w:lang w:val="nb-NO"/>
        </w:rPr>
        <w:t xml:space="preserve"> </w:t>
      </w:r>
      <w:r w:rsidRPr="00951C00">
        <w:rPr>
          <w:bCs/>
          <w:spacing w:val="-2"/>
          <w:sz w:val="28"/>
          <w:szCs w:val="28"/>
          <w:lang w:val="nb-NO"/>
        </w:rPr>
        <w:t>định của Bộ Thông tin và Truyền thông hoặc chứng chỉ tin học ứng dụng A, B</w:t>
      </w:r>
      <w:r w:rsidRPr="00EE02B7">
        <w:rPr>
          <w:bCs/>
          <w:sz w:val="28"/>
          <w:szCs w:val="28"/>
          <w:lang w:val="nb-NO"/>
        </w:rPr>
        <w:t xml:space="preserve"> </w:t>
      </w:r>
      <w:r w:rsidRPr="00951C00">
        <w:rPr>
          <w:bCs/>
          <w:spacing w:val="4"/>
          <w:sz w:val="28"/>
          <w:szCs w:val="28"/>
          <w:lang w:val="nb-NO"/>
        </w:rPr>
        <w:t>đạt 100%</w:t>
      </w:r>
      <w:r w:rsidRPr="00951C00">
        <w:rPr>
          <w:bCs/>
          <w:spacing w:val="4"/>
          <w:sz w:val="28"/>
          <w:szCs w:val="28"/>
        </w:rPr>
        <w:t xml:space="preserve">; </w:t>
      </w:r>
      <w:r w:rsidRPr="00951C00">
        <w:rPr>
          <w:bCs/>
          <w:spacing w:val="4"/>
          <w:sz w:val="28"/>
          <w:szCs w:val="28"/>
          <w:lang w:val="nb-NO"/>
        </w:rPr>
        <w:t>100% cán bộ chuyên trách công nghệ thông tin của các sở, ban, ngành</w:t>
      </w:r>
      <w:r w:rsidRPr="00EE02B7">
        <w:rPr>
          <w:bCs/>
          <w:sz w:val="28"/>
          <w:szCs w:val="28"/>
          <w:lang w:val="nb-NO"/>
        </w:rPr>
        <w:t xml:space="preserve"> tỉnh, UBND cấp huyện có trình độ đại học trở lên.</w:t>
      </w:r>
    </w:p>
    <w:p w14:paraId="0007AF08" w14:textId="4D5AA67B" w:rsidR="00680742" w:rsidRPr="000C7718" w:rsidRDefault="00680742" w:rsidP="00FC2D10">
      <w:pPr>
        <w:widowControl w:val="0"/>
        <w:autoSpaceDE w:val="0"/>
        <w:autoSpaceDN w:val="0"/>
        <w:adjustRightInd w:val="0"/>
        <w:spacing w:before="120" w:line="288" w:lineRule="auto"/>
        <w:ind w:firstLine="720"/>
        <w:jc w:val="both"/>
        <w:rPr>
          <w:sz w:val="28"/>
          <w:szCs w:val="28"/>
        </w:rPr>
      </w:pPr>
      <w:r w:rsidRPr="000C7718">
        <w:rPr>
          <w:sz w:val="28"/>
          <w:szCs w:val="28"/>
        </w:rPr>
        <w:t>- Công tác đào tạo, tập huấn</w:t>
      </w:r>
      <w:r w:rsidR="00233943" w:rsidRPr="000C7718">
        <w:rPr>
          <w:sz w:val="28"/>
          <w:szCs w:val="28"/>
        </w:rPr>
        <w:t>:</w:t>
      </w:r>
      <w:r w:rsidRPr="000C7718">
        <w:rPr>
          <w:sz w:val="28"/>
          <w:szCs w:val="28"/>
        </w:rPr>
        <w:t xml:space="preserve"> </w:t>
      </w:r>
      <w:r w:rsidR="00233943" w:rsidRPr="000C7718">
        <w:rPr>
          <w:sz w:val="28"/>
          <w:szCs w:val="28"/>
        </w:rPr>
        <w:t>T</w:t>
      </w:r>
      <w:r w:rsidRPr="000C7718">
        <w:rPr>
          <w:sz w:val="28"/>
          <w:szCs w:val="28"/>
        </w:rPr>
        <w:t xml:space="preserve">ỉnh tiếp tục quan tâm, đảm bảo phát triển nguồn nhân lực </w:t>
      </w:r>
      <w:r w:rsidR="000C7718" w:rsidRPr="000C7718">
        <w:rPr>
          <w:bCs/>
          <w:sz w:val="28"/>
          <w:szCs w:val="28"/>
          <w:lang w:val="nb-NO"/>
        </w:rPr>
        <w:t>CNTT</w:t>
      </w:r>
      <w:r w:rsidR="000C7718" w:rsidRPr="000C7718">
        <w:rPr>
          <w:sz w:val="28"/>
          <w:szCs w:val="28"/>
        </w:rPr>
        <w:t xml:space="preserve"> </w:t>
      </w:r>
      <w:r w:rsidRPr="000C7718">
        <w:rPr>
          <w:sz w:val="28"/>
          <w:szCs w:val="28"/>
        </w:rPr>
        <w:t xml:space="preserve">đủ năng lực và trình độ khai thác các hệ thống thông tin, </w:t>
      </w:r>
      <w:r w:rsidRPr="000C7718">
        <w:rPr>
          <w:spacing w:val="-4"/>
          <w:sz w:val="28"/>
          <w:szCs w:val="28"/>
        </w:rPr>
        <w:t>đảm bảo an toàn thông tin phục vụ triển khai Chính quyền điện tử, đô thị thông</w:t>
      </w:r>
      <w:r w:rsidRPr="000C7718">
        <w:rPr>
          <w:sz w:val="28"/>
          <w:szCs w:val="28"/>
        </w:rPr>
        <w:t xml:space="preserve"> minh, trong đó đẩy mạnh việc đào tạo, tập huấn phát huy vai trò của Tổ Công nghệ số cộng đồng trong việc hỗ trợ người dân tham gia vào quá trình chuyển đổi số tại </w:t>
      </w:r>
      <w:r w:rsidRPr="000C7718">
        <w:rPr>
          <w:spacing w:val="6"/>
          <w:sz w:val="28"/>
          <w:szCs w:val="28"/>
        </w:rPr>
        <w:t xml:space="preserve">địa phương. Toàn </w:t>
      </w:r>
      <w:r w:rsidR="000C7718" w:rsidRPr="000C7718">
        <w:rPr>
          <w:spacing w:val="6"/>
          <w:sz w:val="28"/>
          <w:szCs w:val="28"/>
        </w:rPr>
        <w:t>T</w:t>
      </w:r>
      <w:r w:rsidRPr="000C7718">
        <w:rPr>
          <w:spacing w:val="6"/>
          <w:sz w:val="28"/>
          <w:szCs w:val="28"/>
        </w:rPr>
        <w:t>ỉnh có 525 Tổ Công nghệ số cộng đồng với trên 3.740 thành</w:t>
      </w:r>
      <w:r w:rsidRPr="000C7718">
        <w:rPr>
          <w:sz w:val="28"/>
          <w:szCs w:val="28"/>
        </w:rPr>
        <w:t xml:space="preserve"> viên, lực lượng này là nòng cốt để thúc đẩy chuyển đổi số trong Nhân dân.</w:t>
      </w:r>
    </w:p>
    <w:p w14:paraId="70DF4025" w14:textId="5C919B2B" w:rsidR="00EE0719" w:rsidRPr="00835534" w:rsidRDefault="00680742" w:rsidP="00FC2D10">
      <w:pPr>
        <w:spacing w:before="120" w:line="288" w:lineRule="auto"/>
        <w:ind w:firstLine="720"/>
        <w:jc w:val="both"/>
        <w:rPr>
          <w:noProof/>
          <w:color w:val="FF0000"/>
          <w:sz w:val="28"/>
          <w:szCs w:val="28"/>
        </w:rPr>
      </w:pPr>
      <w:r w:rsidRPr="00835534">
        <w:rPr>
          <w:spacing w:val="2"/>
          <w:sz w:val="28"/>
          <w:szCs w:val="28"/>
          <w:lang w:eastAsia="vi-VN"/>
        </w:rPr>
        <w:t xml:space="preserve">- </w:t>
      </w:r>
      <w:r w:rsidR="00835534" w:rsidRPr="00835534">
        <w:rPr>
          <w:spacing w:val="2"/>
          <w:sz w:val="28"/>
          <w:szCs w:val="28"/>
          <w:lang w:eastAsia="vi-VN"/>
        </w:rPr>
        <w:t>UBND tỉnh</w:t>
      </w:r>
      <w:r w:rsidRPr="00835534">
        <w:rPr>
          <w:spacing w:val="2"/>
          <w:sz w:val="28"/>
          <w:szCs w:val="28"/>
          <w:lang w:eastAsia="vi-VN"/>
        </w:rPr>
        <w:t xml:space="preserve"> ban hành Kế hoạch số 123/KH-UBND ngày 09</w:t>
      </w:r>
      <w:r w:rsidR="001F5096" w:rsidRPr="00835534">
        <w:rPr>
          <w:spacing w:val="2"/>
          <w:sz w:val="28"/>
          <w:szCs w:val="28"/>
          <w:lang w:eastAsia="vi-VN"/>
        </w:rPr>
        <w:t>/</w:t>
      </w:r>
      <w:r w:rsidRPr="00835534">
        <w:rPr>
          <w:spacing w:val="2"/>
          <w:sz w:val="28"/>
          <w:szCs w:val="28"/>
          <w:lang w:eastAsia="vi-VN"/>
        </w:rPr>
        <w:t>6</w:t>
      </w:r>
      <w:r w:rsidR="001F5096" w:rsidRPr="00835534">
        <w:rPr>
          <w:spacing w:val="2"/>
          <w:sz w:val="28"/>
          <w:szCs w:val="28"/>
          <w:lang w:eastAsia="vi-VN"/>
        </w:rPr>
        <w:t>/</w:t>
      </w:r>
      <w:r w:rsidRPr="00835534">
        <w:rPr>
          <w:spacing w:val="2"/>
          <w:sz w:val="28"/>
          <w:szCs w:val="28"/>
          <w:lang w:eastAsia="vi-VN"/>
        </w:rPr>
        <w:t xml:space="preserve">2023 </w:t>
      </w:r>
      <w:r w:rsidRPr="00835534">
        <w:rPr>
          <w:spacing w:val="2"/>
          <w:sz w:val="28"/>
          <w:szCs w:val="28"/>
        </w:rPr>
        <w:t xml:space="preserve">về </w:t>
      </w:r>
      <w:r w:rsidRPr="00835534">
        <w:rPr>
          <w:spacing w:val="4"/>
          <w:sz w:val="28"/>
          <w:szCs w:val="28"/>
        </w:rPr>
        <w:t>đào tạo, tập huấn nâng cao nhận thức về chuyển đổi số và trình độ, tiêu chuẩn kỹ</w:t>
      </w:r>
      <w:r w:rsidRPr="00835534">
        <w:rPr>
          <w:sz w:val="28"/>
          <w:szCs w:val="28"/>
        </w:rPr>
        <w:t xml:space="preserve"> năng ứng dụng công nghệ thông tin cho cán bộ, công chức, viên chức trên địa </w:t>
      </w:r>
      <w:r w:rsidRPr="00835534">
        <w:rPr>
          <w:spacing w:val="-4"/>
          <w:sz w:val="28"/>
          <w:szCs w:val="28"/>
        </w:rPr>
        <w:t>bàn tỉnh Hậu Giang năm 2023</w:t>
      </w:r>
      <w:r w:rsidR="00C17D86" w:rsidRPr="00835534">
        <w:rPr>
          <w:spacing w:val="-4"/>
          <w:sz w:val="28"/>
          <w:szCs w:val="28"/>
        </w:rPr>
        <w:t>.</w:t>
      </w:r>
      <w:r w:rsidR="00EE0719" w:rsidRPr="00835534">
        <w:rPr>
          <w:noProof/>
          <w:spacing w:val="-4"/>
          <w:sz w:val="28"/>
          <w:szCs w:val="28"/>
        </w:rPr>
        <w:t xml:space="preserve"> Chương trình đào tạo với 10 lớp tập huấn nâng</w:t>
      </w:r>
      <w:r w:rsidR="00EE0719" w:rsidRPr="00835534">
        <w:rPr>
          <w:noProof/>
          <w:sz w:val="28"/>
          <w:szCs w:val="28"/>
        </w:rPr>
        <w:t xml:space="preserve"> cao </w:t>
      </w:r>
      <w:r w:rsidR="00EE0719" w:rsidRPr="00835534">
        <w:rPr>
          <w:noProof/>
          <w:spacing w:val="-2"/>
          <w:sz w:val="28"/>
          <w:szCs w:val="28"/>
        </w:rPr>
        <w:t>nhận thức về chuyển đổi số năm 2023 với tổng số 698 học viên, dành cho lãnh</w:t>
      </w:r>
      <w:r w:rsidR="00EE0719" w:rsidRPr="00835534">
        <w:rPr>
          <w:noProof/>
          <w:sz w:val="28"/>
          <w:szCs w:val="28"/>
        </w:rPr>
        <w:t xml:space="preserve"> đạo, công chức, viên chức các sở, ban, ngành tỉnh và lãnh đạo HĐND và UBND các huyện, thị xã, thành phố.</w:t>
      </w:r>
    </w:p>
    <w:p w14:paraId="77F6008C" w14:textId="77777777" w:rsidR="00333647" w:rsidRPr="00EE02B7" w:rsidRDefault="00333647" w:rsidP="00FC2D10">
      <w:pPr>
        <w:widowControl w:val="0"/>
        <w:spacing w:before="120" w:line="288" w:lineRule="auto"/>
        <w:ind w:firstLine="720"/>
        <w:jc w:val="both"/>
        <w:rPr>
          <w:b/>
          <w:sz w:val="28"/>
          <w:szCs w:val="28"/>
        </w:rPr>
      </w:pPr>
      <w:r w:rsidRPr="00EE02B7">
        <w:rPr>
          <w:b/>
          <w:sz w:val="28"/>
          <w:szCs w:val="28"/>
        </w:rPr>
        <w:t>7</w:t>
      </w:r>
      <w:r w:rsidRPr="00EE02B7">
        <w:rPr>
          <w:b/>
          <w:sz w:val="28"/>
          <w:szCs w:val="28"/>
          <w:lang w:val="vi-VN"/>
        </w:rPr>
        <w:t>. An toàn thông tin</w:t>
      </w:r>
      <w:r w:rsidRPr="00EE02B7">
        <w:rPr>
          <w:b/>
          <w:sz w:val="28"/>
          <w:szCs w:val="28"/>
        </w:rPr>
        <w:t xml:space="preserve"> mạng  </w:t>
      </w:r>
    </w:p>
    <w:p w14:paraId="37669255" w14:textId="35C009CB" w:rsidR="00360FEC" w:rsidRPr="000B4445" w:rsidRDefault="00360FEC" w:rsidP="00FC2D10">
      <w:pPr>
        <w:spacing w:before="120" w:line="288" w:lineRule="auto"/>
        <w:ind w:firstLine="720"/>
        <w:jc w:val="both"/>
        <w:rPr>
          <w:noProof/>
          <w:sz w:val="28"/>
          <w:szCs w:val="28"/>
        </w:rPr>
      </w:pPr>
      <w:r w:rsidRPr="000B4445">
        <w:rPr>
          <w:noProof/>
          <w:sz w:val="28"/>
          <w:szCs w:val="28"/>
        </w:rPr>
        <w:t xml:space="preserve">- </w:t>
      </w:r>
      <w:r w:rsidR="00835534" w:rsidRPr="000B4445">
        <w:rPr>
          <w:noProof/>
          <w:sz w:val="28"/>
          <w:szCs w:val="28"/>
        </w:rPr>
        <w:t>H</w:t>
      </w:r>
      <w:r w:rsidRPr="000B4445">
        <w:rPr>
          <w:noProof/>
          <w:sz w:val="28"/>
          <w:szCs w:val="28"/>
        </w:rPr>
        <w:t xml:space="preserve">ệ thống giám sát an toàn thông tin mạng (SOC) được triển khai cho 34 </w:t>
      </w:r>
      <w:r w:rsidRPr="000B4445">
        <w:rPr>
          <w:noProof/>
          <w:spacing w:val="4"/>
          <w:sz w:val="28"/>
          <w:szCs w:val="28"/>
        </w:rPr>
        <w:t xml:space="preserve">cơ quan, đơn vị, đã kết nối chia sẻ thông tin với Trung tâm </w:t>
      </w:r>
      <w:r w:rsidR="000B4445" w:rsidRPr="000B4445">
        <w:rPr>
          <w:noProof/>
          <w:spacing w:val="4"/>
          <w:sz w:val="28"/>
          <w:szCs w:val="28"/>
        </w:rPr>
        <w:t>G</w:t>
      </w:r>
      <w:r w:rsidRPr="000B4445">
        <w:rPr>
          <w:noProof/>
          <w:spacing w:val="4"/>
          <w:sz w:val="28"/>
          <w:szCs w:val="28"/>
        </w:rPr>
        <w:t>iám sát an toàn thông</w:t>
      </w:r>
      <w:r w:rsidRPr="000B4445">
        <w:rPr>
          <w:noProof/>
          <w:sz w:val="28"/>
          <w:szCs w:val="28"/>
        </w:rPr>
        <w:t xml:space="preserve"> tin mạng Quốc gia (NCSC) đáp ứng yêu cầu giám sát, chia sẻ thông tin, </w:t>
      </w:r>
      <w:r w:rsidRPr="000B4445">
        <w:rPr>
          <w:noProof/>
          <w:spacing w:val="-4"/>
          <w:sz w:val="28"/>
          <w:szCs w:val="28"/>
        </w:rPr>
        <w:t>góp phần đảm bảo an toàn thông tin giúp Tỉnh rút ngắn 90% khối lượng và thời</w:t>
      </w:r>
      <w:r w:rsidRPr="000B4445">
        <w:rPr>
          <w:noProof/>
          <w:sz w:val="28"/>
          <w:szCs w:val="28"/>
        </w:rPr>
        <w:t xml:space="preserve"> gian triển khai mô hình 4 lớp, nâng cao năng lực đảm bảo an toàn thông tin mạng. Ngoài ra, Tỉnh còn có Hệ thống phòng chống mã độc tập trung được triển khai cho 31 cơ quan, đơn vị với gần 1.500 máy được cài đặt, các thông tin về tình hình lây nhiễm mã độc được truyền liên tục về Sở Thông tin và Truyền thông và Cục An toàn thông tin - Bộ Thông tin và Truyền thông.</w:t>
      </w:r>
    </w:p>
    <w:p w14:paraId="6E8379FF" w14:textId="77777777" w:rsidR="00360FEC" w:rsidRPr="00AF6A0B" w:rsidRDefault="00360FEC" w:rsidP="00FC2D10">
      <w:pPr>
        <w:spacing w:before="120" w:line="288" w:lineRule="auto"/>
        <w:ind w:firstLine="720"/>
        <w:jc w:val="both"/>
        <w:rPr>
          <w:noProof/>
          <w:sz w:val="28"/>
          <w:szCs w:val="28"/>
        </w:rPr>
      </w:pPr>
      <w:r w:rsidRPr="00AF6A0B">
        <w:rPr>
          <w:noProof/>
          <w:sz w:val="28"/>
          <w:szCs w:val="28"/>
        </w:rPr>
        <w:t xml:space="preserve">- Tỉnh có 25 hệ thống thông tin thuộc phạm vi quản lý, trong đó có 16 hệ thống thông tin cấp độ 2 và 09 hệ thống thông tin cấp độ 3. Tất cả các hệ thống </w:t>
      </w:r>
      <w:r w:rsidRPr="00775DF5">
        <w:rPr>
          <w:noProof/>
          <w:spacing w:val="-4"/>
          <w:sz w:val="28"/>
          <w:szCs w:val="28"/>
        </w:rPr>
        <w:t>đã được phê duyệt hồ sơ cấp độ và phương án ứng cứu sự cố an toàn thông tin mạng.</w:t>
      </w:r>
    </w:p>
    <w:p w14:paraId="44EC0CF8" w14:textId="77777777" w:rsidR="00360FEC" w:rsidRPr="00AF6A0B" w:rsidRDefault="00360FEC" w:rsidP="00FC2D10">
      <w:pPr>
        <w:spacing w:before="120" w:line="288" w:lineRule="auto"/>
        <w:ind w:firstLine="720"/>
        <w:jc w:val="both"/>
        <w:rPr>
          <w:sz w:val="28"/>
          <w:szCs w:val="28"/>
          <w:lang w:val="de-DE"/>
        </w:rPr>
      </w:pPr>
      <w:r w:rsidRPr="00DE7F49">
        <w:rPr>
          <w:spacing w:val="4"/>
          <w:sz w:val="28"/>
          <w:szCs w:val="28"/>
          <w:lang w:val="de-DE"/>
        </w:rPr>
        <w:t>- Tổ chức diễn tập thực chiến trên hệ thống thật với hơn 60 đại biểu là đội</w:t>
      </w:r>
      <w:r w:rsidRPr="00AF6A0B">
        <w:rPr>
          <w:sz w:val="28"/>
          <w:szCs w:val="28"/>
          <w:lang w:val="de-DE"/>
        </w:rPr>
        <w:t xml:space="preserve"> ứng cứu sự cố an toàn thông tin của tỉnh Hậu Giang.</w:t>
      </w:r>
    </w:p>
    <w:p w14:paraId="60B7783E" w14:textId="6AEF8ACC" w:rsidR="00333647" w:rsidRPr="00EE02B7" w:rsidRDefault="00333647" w:rsidP="00FC2D10">
      <w:pPr>
        <w:widowControl w:val="0"/>
        <w:spacing w:before="120" w:line="288" w:lineRule="auto"/>
        <w:ind w:firstLine="720"/>
        <w:jc w:val="both"/>
        <w:rPr>
          <w:b/>
          <w:sz w:val="28"/>
          <w:szCs w:val="28"/>
        </w:rPr>
      </w:pPr>
      <w:r w:rsidRPr="00EE02B7">
        <w:rPr>
          <w:b/>
          <w:sz w:val="28"/>
          <w:szCs w:val="28"/>
        </w:rPr>
        <w:t>8</w:t>
      </w:r>
      <w:r w:rsidRPr="00EE02B7">
        <w:rPr>
          <w:b/>
          <w:sz w:val="28"/>
          <w:szCs w:val="28"/>
          <w:lang w:val="vi-VN"/>
        </w:rPr>
        <w:t xml:space="preserve">. Chính </w:t>
      </w:r>
      <w:r w:rsidR="00680742" w:rsidRPr="00EE02B7">
        <w:rPr>
          <w:b/>
          <w:sz w:val="28"/>
          <w:szCs w:val="28"/>
        </w:rPr>
        <w:t>quyền</w:t>
      </w:r>
      <w:r w:rsidRPr="00EE02B7">
        <w:rPr>
          <w:b/>
          <w:sz w:val="28"/>
          <w:szCs w:val="28"/>
          <w:lang w:val="vi-VN"/>
        </w:rPr>
        <w:t xml:space="preserve"> số</w:t>
      </w:r>
      <w:r w:rsidRPr="00EE02B7">
        <w:rPr>
          <w:b/>
          <w:sz w:val="28"/>
          <w:szCs w:val="28"/>
        </w:rPr>
        <w:t xml:space="preserve"> </w:t>
      </w:r>
      <w:r w:rsidRPr="00EE02B7">
        <w:rPr>
          <w:b/>
          <w:i/>
          <w:sz w:val="28"/>
          <w:szCs w:val="28"/>
        </w:rPr>
        <w:t xml:space="preserve"> </w:t>
      </w:r>
    </w:p>
    <w:p w14:paraId="2E0238E7" w14:textId="4BB0AF9C" w:rsidR="0006140C" w:rsidRPr="00534DA3" w:rsidRDefault="00887EAD" w:rsidP="00FC2D10">
      <w:pPr>
        <w:widowControl w:val="0"/>
        <w:spacing w:before="120" w:line="288" w:lineRule="auto"/>
        <w:ind w:firstLine="720"/>
        <w:jc w:val="both"/>
        <w:rPr>
          <w:noProof/>
          <w:sz w:val="28"/>
          <w:szCs w:val="28"/>
        </w:rPr>
      </w:pPr>
      <w:r w:rsidRPr="00534DA3">
        <w:rPr>
          <w:noProof/>
          <w:sz w:val="28"/>
          <w:szCs w:val="28"/>
        </w:rPr>
        <w:t>a)</w:t>
      </w:r>
      <w:r w:rsidR="0006140C" w:rsidRPr="00534DA3">
        <w:rPr>
          <w:noProof/>
          <w:sz w:val="28"/>
          <w:szCs w:val="28"/>
        </w:rPr>
        <w:t xml:space="preserve"> Triển khai các ứng dụng dùng chung trên địa bàn </w:t>
      </w:r>
      <w:r w:rsidR="00360FEC" w:rsidRPr="00534DA3">
        <w:rPr>
          <w:noProof/>
          <w:sz w:val="28"/>
          <w:szCs w:val="28"/>
        </w:rPr>
        <w:t>T</w:t>
      </w:r>
      <w:r w:rsidR="0006140C" w:rsidRPr="00534DA3">
        <w:rPr>
          <w:noProof/>
          <w:sz w:val="28"/>
          <w:szCs w:val="28"/>
        </w:rPr>
        <w:t>ỉnh</w:t>
      </w:r>
    </w:p>
    <w:p w14:paraId="59D7E220" w14:textId="564EE7A6" w:rsidR="00A8418D" w:rsidRPr="00AF6A0B" w:rsidRDefault="00A8418D" w:rsidP="00FC2D10">
      <w:pPr>
        <w:widowControl w:val="0"/>
        <w:spacing w:before="120" w:line="288" w:lineRule="auto"/>
        <w:ind w:firstLine="720"/>
        <w:jc w:val="both"/>
        <w:rPr>
          <w:noProof/>
          <w:sz w:val="28"/>
          <w:szCs w:val="28"/>
        </w:rPr>
      </w:pPr>
      <w:r w:rsidRPr="005F22EB">
        <w:rPr>
          <w:noProof/>
          <w:spacing w:val="-4"/>
          <w:sz w:val="28"/>
          <w:szCs w:val="28"/>
        </w:rPr>
        <w:lastRenderedPageBreak/>
        <w:t>- Họp trực tuyến: Hệ thống hội nghị truyền hình tại Tỉnh hiện có 09 điểm</w:t>
      </w:r>
      <w:r w:rsidRPr="00AF6A0B">
        <w:rPr>
          <w:noProof/>
          <w:sz w:val="28"/>
          <w:szCs w:val="28"/>
        </w:rPr>
        <w:t xml:space="preserve"> họp</w:t>
      </w:r>
      <w:r>
        <w:rPr>
          <w:noProof/>
          <w:sz w:val="28"/>
          <w:szCs w:val="28"/>
        </w:rPr>
        <w:t>,</w:t>
      </w:r>
      <w:r w:rsidRPr="00AF6A0B">
        <w:rPr>
          <w:noProof/>
          <w:sz w:val="28"/>
          <w:szCs w:val="28"/>
        </w:rPr>
        <w:t xml:space="preserve"> sử dụng trang thiết bị phần cứng chuyên dụng tại UBND tỉnh,</w:t>
      </w:r>
      <w:r>
        <w:rPr>
          <w:noProof/>
          <w:sz w:val="28"/>
          <w:szCs w:val="28"/>
        </w:rPr>
        <w:t xml:space="preserve"> 08 điểm tại</w:t>
      </w:r>
      <w:r w:rsidRPr="00AF6A0B">
        <w:rPr>
          <w:noProof/>
          <w:sz w:val="28"/>
          <w:szCs w:val="28"/>
        </w:rPr>
        <w:t xml:space="preserve"> UBND huyện, thị xã, thành phố và 75 điểm tại UBND</w:t>
      </w:r>
      <w:r>
        <w:rPr>
          <w:noProof/>
          <w:sz w:val="28"/>
          <w:szCs w:val="28"/>
        </w:rPr>
        <w:t xml:space="preserve"> </w:t>
      </w:r>
      <w:r w:rsidRPr="00AF6A0B">
        <w:rPr>
          <w:noProof/>
          <w:sz w:val="28"/>
          <w:szCs w:val="28"/>
        </w:rPr>
        <w:t xml:space="preserve">xã, phường thị trấn. Với hơn </w:t>
      </w:r>
      <w:r w:rsidRPr="00A518EA">
        <w:rPr>
          <w:noProof/>
          <w:spacing w:val="6"/>
          <w:sz w:val="28"/>
          <w:szCs w:val="28"/>
        </w:rPr>
        <w:t xml:space="preserve">100 điểm cầu từ tỉnh xuống đến </w:t>
      </w:r>
      <w:r w:rsidR="005F22EB">
        <w:rPr>
          <w:noProof/>
          <w:spacing w:val="6"/>
          <w:sz w:val="28"/>
          <w:szCs w:val="28"/>
        </w:rPr>
        <w:t xml:space="preserve">cấp </w:t>
      </w:r>
      <w:r w:rsidRPr="00A518EA">
        <w:rPr>
          <w:noProof/>
          <w:spacing w:val="6"/>
          <w:sz w:val="28"/>
          <w:szCs w:val="28"/>
        </w:rPr>
        <w:t>xã là một hệ thống trang thiết bị đồng bộ, hoàn</w:t>
      </w:r>
      <w:r w:rsidRPr="00AF6A0B">
        <w:rPr>
          <w:noProof/>
          <w:sz w:val="28"/>
          <w:szCs w:val="28"/>
        </w:rPr>
        <w:t xml:space="preserve"> chỉnh, chạy trên đường truyền số liệu chuyên dùng, đảm bảo chất lượng họp và việc quản trị vận hành đơn giản, thuận tiện. </w:t>
      </w:r>
    </w:p>
    <w:p w14:paraId="3C2442BC" w14:textId="77777777" w:rsidR="00447881" w:rsidRPr="00AF6A0B" w:rsidRDefault="00447881" w:rsidP="00447881">
      <w:pPr>
        <w:widowControl w:val="0"/>
        <w:spacing w:before="120" w:line="266" w:lineRule="auto"/>
        <w:ind w:firstLine="720"/>
        <w:jc w:val="both"/>
        <w:rPr>
          <w:noProof/>
          <w:sz w:val="28"/>
          <w:szCs w:val="28"/>
        </w:rPr>
      </w:pPr>
      <w:r w:rsidRPr="00AF6A0B">
        <w:rPr>
          <w:noProof/>
          <w:sz w:val="28"/>
          <w:szCs w:val="28"/>
        </w:rPr>
        <w:t xml:space="preserve">- Hệ thống phòng họp không giấy: Tỉnh xây dựng hệ thống phòng họp không giấy triển khai đến các cơ quan trên địa bàn </w:t>
      </w:r>
      <w:r>
        <w:rPr>
          <w:noProof/>
          <w:sz w:val="28"/>
          <w:szCs w:val="28"/>
        </w:rPr>
        <w:t>T</w:t>
      </w:r>
      <w:r w:rsidRPr="00AF6A0B">
        <w:rPr>
          <w:noProof/>
          <w:sz w:val="28"/>
          <w:szCs w:val="28"/>
        </w:rPr>
        <w:t>ỉnh, đồng thời trang bị 320 máy tính bảng và phần mềm phục vụ họp không giấy tại trụ sở Hội đồng nhân dân</w:t>
      </w:r>
      <w:r>
        <w:rPr>
          <w:noProof/>
          <w:sz w:val="28"/>
          <w:szCs w:val="28"/>
        </w:rPr>
        <w:t xml:space="preserve"> tỉnh</w:t>
      </w:r>
      <w:r w:rsidRPr="00AF6A0B">
        <w:rPr>
          <w:noProof/>
          <w:sz w:val="28"/>
          <w:szCs w:val="28"/>
        </w:rPr>
        <w:t xml:space="preserve">, </w:t>
      </w:r>
      <w:r>
        <w:rPr>
          <w:noProof/>
          <w:sz w:val="28"/>
          <w:szCs w:val="28"/>
        </w:rPr>
        <w:t xml:space="preserve">UBND </w:t>
      </w:r>
      <w:r w:rsidRPr="00AF6A0B">
        <w:rPr>
          <w:noProof/>
          <w:sz w:val="28"/>
          <w:szCs w:val="28"/>
        </w:rPr>
        <w:t>tỉnh và UBND cấp huyện</w:t>
      </w:r>
      <w:r>
        <w:rPr>
          <w:noProof/>
          <w:sz w:val="28"/>
          <w:szCs w:val="28"/>
        </w:rPr>
        <w:t xml:space="preserve"> (</w:t>
      </w:r>
      <w:r>
        <w:rPr>
          <w:rStyle w:val="fontstyle01"/>
          <w:color w:val="auto"/>
        </w:rPr>
        <w:t>08 huyện, thị xã, thành phố</w:t>
      </w:r>
      <w:r>
        <w:rPr>
          <w:noProof/>
          <w:sz w:val="28"/>
          <w:szCs w:val="28"/>
        </w:rPr>
        <w:t>)</w:t>
      </w:r>
      <w:r w:rsidRPr="00AF6A0B">
        <w:rPr>
          <w:noProof/>
          <w:sz w:val="28"/>
          <w:szCs w:val="28"/>
        </w:rPr>
        <w:t>.</w:t>
      </w:r>
    </w:p>
    <w:p w14:paraId="74FAF1B5" w14:textId="77777777" w:rsidR="00447881" w:rsidRPr="00AF6A0B" w:rsidRDefault="00447881" w:rsidP="00447881">
      <w:pPr>
        <w:widowControl w:val="0"/>
        <w:spacing w:before="120" w:line="266" w:lineRule="auto"/>
        <w:ind w:firstLine="720"/>
        <w:jc w:val="both"/>
        <w:rPr>
          <w:noProof/>
          <w:sz w:val="28"/>
          <w:szCs w:val="28"/>
        </w:rPr>
      </w:pPr>
      <w:r w:rsidRPr="00AF6A0B">
        <w:rPr>
          <w:noProof/>
          <w:sz w:val="28"/>
          <w:szCs w:val="28"/>
        </w:rPr>
        <w:t xml:space="preserve">- Xử lý văn bản điện tử: Hệ thống quản lý văn bản và điều hành của </w:t>
      </w:r>
      <w:r>
        <w:rPr>
          <w:noProof/>
          <w:sz w:val="28"/>
          <w:szCs w:val="28"/>
        </w:rPr>
        <w:t>T</w:t>
      </w:r>
      <w:r w:rsidRPr="00AF6A0B">
        <w:rPr>
          <w:noProof/>
          <w:sz w:val="28"/>
          <w:szCs w:val="28"/>
        </w:rPr>
        <w:t xml:space="preserve">ỉnh đã </w:t>
      </w:r>
      <w:r w:rsidRPr="009E5219">
        <w:rPr>
          <w:noProof/>
          <w:spacing w:val="4"/>
          <w:sz w:val="28"/>
          <w:szCs w:val="28"/>
        </w:rPr>
        <w:t>triển khai đến 03 cấp chính quyền, có 569 đơn vị sử dụng với hơn 7.064 người sử</w:t>
      </w:r>
      <w:r w:rsidRPr="00AF6A0B">
        <w:rPr>
          <w:noProof/>
          <w:sz w:val="28"/>
          <w:szCs w:val="28"/>
        </w:rPr>
        <w:t xml:space="preserve"> dụng. Tỷ lệ văn bản được ký số trên hệ thống 99%. </w:t>
      </w:r>
    </w:p>
    <w:p w14:paraId="12164F04" w14:textId="03F3254C" w:rsidR="00447881" w:rsidRPr="00EE02B7" w:rsidRDefault="00447881" w:rsidP="00447881">
      <w:pPr>
        <w:widowControl w:val="0"/>
        <w:spacing w:before="120" w:line="266" w:lineRule="auto"/>
        <w:ind w:firstLine="720"/>
        <w:jc w:val="both"/>
        <w:rPr>
          <w:noProof/>
          <w:sz w:val="28"/>
          <w:szCs w:val="28"/>
        </w:rPr>
      </w:pPr>
      <w:r w:rsidRPr="00EE02B7">
        <w:rPr>
          <w:noProof/>
          <w:sz w:val="28"/>
          <w:szCs w:val="28"/>
        </w:rPr>
        <w:t xml:space="preserve">- Giải quyết </w:t>
      </w:r>
      <w:r w:rsidR="005F22EB">
        <w:rPr>
          <w:noProof/>
          <w:sz w:val="28"/>
          <w:szCs w:val="28"/>
        </w:rPr>
        <w:t>TTHC</w:t>
      </w:r>
      <w:r w:rsidRPr="00EE02B7">
        <w:rPr>
          <w:noProof/>
          <w:sz w:val="28"/>
          <w:szCs w:val="28"/>
        </w:rPr>
        <w:t xml:space="preserve"> trực tuyến: </w:t>
      </w:r>
      <w:r w:rsidR="005F22EB">
        <w:rPr>
          <w:noProof/>
          <w:sz w:val="28"/>
          <w:szCs w:val="28"/>
        </w:rPr>
        <w:t>V</w:t>
      </w:r>
      <w:r w:rsidRPr="00EE02B7">
        <w:rPr>
          <w:noProof/>
          <w:sz w:val="28"/>
          <w:szCs w:val="28"/>
        </w:rPr>
        <w:t xml:space="preserve">ận hành và sử dụng Hệ thống giải quyết </w:t>
      </w:r>
      <w:r w:rsidR="005F22EB">
        <w:rPr>
          <w:noProof/>
          <w:sz w:val="28"/>
          <w:szCs w:val="28"/>
        </w:rPr>
        <w:t>TTHC</w:t>
      </w:r>
      <w:r w:rsidRPr="00EE02B7">
        <w:rPr>
          <w:noProof/>
          <w:sz w:val="28"/>
          <w:szCs w:val="28"/>
        </w:rPr>
        <w:t xml:space="preserve"> tỉnh Hậu Giang tại địa chỉ: https://dichvucong.haugiang.gov.vn. Số lượng cơ quan, đơn vị cung cấp dịch vụ trên Cổng dịch vụ công là 1.435 dịch vụ công (trong đó đã tích hợp 235 DVC toàn trình, 1</w:t>
      </w:r>
      <w:r w:rsidR="005F22EB">
        <w:rPr>
          <w:noProof/>
          <w:sz w:val="28"/>
          <w:szCs w:val="28"/>
        </w:rPr>
        <w:t>.</w:t>
      </w:r>
      <w:r w:rsidRPr="00EE02B7">
        <w:rPr>
          <w:noProof/>
          <w:sz w:val="28"/>
          <w:szCs w:val="28"/>
        </w:rPr>
        <w:t xml:space="preserve">200 DVC một phần) để phục vụ người dân và doanh nghiệp trên địa bàn tỉnh thực hiện </w:t>
      </w:r>
      <w:r w:rsidR="005F22EB">
        <w:rPr>
          <w:noProof/>
          <w:sz w:val="28"/>
          <w:szCs w:val="28"/>
        </w:rPr>
        <w:t>TTHC</w:t>
      </w:r>
      <w:r w:rsidRPr="00EE02B7">
        <w:rPr>
          <w:noProof/>
          <w:sz w:val="28"/>
          <w:szCs w:val="28"/>
        </w:rPr>
        <w:t xml:space="preserve"> không tiếp xúc với cán bộ, công chức của các cơ quan nhà nước; tích hợp trên cổng dịch vụ công </w:t>
      </w:r>
      <w:r w:rsidRPr="005F22EB">
        <w:rPr>
          <w:noProof/>
          <w:spacing w:val="4"/>
          <w:sz w:val="28"/>
          <w:szCs w:val="28"/>
        </w:rPr>
        <w:t xml:space="preserve">quốc gia 1.198 DVC (trong đó đã tích hợp 189 DVC toàn trình và 1.017 DVC </w:t>
      </w:r>
      <w:r w:rsidRPr="005F22EB">
        <w:rPr>
          <w:noProof/>
          <w:spacing w:val="-4"/>
          <w:sz w:val="28"/>
          <w:szCs w:val="28"/>
        </w:rPr>
        <w:t xml:space="preserve">một phần). Tỷ lệ hồ sơ </w:t>
      </w:r>
      <w:r w:rsidR="005F22EB" w:rsidRPr="005F22EB">
        <w:rPr>
          <w:noProof/>
          <w:spacing w:val="-4"/>
          <w:sz w:val="28"/>
          <w:szCs w:val="28"/>
        </w:rPr>
        <w:t>TTHC</w:t>
      </w:r>
      <w:r w:rsidRPr="005F22EB">
        <w:rPr>
          <w:noProof/>
          <w:spacing w:val="-4"/>
          <w:sz w:val="28"/>
          <w:szCs w:val="28"/>
        </w:rPr>
        <w:t xml:space="preserve"> xử lý trực tuyến đạt 88,3% (chỉ tính trên các thủ</w:t>
      </w:r>
      <w:r w:rsidRPr="00EE02B7">
        <w:rPr>
          <w:noProof/>
          <w:sz w:val="28"/>
          <w:szCs w:val="28"/>
        </w:rPr>
        <w:t xml:space="preserve"> tục mức độ toàn trình và một phần có phát sinh hồ sơ).</w:t>
      </w:r>
    </w:p>
    <w:p w14:paraId="0529DEE1" w14:textId="2BE5C3BB" w:rsidR="00447881" w:rsidRPr="00FC2D10" w:rsidRDefault="00447881" w:rsidP="00447881">
      <w:pPr>
        <w:widowControl w:val="0"/>
        <w:spacing w:before="120" w:line="266" w:lineRule="auto"/>
        <w:ind w:firstLine="720"/>
        <w:jc w:val="both"/>
        <w:rPr>
          <w:noProof/>
          <w:sz w:val="28"/>
          <w:szCs w:val="28"/>
        </w:rPr>
      </w:pPr>
      <w:r w:rsidRPr="00FC2D10">
        <w:rPr>
          <w:noProof/>
          <w:sz w:val="28"/>
          <w:szCs w:val="28"/>
        </w:rPr>
        <w:t xml:space="preserve">- Thanh toán dịch vụ không dùng tiền mặt: Hệ thống giải quyết </w:t>
      </w:r>
      <w:r w:rsidR="00FC2D10" w:rsidRPr="00FC2D10">
        <w:rPr>
          <w:noProof/>
          <w:sz w:val="28"/>
          <w:szCs w:val="28"/>
        </w:rPr>
        <w:t>TTHC</w:t>
      </w:r>
      <w:r w:rsidRPr="00FC2D10">
        <w:rPr>
          <w:noProof/>
          <w:sz w:val="28"/>
          <w:szCs w:val="28"/>
        </w:rPr>
        <w:t xml:space="preserve"> tỉnh Hậu Giang đã tích hợp thanh toán trực tuyến với hệ thống thanh toán trực tuyến KEYPAY, PAYGOV và PAYMENT PLATFORM cho tất cả các dịch vụ công </w:t>
      </w:r>
      <w:r w:rsidRPr="00FC2D10">
        <w:rPr>
          <w:noProof/>
          <w:spacing w:val="-2"/>
          <w:sz w:val="28"/>
          <w:szCs w:val="28"/>
        </w:rPr>
        <w:t>trực tuyến có thu phí. Đến nay, mở rộng dịch vụ thanh toán phí và lệ phí trực</w:t>
      </w:r>
      <w:r w:rsidRPr="00FC2D10">
        <w:rPr>
          <w:noProof/>
          <w:sz w:val="28"/>
          <w:szCs w:val="28"/>
        </w:rPr>
        <w:t xml:space="preserve"> tuyến, không cần đến trực tiếp cơ quan để giải quyết thủ tục hành chính; các dịch vụ của các đơn vị như: điện, nước, cước viễn thông, thanh toán qua tài khoản ngân hàng, mobilemoney…, đã được triển khai trên địa bàn Tỉnh. </w:t>
      </w:r>
    </w:p>
    <w:p w14:paraId="2963CD69" w14:textId="77777777" w:rsidR="00447881" w:rsidRPr="00AF6A0B" w:rsidRDefault="00447881" w:rsidP="00447881">
      <w:pPr>
        <w:widowControl w:val="0"/>
        <w:spacing w:before="120" w:line="266" w:lineRule="auto"/>
        <w:ind w:firstLine="720"/>
        <w:jc w:val="both"/>
        <w:rPr>
          <w:noProof/>
          <w:sz w:val="28"/>
          <w:szCs w:val="28"/>
        </w:rPr>
      </w:pPr>
      <w:r w:rsidRPr="00BA41BF">
        <w:rPr>
          <w:noProof/>
          <w:spacing w:val="6"/>
          <w:sz w:val="28"/>
          <w:szCs w:val="28"/>
        </w:rPr>
        <w:t>- Hệ thống thư điện tử tỉnh: Cấp 11.644 tài khoản, trên 97% cán bộ, công</w:t>
      </w:r>
      <w:r w:rsidRPr="00E72F5C">
        <w:rPr>
          <w:noProof/>
          <w:spacing w:val="6"/>
          <w:sz w:val="28"/>
          <w:szCs w:val="28"/>
        </w:rPr>
        <w:t xml:space="preserve"> chức, viên chức thường xuyên sử dụng thư điện tử trao đổi công việc. Đây</w:t>
      </w:r>
      <w:r w:rsidRPr="00AF6A0B">
        <w:rPr>
          <w:noProof/>
          <w:sz w:val="28"/>
          <w:szCs w:val="28"/>
        </w:rPr>
        <w:t xml:space="preserve"> cũng là hệ thống xác thực tập trung (SSO - Single Sign On) trong kiến trúc chính quyền điện tử tỉnh Hậu Giang.</w:t>
      </w:r>
    </w:p>
    <w:p w14:paraId="74CBF86D" w14:textId="77777777" w:rsidR="00447881" w:rsidRPr="00AF6A0B" w:rsidRDefault="00447881" w:rsidP="00447881">
      <w:pPr>
        <w:widowControl w:val="0"/>
        <w:spacing w:before="120" w:line="266" w:lineRule="auto"/>
        <w:ind w:firstLine="720"/>
        <w:jc w:val="both"/>
        <w:rPr>
          <w:noProof/>
          <w:sz w:val="28"/>
          <w:szCs w:val="28"/>
        </w:rPr>
      </w:pPr>
      <w:r w:rsidRPr="00AF6A0B">
        <w:rPr>
          <w:noProof/>
          <w:sz w:val="28"/>
          <w:szCs w:val="28"/>
        </w:rPr>
        <w:t xml:space="preserve">- Ứng dụng di động Hậu Giang: </w:t>
      </w:r>
      <w:r>
        <w:rPr>
          <w:noProof/>
          <w:sz w:val="28"/>
          <w:szCs w:val="28"/>
        </w:rPr>
        <w:t>C</w:t>
      </w:r>
      <w:r w:rsidRPr="00AF6A0B">
        <w:rPr>
          <w:noProof/>
          <w:sz w:val="28"/>
          <w:szCs w:val="28"/>
        </w:rPr>
        <w:t xml:space="preserve">ho phép người dân tra cứu thông tin về lịch công tác, thời tiết, thị trường và tương tác với các cơ quan nhà nước, tổ chức, doanh nghiệp trên địa bản </w:t>
      </w:r>
      <w:r>
        <w:rPr>
          <w:noProof/>
          <w:sz w:val="28"/>
          <w:szCs w:val="28"/>
        </w:rPr>
        <w:t>T</w:t>
      </w:r>
      <w:r w:rsidRPr="00AF6A0B">
        <w:rPr>
          <w:noProof/>
          <w:sz w:val="28"/>
          <w:szCs w:val="28"/>
        </w:rPr>
        <w:t xml:space="preserve">ỉnh thông qua dịch vụ phản ánh hiện trường. Hiện đã </w:t>
      </w:r>
      <w:r w:rsidRPr="00BA41BF">
        <w:rPr>
          <w:noProof/>
          <w:spacing w:val="4"/>
          <w:sz w:val="28"/>
          <w:szCs w:val="28"/>
        </w:rPr>
        <w:t>có hơn 83.600 lượt tải về, tỷ lệ hài lòng của người dân đối với kết quả xử lý phản</w:t>
      </w:r>
      <w:r w:rsidRPr="00AF6A0B">
        <w:rPr>
          <w:noProof/>
          <w:sz w:val="28"/>
          <w:szCs w:val="28"/>
        </w:rPr>
        <w:t xml:space="preserve"> ánh hiện trường của cơ quan nhà nước ngày một tăng cao, đạt trên 90%.</w:t>
      </w:r>
    </w:p>
    <w:p w14:paraId="10EC4B52" w14:textId="097DA52E" w:rsidR="0006140C" w:rsidRPr="00534DA3" w:rsidRDefault="00887EAD" w:rsidP="00EE02B7">
      <w:pPr>
        <w:widowControl w:val="0"/>
        <w:spacing w:before="120" w:line="276" w:lineRule="auto"/>
        <w:ind w:firstLine="720"/>
        <w:jc w:val="both"/>
        <w:rPr>
          <w:noProof/>
          <w:sz w:val="28"/>
          <w:szCs w:val="28"/>
        </w:rPr>
      </w:pPr>
      <w:r w:rsidRPr="00534DA3">
        <w:rPr>
          <w:noProof/>
          <w:sz w:val="28"/>
          <w:szCs w:val="28"/>
        </w:rPr>
        <w:lastRenderedPageBreak/>
        <w:t>b)</w:t>
      </w:r>
      <w:r w:rsidR="0006140C" w:rsidRPr="00534DA3">
        <w:rPr>
          <w:noProof/>
          <w:sz w:val="28"/>
          <w:szCs w:val="28"/>
        </w:rPr>
        <w:t xml:space="preserve"> Ưu tiên chuyển đổi số một số ngành, lĩnh vực</w:t>
      </w:r>
    </w:p>
    <w:p w14:paraId="45FA2484" w14:textId="77777777" w:rsidR="0014263D" w:rsidRPr="00AF6A0B" w:rsidRDefault="0014263D" w:rsidP="0014263D">
      <w:pPr>
        <w:widowControl w:val="0"/>
        <w:spacing w:before="120" w:line="266" w:lineRule="auto"/>
        <w:ind w:firstLine="720"/>
        <w:jc w:val="both"/>
        <w:rPr>
          <w:sz w:val="28"/>
          <w:szCs w:val="28"/>
        </w:rPr>
      </w:pPr>
      <w:r w:rsidRPr="00D60BD7">
        <w:rPr>
          <w:b/>
          <w:bCs/>
          <w:i/>
          <w:noProof/>
          <w:sz w:val="28"/>
          <w:szCs w:val="28"/>
        </w:rPr>
        <w:t xml:space="preserve">- Về ngành </w:t>
      </w:r>
      <w:r>
        <w:rPr>
          <w:b/>
          <w:bCs/>
          <w:i/>
          <w:noProof/>
          <w:sz w:val="28"/>
          <w:szCs w:val="28"/>
        </w:rPr>
        <w:t>G</w:t>
      </w:r>
      <w:r w:rsidRPr="00D60BD7">
        <w:rPr>
          <w:b/>
          <w:bCs/>
          <w:i/>
          <w:noProof/>
          <w:sz w:val="28"/>
          <w:szCs w:val="28"/>
        </w:rPr>
        <w:t xml:space="preserve">iáo dục và </w:t>
      </w:r>
      <w:r>
        <w:rPr>
          <w:b/>
          <w:bCs/>
          <w:i/>
          <w:noProof/>
          <w:sz w:val="28"/>
          <w:szCs w:val="28"/>
        </w:rPr>
        <w:t>Đ</w:t>
      </w:r>
      <w:r w:rsidRPr="00D60BD7">
        <w:rPr>
          <w:b/>
          <w:bCs/>
          <w:i/>
          <w:noProof/>
          <w:sz w:val="28"/>
          <w:szCs w:val="28"/>
        </w:rPr>
        <w:t>ào tạo:</w:t>
      </w:r>
      <w:r w:rsidRPr="00AF6A0B">
        <w:rPr>
          <w:b/>
          <w:noProof/>
          <w:sz w:val="28"/>
          <w:szCs w:val="28"/>
        </w:rPr>
        <w:t xml:space="preserve"> </w:t>
      </w:r>
      <w:r w:rsidRPr="00AF6A0B">
        <w:rPr>
          <w:sz w:val="28"/>
          <w:szCs w:val="28"/>
        </w:rPr>
        <w:t>Tỉnh đan</w:t>
      </w:r>
      <w:r>
        <w:rPr>
          <w:sz w:val="28"/>
          <w:szCs w:val="28"/>
        </w:rPr>
        <w:t>g xây dựng cơ sở dữ liệu ngành G</w:t>
      </w:r>
      <w:r w:rsidRPr="00AF6A0B">
        <w:rPr>
          <w:sz w:val="28"/>
          <w:szCs w:val="28"/>
        </w:rPr>
        <w:t>iáo dục.</w:t>
      </w:r>
    </w:p>
    <w:p w14:paraId="2857B0EC" w14:textId="77777777" w:rsidR="0014263D" w:rsidRPr="00AF6A0B" w:rsidRDefault="0014263D" w:rsidP="0014263D">
      <w:pPr>
        <w:widowControl w:val="0"/>
        <w:spacing w:before="120" w:line="264" w:lineRule="auto"/>
        <w:ind w:firstLine="720"/>
        <w:jc w:val="both"/>
        <w:rPr>
          <w:sz w:val="28"/>
          <w:szCs w:val="28"/>
        </w:rPr>
      </w:pPr>
      <w:r w:rsidRPr="00AF6A0B">
        <w:rPr>
          <w:sz w:val="28"/>
          <w:szCs w:val="28"/>
        </w:rPr>
        <w:t xml:space="preserve">Các hệ thống do Bộ Giáo dục và Đào tạo cung cấp cho 315/315 trường, trang bị phần mềm quản lý trường học cho 315/315 trường phục vụ cho công tác quản lý, các phần mềm đã thực hiện đồng bộ dữ liệu qua dịch vụ API; triển khai hệ thống đào tạo trực tuyến VNPT-eLearning và giải pháp dạy và học trực tuyến mobiEdu mSchool; hệ thống quản lý Dạy-Học-Thi trực tuyến K12online.vn; </w:t>
      </w:r>
      <w:r w:rsidRPr="00D50A4E">
        <w:rPr>
          <w:spacing w:val="4"/>
          <w:sz w:val="28"/>
          <w:szCs w:val="28"/>
        </w:rPr>
        <w:t>Triển khai tập huấn sử dụng phần mềm giáo dục, ôn luyện, kiểm tra đánh giá trực</w:t>
      </w:r>
      <w:r w:rsidRPr="00AF6A0B">
        <w:rPr>
          <w:sz w:val="28"/>
          <w:szCs w:val="28"/>
        </w:rPr>
        <w:t xml:space="preserve"> tuyến ONLUYEN.VN; cung cấp phiên bản điện tử sách giáo khoa, học liệu hỗ trợ dạy học trực tuyến cho các cơ sở giáo dục từ lớp 1 đến lớp 12; xây dựng </w:t>
      </w:r>
      <w:r w:rsidRPr="00D50A4E">
        <w:rPr>
          <w:spacing w:val="2"/>
          <w:sz w:val="28"/>
          <w:szCs w:val="28"/>
        </w:rPr>
        <w:t>230 video bài giảng trên truyền hình nội dung cốt lõi Môn Toán và Tiếng Việt lớp</w:t>
      </w:r>
      <w:r w:rsidRPr="00AF6A0B">
        <w:rPr>
          <w:sz w:val="28"/>
          <w:szCs w:val="28"/>
        </w:rPr>
        <w:t xml:space="preserve"> </w:t>
      </w:r>
      <w:r w:rsidRPr="00D50A4E">
        <w:rPr>
          <w:spacing w:val="-4"/>
          <w:sz w:val="28"/>
          <w:szCs w:val="28"/>
        </w:rPr>
        <w:t>1, lớp 2 trong chương trình giáo dục phổ thông 2018 cấp tiểu học tỉnh Hậu Giang</w:t>
      </w:r>
      <w:r w:rsidRPr="00AF6A0B">
        <w:rPr>
          <w:sz w:val="28"/>
          <w:szCs w:val="28"/>
        </w:rPr>
        <w:t>; tổ chức phát sóng bài giảng cho học sinh lớp 1 và lớp 2 trên truyền hình; tổng hợp, chia sẻ bài giảng cấp trung học, giáo dục thường xuyên làm tư liệu dùng chung cho giáo viên tỉnh Hậu Giang.</w:t>
      </w:r>
    </w:p>
    <w:p w14:paraId="44F4EFE1" w14:textId="77777777" w:rsidR="00223902" w:rsidRPr="00AF6A0B" w:rsidRDefault="00223902" w:rsidP="00223902">
      <w:pPr>
        <w:widowControl w:val="0"/>
        <w:spacing w:before="120" w:line="264" w:lineRule="auto"/>
        <w:ind w:firstLine="720"/>
        <w:jc w:val="both"/>
        <w:rPr>
          <w:sz w:val="28"/>
          <w:szCs w:val="28"/>
        </w:rPr>
      </w:pPr>
      <w:r w:rsidRPr="00D60BD7">
        <w:rPr>
          <w:b/>
          <w:i/>
          <w:sz w:val="28"/>
          <w:szCs w:val="28"/>
        </w:rPr>
        <w:t>- Về lĩnh vực y tế:</w:t>
      </w:r>
      <w:r w:rsidRPr="00AF6A0B">
        <w:rPr>
          <w:sz w:val="28"/>
          <w:szCs w:val="28"/>
        </w:rPr>
        <w:t xml:space="preserve"> Tỉnh đang xây dựng cơ sở dữ liệu chuyên ngành </w:t>
      </w:r>
      <w:r>
        <w:rPr>
          <w:sz w:val="28"/>
          <w:szCs w:val="28"/>
        </w:rPr>
        <w:t>Y</w:t>
      </w:r>
      <w:r w:rsidRPr="00AF6A0B">
        <w:rPr>
          <w:sz w:val="28"/>
          <w:szCs w:val="28"/>
        </w:rPr>
        <w:t xml:space="preserve"> tế.</w:t>
      </w:r>
    </w:p>
    <w:p w14:paraId="03A36182" w14:textId="77777777" w:rsidR="00223902" w:rsidRPr="00AF6A0B" w:rsidRDefault="00223902" w:rsidP="00223902">
      <w:pPr>
        <w:widowControl w:val="0"/>
        <w:spacing w:before="120" w:line="264" w:lineRule="auto"/>
        <w:ind w:firstLine="720"/>
        <w:jc w:val="both"/>
        <w:rPr>
          <w:sz w:val="28"/>
          <w:szCs w:val="28"/>
        </w:rPr>
      </w:pPr>
      <w:r w:rsidRPr="00EC4D06">
        <w:rPr>
          <w:spacing w:val="-4"/>
          <w:sz w:val="28"/>
          <w:szCs w:val="28"/>
        </w:rPr>
        <w:t>+ Đã triển khai nền tảng hỗ trợ khám, chữa bệnh từ xa 4/13 cơ sở chữa</w:t>
      </w:r>
      <w:r w:rsidRPr="00AF6A0B">
        <w:rPr>
          <w:sz w:val="28"/>
          <w:szCs w:val="28"/>
        </w:rPr>
        <w:t xml:space="preserve"> bệnh</w:t>
      </w:r>
      <w:r>
        <w:rPr>
          <w:sz w:val="28"/>
          <w:szCs w:val="28"/>
          <w:vertAlign w:val="superscript"/>
        </w:rPr>
        <w:t>(</w:t>
      </w:r>
      <w:r w:rsidRPr="00AF6A0B">
        <w:rPr>
          <w:rStyle w:val="FootnoteReference"/>
          <w:sz w:val="28"/>
          <w:szCs w:val="28"/>
        </w:rPr>
        <w:footnoteReference w:id="4"/>
      </w:r>
      <w:r>
        <w:rPr>
          <w:sz w:val="28"/>
          <w:szCs w:val="28"/>
          <w:vertAlign w:val="superscript"/>
        </w:rPr>
        <w:t>)</w:t>
      </w:r>
      <w:r w:rsidRPr="00AF6A0B">
        <w:rPr>
          <w:sz w:val="28"/>
          <w:szCs w:val="28"/>
        </w:rPr>
        <w:t xml:space="preserve">, đạt 30,77%. </w:t>
      </w:r>
    </w:p>
    <w:p w14:paraId="2DE078BE" w14:textId="77777777" w:rsidR="00223902" w:rsidRPr="00AF6A0B" w:rsidRDefault="00223902" w:rsidP="00223902">
      <w:pPr>
        <w:widowControl w:val="0"/>
        <w:spacing w:before="120" w:line="264" w:lineRule="auto"/>
        <w:ind w:firstLine="720"/>
        <w:jc w:val="both"/>
        <w:rPr>
          <w:sz w:val="28"/>
          <w:szCs w:val="28"/>
        </w:rPr>
      </w:pPr>
      <w:r w:rsidRPr="0047511B">
        <w:rPr>
          <w:spacing w:val="4"/>
          <w:sz w:val="28"/>
          <w:szCs w:val="28"/>
        </w:rPr>
        <w:t>+ Tiếp nhận khám bệnh bằng thẻ căn cước công dân có gắn chíp: 100% cơ</w:t>
      </w:r>
      <w:r w:rsidRPr="00AF6A0B">
        <w:rPr>
          <w:sz w:val="28"/>
          <w:szCs w:val="28"/>
        </w:rPr>
        <w:t xml:space="preserve"> sở khám bệnh công lập trên địa bàn </w:t>
      </w:r>
      <w:r>
        <w:rPr>
          <w:sz w:val="28"/>
          <w:szCs w:val="28"/>
        </w:rPr>
        <w:t>T</w:t>
      </w:r>
      <w:r w:rsidRPr="00AF6A0B">
        <w:rPr>
          <w:sz w:val="28"/>
          <w:szCs w:val="28"/>
        </w:rPr>
        <w:t>ỉnh kể cả Trạm y tế xã</w:t>
      </w:r>
      <w:r>
        <w:rPr>
          <w:sz w:val="28"/>
          <w:szCs w:val="28"/>
        </w:rPr>
        <w:t xml:space="preserve">, </w:t>
      </w:r>
      <w:r w:rsidRPr="00AF6A0B">
        <w:rPr>
          <w:sz w:val="28"/>
          <w:szCs w:val="28"/>
        </w:rPr>
        <w:t>phường</w:t>
      </w:r>
      <w:r>
        <w:rPr>
          <w:sz w:val="28"/>
          <w:szCs w:val="28"/>
        </w:rPr>
        <w:t xml:space="preserve">, </w:t>
      </w:r>
      <w:r w:rsidRPr="00AF6A0B">
        <w:rPr>
          <w:sz w:val="28"/>
          <w:szCs w:val="28"/>
        </w:rPr>
        <w:t xml:space="preserve">thị trấn </w:t>
      </w:r>
      <w:r w:rsidRPr="002737E2">
        <w:rPr>
          <w:spacing w:val="-2"/>
          <w:sz w:val="28"/>
          <w:szCs w:val="28"/>
        </w:rPr>
        <w:t>đã triển khai tiếp nhận đăng ký khám bệnh bằng thẻ căn cước công dân có gắn</w:t>
      </w:r>
      <w:r w:rsidRPr="00AF6A0B">
        <w:rPr>
          <w:sz w:val="28"/>
          <w:szCs w:val="28"/>
        </w:rPr>
        <w:t xml:space="preserve"> chíp điện tử (quét thẻ hoặc nhập số căn cước).</w:t>
      </w:r>
    </w:p>
    <w:p w14:paraId="1784D390" w14:textId="52FFC54D" w:rsidR="00223902" w:rsidRPr="009F2D3B" w:rsidRDefault="00223902" w:rsidP="00223902">
      <w:pPr>
        <w:widowControl w:val="0"/>
        <w:spacing w:before="120" w:line="264" w:lineRule="auto"/>
        <w:ind w:firstLine="720"/>
        <w:jc w:val="both"/>
        <w:rPr>
          <w:sz w:val="28"/>
          <w:szCs w:val="28"/>
        </w:rPr>
      </w:pPr>
      <w:r w:rsidRPr="00E90C5C">
        <w:rPr>
          <w:spacing w:val="-4"/>
          <w:sz w:val="28"/>
          <w:szCs w:val="28"/>
        </w:rPr>
        <w:t>+ 100% cơ sở khám chữa bệnh triển khai phần mềm quản lý khám, chữa</w:t>
      </w:r>
      <w:r w:rsidRPr="009F2D3B">
        <w:rPr>
          <w:sz w:val="28"/>
          <w:szCs w:val="28"/>
        </w:rPr>
        <w:t xml:space="preserve"> bệnh và thanh toán bảo hiểm y tế trực tuyến. Tất cả quy trình khám bệnh</w:t>
      </w:r>
      <w:r w:rsidR="006013BB">
        <w:rPr>
          <w:sz w:val="28"/>
          <w:szCs w:val="28"/>
        </w:rPr>
        <w:t>,</w:t>
      </w:r>
      <w:r w:rsidRPr="009F2D3B">
        <w:rPr>
          <w:sz w:val="28"/>
          <w:szCs w:val="28"/>
        </w:rPr>
        <w:t xml:space="preserve"> từ tiếp đón, </w:t>
      </w:r>
      <w:r w:rsidRPr="00E90C5C">
        <w:rPr>
          <w:spacing w:val="-4"/>
          <w:sz w:val="28"/>
          <w:szCs w:val="28"/>
        </w:rPr>
        <w:t>thăm khám, cận lâm sàng, kê toa thuốc thu phí (nếu có) đều thực hiện trên phần</w:t>
      </w:r>
      <w:r w:rsidRPr="009F2D3B">
        <w:rPr>
          <w:sz w:val="28"/>
          <w:szCs w:val="28"/>
        </w:rPr>
        <w:t xml:space="preserve"> mềm không còn ghi giấy. 100% cơ sở khám chữa bệnh thực hiện đáp ứng các quy định </w:t>
      </w:r>
      <w:r w:rsidRPr="00E90C5C">
        <w:rPr>
          <w:spacing w:val="4"/>
          <w:sz w:val="28"/>
          <w:szCs w:val="28"/>
        </w:rPr>
        <w:t xml:space="preserve">theo Quyết định số 130/QĐ-BYT ngày 18/01/2023 của Bộ trưởng Bộ Y tế về </w:t>
      </w:r>
      <w:r w:rsidRPr="00E90C5C">
        <w:rPr>
          <w:spacing w:val="-2"/>
          <w:sz w:val="28"/>
          <w:szCs w:val="28"/>
        </w:rPr>
        <w:t>quy định chuẩn và định dạng dữ liệu đầu ra phục vụ quản lý, giám định, thanh</w:t>
      </w:r>
      <w:r w:rsidRPr="009F2D3B">
        <w:rPr>
          <w:sz w:val="28"/>
          <w:szCs w:val="28"/>
        </w:rPr>
        <w:t xml:space="preserve"> toán chi phí khám bệnh, chữa bệnh và giải quyết các chế độ liên quan.</w:t>
      </w:r>
    </w:p>
    <w:p w14:paraId="5DB4FA2D" w14:textId="77777777" w:rsidR="00223902" w:rsidRPr="00AF6A0B" w:rsidRDefault="00223902" w:rsidP="00223902">
      <w:pPr>
        <w:widowControl w:val="0"/>
        <w:spacing w:before="120" w:line="264" w:lineRule="auto"/>
        <w:ind w:firstLine="720"/>
        <w:jc w:val="both"/>
        <w:rPr>
          <w:sz w:val="28"/>
          <w:szCs w:val="28"/>
        </w:rPr>
      </w:pPr>
      <w:r w:rsidRPr="00AF6A0B">
        <w:rPr>
          <w:sz w:val="28"/>
          <w:szCs w:val="28"/>
        </w:rPr>
        <w:t>+ 100% cơ sở khám</w:t>
      </w:r>
      <w:r>
        <w:rPr>
          <w:sz w:val="28"/>
          <w:szCs w:val="28"/>
        </w:rPr>
        <w:t xml:space="preserve"> chữa</w:t>
      </w:r>
      <w:r w:rsidRPr="00AF6A0B">
        <w:rPr>
          <w:sz w:val="28"/>
          <w:szCs w:val="28"/>
        </w:rPr>
        <w:t xml:space="preserve"> bệnh triển khai kê đơn thuốc điện tử (53 cơ sở </w:t>
      </w:r>
      <w:r w:rsidRPr="00E90C5C">
        <w:rPr>
          <w:spacing w:val="6"/>
          <w:sz w:val="28"/>
          <w:szCs w:val="28"/>
        </w:rPr>
        <w:t>khám chữa bệnh đã cấp mã liên thông, 21 cơ sở khám chữa bệnh thực hiện liên</w:t>
      </w:r>
      <w:r w:rsidRPr="00AF6A0B">
        <w:rPr>
          <w:sz w:val="28"/>
          <w:szCs w:val="28"/>
        </w:rPr>
        <w:t xml:space="preserve"> thông gửi đơn thuốc về hệ thống, 325 bác sĩ đã cấp mã liên thông kê đơn thuốc điện tử). </w:t>
      </w:r>
    </w:p>
    <w:p w14:paraId="02EE7967" w14:textId="77777777" w:rsidR="00223902" w:rsidRPr="00AF6A0B" w:rsidRDefault="00223902" w:rsidP="00223902">
      <w:pPr>
        <w:widowControl w:val="0"/>
        <w:spacing w:before="120" w:line="264" w:lineRule="auto"/>
        <w:ind w:firstLine="720"/>
        <w:jc w:val="both"/>
        <w:rPr>
          <w:sz w:val="28"/>
          <w:szCs w:val="28"/>
        </w:rPr>
      </w:pPr>
      <w:r w:rsidRPr="00AF6A0B">
        <w:rPr>
          <w:sz w:val="28"/>
          <w:szCs w:val="28"/>
        </w:rPr>
        <w:t>+ 100% cơ sở khám</w:t>
      </w:r>
      <w:r>
        <w:rPr>
          <w:sz w:val="28"/>
          <w:szCs w:val="28"/>
        </w:rPr>
        <w:t xml:space="preserve"> chữa</w:t>
      </w:r>
      <w:r w:rsidRPr="00AF6A0B">
        <w:rPr>
          <w:sz w:val="28"/>
          <w:szCs w:val="28"/>
        </w:rPr>
        <w:t xml:space="preserve"> bệnh triển khai hóa đơn điện tử.</w:t>
      </w:r>
    </w:p>
    <w:p w14:paraId="11B40ADC" w14:textId="77777777" w:rsidR="00223902" w:rsidRPr="00AF6A0B" w:rsidRDefault="00223902" w:rsidP="00223902">
      <w:pPr>
        <w:widowControl w:val="0"/>
        <w:spacing w:before="120" w:line="264" w:lineRule="auto"/>
        <w:ind w:firstLine="720"/>
        <w:jc w:val="both"/>
        <w:rPr>
          <w:sz w:val="28"/>
          <w:szCs w:val="28"/>
        </w:rPr>
      </w:pPr>
      <w:r w:rsidRPr="00037DEE">
        <w:rPr>
          <w:spacing w:val="-2"/>
          <w:sz w:val="28"/>
          <w:szCs w:val="28"/>
        </w:rPr>
        <w:lastRenderedPageBreak/>
        <w:t>+ 7/13 cơ sở y tế hạng III trở lên triển khai thanh toán không dùng tiền</w:t>
      </w:r>
      <w:r w:rsidRPr="00AF6A0B">
        <w:rPr>
          <w:sz w:val="28"/>
          <w:szCs w:val="28"/>
        </w:rPr>
        <w:t xml:space="preserve"> mặt</w:t>
      </w:r>
      <w:r>
        <w:rPr>
          <w:sz w:val="28"/>
          <w:szCs w:val="28"/>
          <w:vertAlign w:val="superscript"/>
        </w:rPr>
        <w:t>(</w:t>
      </w:r>
      <w:r w:rsidRPr="00AF6A0B">
        <w:rPr>
          <w:rStyle w:val="FootnoteReference"/>
          <w:sz w:val="28"/>
          <w:szCs w:val="28"/>
        </w:rPr>
        <w:footnoteReference w:id="5"/>
      </w:r>
      <w:r>
        <w:rPr>
          <w:sz w:val="28"/>
          <w:szCs w:val="28"/>
          <w:vertAlign w:val="superscript"/>
        </w:rPr>
        <w:t>)</w:t>
      </w:r>
      <w:r w:rsidRPr="00AF6A0B">
        <w:rPr>
          <w:sz w:val="28"/>
          <w:szCs w:val="28"/>
        </w:rPr>
        <w:t xml:space="preserve">. </w:t>
      </w:r>
      <w:r w:rsidRPr="007E376A">
        <w:rPr>
          <w:spacing w:val="-4"/>
          <w:sz w:val="28"/>
          <w:szCs w:val="28"/>
        </w:rPr>
        <w:t>Về kết quả thực hiện không đạt, chỉ phát sinh một vài trường hợp sử dụng. Mặt</w:t>
      </w:r>
      <w:r w:rsidRPr="00AF6A0B">
        <w:rPr>
          <w:sz w:val="28"/>
          <w:szCs w:val="28"/>
        </w:rPr>
        <w:t xml:space="preserve"> khác </w:t>
      </w:r>
      <w:r w:rsidRPr="007E376A">
        <w:rPr>
          <w:spacing w:val="4"/>
          <w:sz w:val="28"/>
          <w:szCs w:val="28"/>
        </w:rPr>
        <w:t>các ngân hàng chưa phối hợp với ngành Y tế triển khai, vì lượng khách hàng tiềm</w:t>
      </w:r>
      <w:r w:rsidRPr="00AF6A0B">
        <w:rPr>
          <w:sz w:val="28"/>
          <w:szCs w:val="28"/>
        </w:rPr>
        <w:t xml:space="preserve"> năng không có nhiều, nên không đầu tư các thiết bị có liên quan. </w:t>
      </w:r>
    </w:p>
    <w:p w14:paraId="4311545E" w14:textId="5D00ED83" w:rsidR="00223902" w:rsidRPr="00AF6A0B" w:rsidRDefault="00223902" w:rsidP="00223902">
      <w:pPr>
        <w:widowControl w:val="0"/>
        <w:spacing w:before="120" w:line="264" w:lineRule="auto"/>
        <w:ind w:firstLine="720"/>
        <w:jc w:val="both"/>
        <w:rPr>
          <w:sz w:val="28"/>
          <w:szCs w:val="28"/>
        </w:rPr>
      </w:pPr>
      <w:r w:rsidRPr="00E90C5C">
        <w:rPr>
          <w:spacing w:val="2"/>
          <w:sz w:val="28"/>
          <w:szCs w:val="28"/>
        </w:rPr>
        <w:t>+ 75/75 Trạm y tế, Phòng khám đa khoa khu vực triển khai phần mềm quản</w:t>
      </w:r>
      <w:r w:rsidRPr="00AF6A0B">
        <w:rPr>
          <w:sz w:val="28"/>
          <w:szCs w:val="28"/>
        </w:rPr>
        <w:t xml:space="preserve"> </w:t>
      </w:r>
      <w:r w:rsidRPr="00E90C5C">
        <w:rPr>
          <w:spacing w:val="-2"/>
          <w:sz w:val="28"/>
          <w:szCs w:val="28"/>
        </w:rPr>
        <w:t>lý trạm y tế theo Quyết định số 3532/QĐ-BYT ngày 12/8/2020 của Bộ trưởng</w:t>
      </w:r>
      <w:r w:rsidRPr="00AF6A0B">
        <w:rPr>
          <w:sz w:val="28"/>
          <w:szCs w:val="28"/>
        </w:rPr>
        <w:t xml:space="preserve"> Bộ trưởng Bộ Y tế</w:t>
      </w:r>
      <w:r>
        <w:rPr>
          <w:sz w:val="28"/>
          <w:szCs w:val="28"/>
        </w:rPr>
        <w:t xml:space="preserve"> quy định về xây dựng và triển khai hệ thống thôn</w:t>
      </w:r>
      <w:r w:rsidR="00E0109F">
        <w:rPr>
          <w:sz w:val="28"/>
          <w:szCs w:val="28"/>
        </w:rPr>
        <w:t>g</w:t>
      </w:r>
      <w:r>
        <w:rPr>
          <w:sz w:val="28"/>
          <w:szCs w:val="28"/>
        </w:rPr>
        <w:t xml:space="preserve"> tin </w:t>
      </w:r>
      <w:r w:rsidR="00E0109F">
        <w:rPr>
          <w:sz w:val="28"/>
          <w:szCs w:val="28"/>
        </w:rPr>
        <w:t>quản</w:t>
      </w:r>
      <w:r>
        <w:rPr>
          <w:sz w:val="28"/>
          <w:szCs w:val="28"/>
        </w:rPr>
        <w:t xml:space="preserve"> lý trạm y tế xã, phường, thị trấn;</w:t>
      </w:r>
      <w:r w:rsidRPr="00AF6A0B">
        <w:rPr>
          <w:sz w:val="28"/>
          <w:szCs w:val="28"/>
        </w:rPr>
        <w:t xml:space="preserve"> tất cả hệ thống sổ sách tuyến xã nhập</w:t>
      </w:r>
      <w:r>
        <w:rPr>
          <w:sz w:val="28"/>
          <w:szCs w:val="28"/>
        </w:rPr>
        <w:t xml:space="preserve">, </w:t>
      </w:r>
      <w:r w:rsidRPr="00AF6A0B">
        <w:rPr>
          <w:sz w:val="28"/>
          <w:szCs w:val="28"/>
        </w:rPr>
        <w:t>xuất trực tiếp trên phần mềm (không còn ghi giấy).</w:t>
      </w:r>
    </w:p>
    <w:p w14:paraId="0ADE7EB5" w14:textId="77777777" w:rsidR="00223902" w:rsidRPr="00AF6A0B" w:rsidRDefault="00223902" w:rsidP="00223902">
      <w:pPr>
        <w:widowControl w:val="0"/>
        <w:spacing w:before="120" w:line="264" w:lineRule="auto"/>
        <w:ind w:firstLine="720"/>
        <w:jc w:val="both"/>
        <w:rPr>
          <w:sz w:val="28"/>
          <w:szCs w:val="28"/>
        </w:rPr>
      </w:pPr>
      <w:r w:rsidRPr="00E90C5C">
        <w:rPr>
          <w:spacing w:val="4"/>
          <w:sz w:val="28"/>
          <w:szCs w:val="28"/>
        </w:rPr>
        <w:t>+ 75/75 Trạm y tế, Phòng khám đa khoa khu vực triển khai phần mềm quản</w:t>
      </w:r>
      <w:r w:rsidRPr="00AF6A0B">
        <w:rPr>
          <w:sz w:val="28"/>
          <w:szCs w:val="28"/>
        </w:rPr>
        <w:t xml:space="preserve"> lý hồ sơ sức khỏe điện tử. Đến thời điểm hiện tại </w:t>
      </w:r>
      <w:r w:rsidRPr="00AF6A0B">
        <w:rPr>
          <w:sz w:val="28"/>
          <w:szCs w:val="28"/>
          <w:lang w:val="vi-VN"/>
        </w:rPr>
        <w:t xml:space="preserve">đã lập và quản lý được </w:t>
      </w:r>
      <w:r w:rsidRPr="00AF6A0B">
        <w:rPr>
          <w:sz w:val="28"/>
          <w:szCs w:val="28"/>
        </w:rPr>
        <w:t xml:space="preserve">678.288 hồ sơ sức khỏe điện tử, đạt 92,40% dân số toàn </w:t>
      </w:r>
      <w:r>
        <w:rPr>
          <w:sz w:val="28"/>
          <w:szCs w:val="28"/>
        </w:rPr>
        <w:t>T</w:t>
      </w:r>
      <w:r w:rsidRPr="00AF6A0B">
        <w:rPr>
          <w:sz w:val="28"/>
          <w:szCs w:val="28"/>
        </w:rPr>
        <w:t>ỉnh.</w:t>
      </w:r>
    </w:p>
    <w:p w14:paraId="14AF9017" w14:textId="77777777" w:rsidR="00223902" w:rsidRPr="00AF6A0B" w:rsidRDefault="00223902" w:rsidP="00223902">
      <w:pPr>
        <w:widowControl w:val="0"/>
        <w:spacing w:before="120" w:line="276" w:lineRule="auto"/>
        <w:ind w:firstLine="720"/>
        <w:jc w:val="both"/>
        <w:rPr>
          <w:sz w:val="28"/>
          <w:szCs w:val="28"/>
        </w:rPr>
      </w:pPr>
      <w:r w:rsidRPr="00D319EB">
        <w:rPr>
          <w:spacing w:val="4"/>
          <w:sz w:val="28"/>
          <w:szCs w:val="28"/>
        </w:rPr>
        <w:t xml:space="preserve">+ 100% cơ sở y tế trên địa bàn </w:t>
      </w:r>
      <w:r>
        <w:rPr>
          <w:spacing w:val="4"/>
          <w:sz w:val="28"/>
          <w:szCs w:val="28"/>
        </w:rPr>
        <w:t>T</w:t>
      </w:r>
      <w:r w:rsidRPr="00D319EB">
        <w:rPr>
          <w:spacing w:val="4"/>
          <w:sz w:val="28"/>
          <w:szCs w:val="28"/>
        </w:rPr>
        <w:t>ỉnh áp dụng dụng phần mềm báo cáo thống</w:t>
      </w:r>
      <w:r w:rsidRPr="00AF6A0B">
        <w:rPr>
          <w:sz w:val="28"/>
          <w:szCs w:val="28"/>
        </w:rPr>
        <w:t xml:space="preserve"> kê điện tử, các báo cáo thống kê y tế định kỳ 3,</w:t>
      </w:r>
      <w:r>
        <w:rPr>
          <w:sz w:val="28"/>
          <w:szCs w:val="28"/>
        </w:rPr>
        <w:t xml:space="preserve"> </w:t>
      </w:r>
      <w:r w:rsidRPr="00AF6A0B">
        <w:rPr>
          <w:sz w:val="28"/>
          <w:szCs w:val="28"/>
        </w:rPr>
        <w:t>6,</w:t>
      </w:r>
      <w:r>
        <w:rPr>
          <w:sz w:val="28"/>
          <w:szCs w:val="28"/>
        </w:rPr>
        <w:t xml:space="preserve"> </w:t>
      </w:r>
      <w:r w:rsidRPr="00AF6A0B">
        <w:rPr>
          <w:sz w:val="28"/>
          <w:szCs w:val="28"/>
        </w:rPr>
        <w:t>9,</w:t>
      </w:r>
      <w:r>
        <w:rPr>
          <w:sz w:val="28"/>
          <w:szCs w:val="28"/>
        </w:rPr>
        <w:t xml:space="preserve"> </w:t>
      </w:r>
      <w:r w:rsidRPr="00AF6A0B">
        <w:rPr>
          <w:sz w:val="28"/>
          <w:szCs w:val="28"/>
        </w:rPr>
        <w:t>12 tháng theo quy định của Bộ Y tế (từ tuyến xã đến tuyến tỉnh) nhập báo cáo trực tiếp trên phần không còn gửi báo cáo giấy hoặc thư điện tử.</w:t>
      </w:r>
    </w:p>
    <w:p w14:paraId="2E378DE2" w14:textId="77777777" w:rsidR="00223902" w:rsidRPr="00AF6A0B" w:rsidRDefault="00223902" w:rsidP="00223902">
      <w:pPr>
        <w:widowControl w:val="0"/>
        <w:spacing w:before="120" w:line="276" w:lineRule="auto"/>
        <w:ind w:firstLine="720"/>
        <w:jc w:val="both"/>
        <w:rPr>
          <w:sz w:val="28"/>
          <w:szCs w:val="28"/>
        </w:rPr>
      </w:pPr>
      <w:r w:rsidRPr="00AF6A0B">
        <w:rPr>
          <w:sz w:val="28"/>
          <w:szCs w:val="28"/>
        </w:rPr>
        <w:t>+ 100% nhà thuốc, quầy thuốc đã triển khai phần mềm quản lý bán thuốc theo toa.</w:t>
      </w:r>
    </w:p>
    <w:p w14:paraId="5BAD4753" w14:textId="77777777" w:rsidR="00446C81" w:rsidRPr="00AF6A0B" w:rsidRDefault="00446C81" w:rsidP="00446C81">
      <w:pPr>
        <w:widowControl w:val="0"/>
        <w:spacing w:before="120" w:line="276" w:lineRule="auto"/>
        <w:ind w:firstLine="720"/>
        <w:jc w:val="both"/>
        <w:rPr>
          <w:sz w:val="28"/>
          <w:szCs w:val="28"/>
        </w:rPr>
      </w:pPr>
      <w:r w:rsidRPr="00D60BD7">
        <w:rPr>
          <w:b/>
          <w:i/>
          <w:spacing w:val="8"/>
          <w:sz w:val="28"/>
          <w:szCs w:val="28"/>
        </w:rPr>
        <w:t>- Về nông nghiệp:</w:t>
      </w:r>
      <w:r w:rsidRPr="00D319EB">
        <w:rPr>
          <w:spacing w:val="8"/>
          <w:sz w:val="28"/>
          <w:szCs w:val="28"/>
        </w:rPr>
        <w:t xml:space="preserve"> Tỉnh đang xây dựng cơ sở dữ liệu chuyên ngành </w:t>
      </w:r>
      <w:r>
        <w:rPr>
          <w:spacing w:val="8"/>
          <w:sz w:val="28"/>
          <w:szCs w:val="28"/>
        </w:rPr>
        <w:t>N</w:t>
      </w:r>
      <w:r w:rsidRPr="00D319EB">
        <w:rPr>
          <w:spacing w:val="8"/>
          <w:sz w:val="28"/>
          <w:szCs w:val="28"/>
        </w:rPr>
        <w:t>ông</w:t>
      </w:r>
      <w:r w:rsidRPr="00AF6A0B">
        <w:rPr>
          <w:sz w:val="28"/>
          <w:szCs w:val="28"/>
        </w:rPr>
        <w:t xml:space="preserve"> nghiệp.</w:t>
      </w:r>
    </w:p>
    <w:p w14:paraId="21962866" w14:textId="3E5DD251" w:rsidR="00446C81" w:rsidRPr="00AF6A0B" w:rsidRDefault="00446C81" w:rsidP="00446C81">
      <w:pPr>
        <w:widowControl w:val="0"/>
        <w:spacing w:before="120" w:line="276" w:lineRule="auto"/>
        <w:ind w:firstLine="720"/>
        <w:jc w:val="both"/>
        <w:rPr>
          <w:sz w:val="28"/>
          <w:szCs w:val="28"/>
        </w:rPr>
      </w:pPr>
      <w:r w:rsidRPr="00DF0134">
        <w:rPr>
          <w:spacing w:val="-6"/>
          <w:sz w:val="28"/>
          <w:szCs w:val="28"/>
        </w:rPr>
        <w:t>+ Xây dựng các mô hình ứng dụng công nghệ cao trong sản xuất nông nghiệp</w:t>
      </w:r>
      <w:r w:rsidRPr="00DF0134">
        <w:rPr>
          <w:spacing w:val="-6"/>
          <w:sz w:val="28"/>
          <w:szCs w:val="28"/>
          <w:vertAlign w:val="superscript"/>
        </w:rPr>
        <w:t>(</w:t>
      </w:r>
      <w:r w:rsidRPr="00DF0134">
        <w:rPr>
          <w:rStyle w:val="FootnoteReference"/>
          <w:spacing w:val="-6"/>
          <w:sz w:val="28"/>
          <w:szCs w:val="28"/>
        </w:rPr>
        <w:footnoteReference w:id="6"/>
      </w:r>
      <w:r w:rsidRPr="00DF0134">
        <w:rPr>
          <w:spacing w:val="-6"/>
          <w:sz w:val="28"/>
          <w:szCs w:val="28"/>
          <w:vertAlign w:val="superscript"/>
        </w:rPr>
        <w:t>)</w:t>
      </w:r>
      <w:r w:rsidRPr="00AF6A0B">
        <w:rPr>
          <w:sz w:val="28"/>
          <w:szCs w:val="28"/>
        </w:rPr>
        <w:t xml:space="preserve">. </w:t>
      </w:r>
      <w:r w:rsidRPr="006870AB">
        <w:rPr>
          <w:sz w:val="28"/>
          <w:szCs w:val="28"/>
        </w:rPr>
        <w:t>Các mô hình này bước đầu làm nền tảng giúp nông dân dần ứng dụng công nghệ</w:t>
      </w:r>
      <w:r w:rsidRPr="00AF6A0B">
        <w:rPr>
          <w:sz w:val="28"/>
          <w:szCs w:val="28"/>
        </w:rPr>
        <w:t xml:space="preserve"> cao, đẩy mạnh ứng dụng cơ giới hóa vào trong sản xuất nông nghiệp, nâng cao nhận thức của người dân theo hướng áp dụng tiến bộ kỹ thuật mới vào sản xuất tại địa phương, giúp người dân nâng cao giá trị, chất lượng nông sản theo hướng an toàn, giúp người dân chủ động sản xuất hơn trong tình trạng biến đổi khí hậu phức tạp như hiện nay. </w:t>
      </w:r>
    </w:p>
    <w:p w14:paraId="1898A474" w14:textId="77777777" w:rsidR="00446C81" w:rsidRPr="00AF6A0B" w:rsidRDefault="00446C81" w:rsidP="00D17DAC">
      <w:pPr>
        <w:widowControl w:val="0"/>
        <w:spacing w:before="120" w:line="286" w:lineRule="auto"/>
        <w:ind w:firstLine="720"/>
        <w:jc w:val="both"/>
        <w:rPr>
          <w:sz w:val="28"/>
          <w:szCs w:val="28"/>
        </w:rPr>
      </w:pPr>
      <w:r w:rsidRPr="00AF6A0B">
        <w:rPr>
          <w:sz w:val="28"/>
          <w:szCs w:val="28"/>
        </w:rPr>
        <w:t xml:space="preserve">+ Xây dựng và đưa vào vận hành Sàn giao dịch và truy xuất nguồn gốc “Nông sản Hậu Giang” với tên miền: https://nongsanhaugiang.com.vn, ứng dụng </w:t>
      </w:r>
      <w:r w:rsidRPr="00D47914">
        <w:rPr>
          <w:spacing w:val="4"/>
          <w:sz w:val="28"/>
          <w:szCs w:val="28"/>
        </w:rPr>
        <w:t>trên điện thoại là Agri360 (NS Hậu Giang). Mục đích của “Sàn giao dịch và truy xuất nguồn gốc” này giúp nông dân có điều kiện thuận lợi để ứng dụng công</w:t>
      </w:r>
      <w:r w:rsidRPr="00AF6A0B">
        <w:rPr>
          <w:sz w:val="28"/>
          <w:szCs w:val="28"/>
        </w:rPr>
        <w:t xml:space="preserve"> nghệ trong truy xuất nguồn gốc nông sản. Các tổ chức, cá nhân có thể tự đăng ký tài khoản trên trang Nông sản Hậu Giang; ghi chép nhật ký điện tử trong </w:t>
      </w:r>
      <w:r w:rsidRPr="00AF6A0B">
        <w:rPr>
          <w:sz w:val="28"/>
          <w:szCs w:val="28"/>
        </w:rPr>
        <w:lastRenderedPageBreak/>
        <w:t xml:space="preserve">hoạt động và sản xuất; tạo mã truy xuất nguồn gốc nông sản của mình thông qua mã QRCode; đưa sản phẩm lên sàn giao dịch để quảng bá, tăng cơ hội tiếp cận </w:t>
      </w:r>
      <w:r w:rsidRPr="00D47914">
        <w:rPr>
          <w:spacing w:val="-4"/>
          <w:sz w:val="28"/>
          <w:szCs w:val="28"/>
        </w:rPr>
        <w:t>các doanh nghiệp thu mua sản phẩm,... Đến nay đã có trên 3.476 tổ chức và cá</w:t>
      </w:r>
      <w:r w:rsidRPr="00AF6A0B">
        <w:rPr>
          <w:sz w:val="28"/>
          <w:szCs w:val="28"/>
        </w:rPr>
        <w:t xml:space="preserve"> nhân </w:t>
      </w:r>
      <w:r w:rsidRPr="00D47914">
        <w:rPr>
          <w:spacing w:val="-4"/>
          <w:sz w:val="28"/>
          <w:szCs w:val="28"/>
        </w:rPr>
        <w:t>đăng ký tài khoản sử dụng. Có trên 573 nông sản, sản phẩm của các tổ chức, cá</w:t>
      </w:r>
      <w:r w:rsidRPr="00AF6A0B">
        <w:rPr>
          <w:sz w:val="28"/>
          <w:szCs w:val="28"/>
        </w:rPr>
        <w:t xml:space="preserve"> nhân </w:t>
      </w:r>
      <w:r w:rsidRPr="00D47914">
        <w:rPr>
          <w:spacing w:val="4"/>
          <w:sz w:val="28"/>
          <w:szCs w:val="28"/>
        </w:rPr>
        <w:t>trong và ngoài tỉnh tham gia trên sàn, giải quyết vấn đề truy xuất nguồn gốc nông</w:t>
      </w:r>
      <w:r w:rsidRPr="00AF6A0B">
        <w:rPr>
          <w:sz w:val="28"/>
          <w:szCs w:val="28"/>
        </w:rPr>
        <w:t xml:space="preserve"> sản, tăng cơ hội tiếp cận với doanh nghiệp và góp phần giải quyết đầu ra </w:t>
      </w:r>
      <w:r w:rsidRPr="005267B2">
        <w:rPr>
          <w:spacing w:val="4"/>
          <w:sz w:val="28"/>
          <w:szCs w:val="28"/>
        </w:rPr>
        <w:t>nông sản của nông dân. Đã hỗ trợ trên 28.000 tem truy xuất nguồn gốc cho các hộ</w:t>
      </w:r>
      <w:r w:rsidRPr="00AF6A0B">
        <w:rPr>
          <w:sz w:val="28"/>
          <w:szCs w:val="28"/>
        </w:rPr>
        <w:t xml:space="preserve"> cá thể, </w:t>
      </w:r>
      <w:r>
        <w:rPr>
          <w:sz w:val="28"/>
          <w:szCs w:val="28"/>
        </w:rPr>
        <w:t>hợp tác xã</w:t>
      </w:r>
      <w:r w:rsidRPr="00AF6A0B">
        <w:rPr>
          <w:sz w:val="28"/>
          <w:szCs w:val="28"/>
        </w:rPr>
        <w:t>,</w:t>
      </w:r>
      <w:r>
        <w:rPr>
          <w:sz w:val="28"/>
          <w:szCs w:val="28"/>
        </w:rPr>
        <w:t xml:space="preserve"> tổ hợp tác</w:t>
      </w:r>
      <w:r w:rsidRPr="00AF6A0B">
        <w:rPr>
          <w:sz w:val="28"/>
          <w:szCs w:val="28"/>
        </w:rPr>
        <w:t xml:space="preserve"> góp phần nâng cao thêm giá trị cho các</w:t>
      </w:r>
      <w:r w:rsidRPr="00D47914">
        <w:rPr>
          <w:sz w:val="28"/>
          <w:szCs w:val="28"/>
        </w:rPr>
        <w:t xml:space="preserve"> </w:t>
      </w:r>
      <w:r w:rsidRPr="00AF6A0B">
        <w:rPr>
          <w:sz w:val="28"/>
          <w:szCs w:val="28"/>
        </w:rPr>
        <w:t>nông sản</w:t>
      </w:r>
      <w:r>
        <w:rPr>
          <w:sz w:val="28"/>
          <w:szCs w:val="28"/>
        </w:rPr>
        <w:t>,</w:t>
      </w:r>
      <w:r w:rsidRPr="00AF6A0B">
        <w:rPr>
          <w:sz w:val="28"/>
          <w:szCs w:val="28"/>
        </w:rPr>
        <w:t xml:space="preserve"> sản phẩm chủ lực của </w:t>
      </w:r>
      <w:r>
        <w:rPr>
          <w:sz w:val="28"/>
          <w:szCs w:val="28"/>
        </w:rPr>
        <w:t>T</w:t>
      </w:r>
      <w:r w:rsidRPr="00AF6A0B">
        <w:rPr>
          <w:sz w:val="28"/>
          <w:szCs w:val="28"/>
        </w:rPr>
        <w:t>ỉnh.</w:t>
      </w:r>
    </w:p>
    <w:p w14:paraId="32E9AFFD" w14:textId="77777777" w:rsidR="00446C81" w:rsidRPr="00AF6A0B" w:rsidRDefault="00446C81" w:rsidP="00D17DAC">
      <w:pPr>
        <w:widowControl w:val="0"/>
        <w:spacing w:before="120" w:line="286" w:lineRule="auto"/>
        <w:ind w:firstLine="720"/>
        <w:jc w:val="both"/>
        <w:rPr>
          <w:sz w:val="28"/>
          <w:szCs w:val="28"/>
        </w:rPr>
      </w:pPr>
      <w:r w:rsidRPr="00D60BD7">
        <w:rPr>
          <w:b/>
          <w:i/>
          <w:sz w:val="28"/>
          <w:szCs w:val="28"/>
        </w:rPr>
        <w:t>- Về lĩnh vực tài nguyên và môi trường:</w:t>
      </w:r>
      <w:r w:rsidRPr="00AF6A0B">
        <w:rPr>
          <w:sz w:val="28"/>
          <w:szCs w:val="28"/>
        </w:rPr>
        <w:t xml:space="preserve"> Tỉnh đang xây dựng các hệ thống thông tin, cơ sở dữ liệu lớn toàn diện nhằm quản lý hiệu quả lĩnh vực tài nguyên và môi trường trên địa bàn </w:t>
      </w:r>
      <w:r>
        <w:rPr>
          <w:sz w:val="28"/>
          <w:szCs w:val="28"/>
        </w:rPr>
        <w:t>T</w:t>
      </w:r>
      <w:r w:rsidRPr="00AF6A0B">
        <w:rPr>
          <w:sz w:val="28"/>
          <w:szCs w:val="28"/>
        </w:rPr>
        <w:t>ỉnh.</w:t>
      </w:r>
    </w:p>
    <w:p w14:paraId="1456918F" w14:textId="77777777" w:rsidR="00333647" w:rsidRPr="00EE02B7" w:rsidRDefault="00333647" w:rsidP="00D17DAC">
      <w:pPr>
        <w:widowControl w:val="0"/>
        <w:spacing w:before="120" w:line="286" w:lineRule="auto"/>
        <w:ind w:firstLine="720"/>
        <w:jc w:val="both"/>
        <w:rPr>
          <w:b/>
          <w:sz w:val="28"/>
          <w:szCs w:val="28"/>
        </w:rPr>
      </w:pPr>
      <w:r w:rsidRPr="00EE02B7">
        <w:rPr>
          <w:b/>
          <w:sz w:val="28"/>
          <w:szCs w:val="28"/>
        </w:rPr>
        <w:t xml:space="preserve">9. Kinh tế số </w:t>
      </w:r>
    </w:p>
    <w:p w14:paraId="7BD1AFA9" w14:textId="77777777" w:rsidR="0065167E" w:rsidRPr="00AF6A0B" w:rsidRDefault="0065167E" w:rsidP="00D17DAC">
      <w:pPr>
        <w:widowControl w:val="0"/>
        <w:spacing w:before="120" w:line="286" w:lineRule="auto"/>
        <w:ind w:firstLine="720"/>
        <w:jc w:val="both"/>
        <w:rPr>
          <w:sz w:val="28"/>
          <w:szCs w:val="28"/>
        </w:rPr>
      </w:pPr>
      <w:r w:rsidRPr="00AF6A0B">
        <w:rPr>
          <w:sz w:val="28"/>
          <w:szCs w:val="28"/>
        </w:rPr>
        <w:t>- Tỷ trọng kinh tế số trên GRDP năm 2022 đạt 5,70%.</w:t>
      </w:r>
    </w:p>
    <w:p w14:paraId="364CEA45" w14:textId="0FC38C07" w:rsidR="0065167E" w:rsidRPr="00AF6A0B" w:rsidRDefault="0065167E" w:rsidP="00D17DAC">
      <w:pPr>
        <w:widowControl w:val="0"/>
        <w:spacing w:before="120" w:line="286" w:lineRule="auto"/>
        <w:ind w:firstLine="720"/>
        <w:jc w:val="both"/>
        <w:rPr>
          <w:sz w:val="28"/>
          <w:szCs w:val="28"/>
        </w:rPr>
      </w:pPr>
      <w:r w:rsidRPr="00AF6A0B">
        <w:rPr>
          <w:sz w:val="28"/>
          <w:szCs w:val="28"/>
        </w:rPr>
        <w:t>- Tỷ trọng thương mại điện tử trong tổng mức bán lẻ: 4,7</w:t>
      </w:r>
      <w:r w:rsidR="007C0F40">
        <w:rPr>
          <w:sz w:val="28"/>
          <w:szCs w:val="28"/>
        </w:rPr>
        <w:t xml:space="preserve"> </w:t>
      </w:r>
      <w:r w:rsidRPr="00AF6A0B">
        <w:rPr>
          <w:sz w:val="28"/>
          <w:szCs w:val="28"/>
        </w:rPr>
        <w:t>tỷ/13.838</w:t>
      </w:r>
      <w:r w:rsidR="007C0F40">
        <w:rPr>
          <w:sz w:val="28"/>
          <w:szCs w:val="28"/>
        </w:rPr>
        <w:t xml:space="preserve"> </w:t>
      </w:r>
      <w:r w:rsidRPr="00AF6A0B">
        <w:rPr>
          <w:sz w:val="28"/>
          <w:szCs w:val="28"/>
        </w:rPr>
        <w:t>tỷ.</w:t>
      </w:r>
    </w:p>
    <w:p w14:paraId="3FC426EB" w14:textId="5BDFAD2D" w:rsidR="0065167E" w:rsidRPr="00AF6A0B" w:rsidRDefault="0065167E" w:rsidP="00D17DAC">
      <w:pPr>
        <w:widowControl w:val="0"/>
        <w:spacing w:before="120" w:line="286" w:lineRule="auto"/>
        <w:ind w:firstLine="720"/>
        <w:jc w:val="both"/>
        <w:rPr>
          <w:sz w:val="28"/>
          <w:szCs w:val="28"/>
        </w:rPr>
      </w:pPr>
      <w:r w:rsidRPr="00FC26E0">
        <w:rPr>
          <w:spacing w:val="4"/>
          <w:sz w:val="28"/>
          <w:szCs w:val="28"/>
        </w:rPr>
        <w:t xml:space="preserve">- Tỷ lệ doanh nghiệp sử dụng hợp đồng điện tử: </w:t>
      </w:r>
      <w:r w:rsidR="007C0F40">
        <w:rPr>
          <w:spacing w:val="4"/>
          <w:sz w:val="28"/>
          <w:szCs w:val="28"/>
        </w:rPr>
        <w:t>0</w:t>
      </w:r>
      <w:r w:rsidRPr="00FC26E0">
        <w:rPr>
          <w:spacing w:val="4"/>
          <w:sz w:val="28"/>
          <w:szCs w:val="28"/>
        </w:rPr>
        <w:t>7 doanh nghiệp/2</w:t>
      </w:r>
      <w:r>
        <w:rPr>
          <w:spacing w:val="4"/>
          <w:sz w:val="28"/>
          <w:szCs w:val="28"/>
        </w:rPr>
        <w:t>.</w:t>
      </w:r>
      <w:r w:rsidRPr="00FC26E0">
        <w:rPr>
          <w:spacing w:val="4"/>
          <w:sz w:val="28"/>
          <w:szCs w:val="28"/>
        </w:rPr>
        <w:t>700 doanh</w:t>
      </w:r>
      <w:r>
        <w:rPr>
          <w:spacing w:val="4"/>
          <w:sz w:val="28"/>
          <w:szCs w:val="28"/>
        </w:rPr>
        <w:t xml:space="preserve"> </w:t>
      </w:r>
      <w:r w:rsidRPr="00AF6A0B">
        <w:rPr>
          <w:sz w:val="28"/>
          <w:szCs w:val="28"/>
        </w:rPr>
        <w:t>nghiệp.</w:t>
      </w:r>
    </w:p>
    <w:p w14:paraId="6315D4A5" w14:textId="77777777" w:rsidR="0065167E" w:rsidRPr="00AF6A0B" w:rsidRDefault="0065167E" w:rsidP="00D17DAC">
      <w:pPr>
        <w:widowControl w:val="0"/>
        <w:spacing w:before="120" w:line="286" w:lineRule="auto"/>
        <w:ind w:firstLine="720"/>
        <w:jc w:val="both"/>
        <w:rPr>
          <w:sz w:val="28"/>
          <w:szCs w:val="28"/>
        </w:rPr>
      </w:pPr>
      <w:r w:rsidRPr="00AF6A0B">
        <w:rPr>
          <w:sz w:val="28"/>
          <w:szCs w:val="28"/>
        </w:rPr>
        <w:t>- Tỷ lệ doanh nghiệp vừa và nhỏ sử dụng nền tảng số: 100%.</w:t>
      </w:r>
    </w:p>
    <w:p w14:paraId="578B9E86" w14:textId="77777777" w:rsidR="0065167E" w:rsidRPr="00AF6A0B" w:rsidRDefault="0065167E" w:rsidP="00D17DAC">
      <w:pPr>
        <w:widowControl w:val="0"/>
        <w:spacing w:before="120" w:line="286" w:lineRule="auto"/>
        <w:ind w:firstLine="720"/>
        <w:jc w:val="both"/>
        <w:rPr>
          <w:sz w:val="28"/>
          <w:szCs w:val="28"/>
        </w:rPr>
      </w:pPr>
      <w:r w:rsidRPr="00AF6A0B">
        <w:rPr>
          <w:sz w:val="28"/>
          <w:szCs w:val="28"/>
        </w:rPr>
        <w:t>- Tỷ lệ lao động kinh tế số trong lực lượng lao động chiếm gần 2%.</w:t>
      </w:r>
    </w:p>
    <w:p w14:paraId="63EC85B0" w14:textId="77777777" w:rsidR="00333647" w:rsidRPr="00EE02B7" w:rsidRDefault="00333647" w:rsidP="00D17DAC">
      <w:pPr>
        <w:widowControl w:val="0"/>
        <w:spacing w:before="120" w:line="286" w:lineRule="auto"/>
        <w:ind w:firstLine="720"/>
        <w:jc w:val="both"/>
        <w:rPr>
          <w:b/>
          <w:sz w:val="28"/>
          <w:szCs w:val="28"/>
        </w:rPr>
      </w:pPr>
      <w:r w:rsidRPr="00EE02B7">
        <w:rPr>
          <w:b/>
          <w:sz w:val="28"/>
          <w:szCs w:val="28"/>
        </w:rPr>
        <w:t xml:space="preserve">10. Xã hội số </w:t>
      </w:r>
    </w:p>
    <w:p w14:paraId="75329B7D" w14:textId="02A95949" w:rsidR="00312BC1" w:rsidRPr="00AF6A0B" w:rsidRDefault="00312BC1" w:rsidP="00D17DAC">
      <w:pPr>
        <w:widowControl w:val="0"/>
        <w:spacing w:before="120" w:line="286" w:lineRule="auto"/>
        <w:ind w:firstLine="720"/>
        <w:jc w:val="both"/>
        <w:rPr>
          <w:sz w:val="28"/>
          <w:szCs w:val="28"/>
        </w:rPr>
      </w:pPr>
      <w:r w:rsidRPr="00644DFF">
        <w:rPr>
          <w:spacing w:val="-4"/>
          <w:sz w:val="28"/>
          <w:szCs w:val="28"/>
        </w:rPr>
        <w:t xml:space="preserve">- Hậu Giang có 525 ấp, khu vực và thành lập 525 Tổ </w:t>
      </w:r>
      <w:r w:rsidR="007C0F40">
        <w:rPr>
          <w:spacing w:val="-4"/>
          <w:sz w:val="28"/>
          <w:szCs w:val="28"/>
        </w:rPr>
        <w:t>C</w:t>
      </w:r>
      <w:r w:rsidRPr="00644DFF">
        <w:rPr>
          <w:spacing w:val="-4"/>
          <w:sz w:val="28"/>
          <w:szCs w:val="28"/>
        </w:rPr>
        <w:t>ông nghệ số cộng</w:t>
      </w:r>
      <w:r w:rsidRPr="00AF6A0B">
        <w:rPr>
          <w:sz w:val="28"/>
          <w:szCs w:val="28"/>
        </w:rPr>
        <w:t xml:space="preserve"> đồng tại ấp, khu vực với 3.740 thành viên tham gia, lực lượng này là cánh tay nối dài của Ban Chỉ đạo chuyển đổi số từ tỉnh đến </w:t>
      </w:r>
      <w:r>
        <w:rPr>
          <w:sz w:val="28"/>
          <w:szCs w:val="28"/>
        </w:rPr>
        <w:t xml:space="preserve">cấp </w:t>
      </w:r>
      <w:r w:rsidRPr="00AF6A0B">
        <w:rPr>
          <w:sz w:val="28"/>
          <w:szCs w:val="28"/>
        </w:rPr>
        <w:t xml:space="preserve">huyện, </w:t>
      </w:r>
      <w:r>
        <w:rPr>
          <w:sz w:val="28"/>
          <w:szCs w:val="28"/>
        </w:rPr>
        <w:t>cấp xã</w:t>
      </w:r>
      <w:r w:rsidRPr="00AF6A0B">
        <w:rPr>
          <w:sz w:val="28"/>
          <w:szCs w:val="28"/>
        </w:rPr>
        <w:t xml:space="preserve"> và đến ấp</w:t>
      </w:r>
      <w:r>
        <w:rPr>
          <w:sz w:val="28"/>
          <w:szCs w:val="28"/>
        </w:rPr>
        <w:t>,</w:t>
      </w:r>
      <w:r w:rsidRPr="00AF6A0B">
        <w:rPr>
          <w:sz w:val="28"/>
          <w:szCs w:val="28"/>
        </w:rPr>
        <w:t xml:space="preserve"> khu vực </w:t>
      </w:r>
      <w:r w:rsidRPr="00644DFF">
        <w:rPr>
          <w:spacing w:val="4"/>
          <w:sz w:val="28"/>
          <w:szCs w:val="28"/>
        </w:rPr>
        <w:t>với mục tiêu đưa nền tảng số, công nghệ số, kỹ năng số đến với người dân, trong</w:t>
      </w:r>
      <w:r w:rsidRPr="00AF6A0B">
        <w:rPr>
          <w:sz w:val="28"/>
          <w:szCs w:val="28"/>
        </w:rPr>
        <w:t xml:space="preserve"> đó phổ cập kỹ năng số cho Tổ </w:t>
      </w:r>
      <w:r w:rsidR="007C0F40">
        <w:rPr>
          <w:sz w:val="28"/>
          <w:szCs w:val="28"/>
        </w:rPr>
        <w:t>C</w:t>
      </w:r>
      <w:r w:rsidRPr="00AF6A0B">
        <w:rPr>
          <w:sz w:val="28"/>
          <w:szCs w:val="28"/>
        </w:rPr>
        <w:t>ông nghệ số cộng đồng và người dân tại các địa phương với hơn 450.000 người; hỗ trợ người dân từ 15 tuổi trở lên có tài khoản giao dịch tại ngân hàng (thanh toán không dùng tiền mặt đạt trên 65%).</w:t>
      </w:r>
    </w:p>
    <w:p w14:paraId="13E6BAC7" w14:textId="77777777" w:rsidR="00BB2B19" w:rsidRPr="00EE02B7" w:rsidRDefault="00BB2B19" w:rsidP="00D17DAC">
      <w:pPr>
        <w:widowControl w:val="0"/>
        <w:spacing w:before="120" w:line="286" w:lineRule="auto"/>
        <w:ind w:firstLine="720"/>
        <w:jc w:val="both"/>
        <w:rPr>
          <w:sz w:val="28"/>
          <w:szCs w:val="28"/>
        </w:rPr>
      </w:pPr>
      <w:r w:rsidRPr="00EE02B7">
        <w:rPr>
          <w:sz w:val="28"/>
          <w:szCs w:val="28"/>
        </w:rPr>
        <w:t>- Một số chỉ tiêu cơ bản:</w:t>
      </w:r>
    </w:p>
    <w:p w14:paraId="77CC3794" w14:textId="77777777" w:rsidR="00D17DAC" w:rsidRPr="00AF6A0B" w:rsidRDefault="00D17DAC" w:rsidP="00D17DAC">
      <w:pPr>
        <w:widowControl w:val="0"/>
        <w:spacing w:before="120" w:line="286" w:lineRule="auto"/>
        <w:ind w:firstLine="720"/>
        <w:jc w:val="both"/>
        <w:rPr>
          <w:sz w:val="28"/>
          <w:szCs w:val="28"/>
        </w:rPr>
      </w:pPr>
      <w:r w:rsidRPr="00AF6A0B">
        <w:rPr>
          <w:sz w:val="28"/>
          <w:szCs w:val="28"/>
        </w:rPr>
        <w:t>+ Tỷ lệ dân trưởng thành có điện thoại thông minh: 75%.</w:t>
      </w:r>
    </w:p>
    <w:p w14:paraId="707D2419" w14:textId="77777777" w:rsidR="00D17DAC" w:rsidRPr="00AF6A0B" w:rsidRDefault="00D17DAC" w:rsidP="00D17DAC">
      <w:pPr>
        <w:widowControl w:val="0"/>
        <w:spacing w:before="120" w:line="286" w:lineRule="auto"/>
        <w:ind w:firstLine="720"/>
        <w:jc w:val="both"/>
        <w:rPr>
          <w:sz w:val="28"/>
          <w:szCs w:val="28"/>
        </w:rPr>
      </w:pPr>
      <w:r w:rsidRPr="00AF6A0B">
        <w:rPr>
          <w:sz w:val="28"/>
          <w:szCs w:val="28"/>
        </w:rPr>
        <w:t>+ Tỷ lệ người dân trong độ tuổi lao động được đào tạo kỹ năng số 84%.</w:t>
      </w:r>
    </w:p>
    <w:p w14:paraId="0BDEBA90" w14:textId="77777777" w:rsidR="00D17DAC" w:rsidRPr="00AF6A0B" w:rsidRDefault="00D17DAC" w:rsidP="00D17DAC">
      <w:pPr>
        <w:widowControl w:val="0"/>
        <w:spacing w:before="120" w:line="286" w:lineRule="auto"/>
        <w:ind w:firstLine="720"/>
        <w:jc w:val="both"/>
        <w:rPr>
          <w:sz w:val="28"/>
          <w:szCs w:val="28"/>
        </w:rPr>
      </w:pPr>
      <w:r w:rsidRPr="00AF6A0B">
        <w:rPr>
          <w:sz w:val="28"/>
          <w:szCs w:val="28"/>
        </w:rPr>
        <w:t>+ Tỷ lệ hộ gia đình có kết nối Internet băng rộng cáp quang: 61%.</w:t>
      </w:r>
    </w:p>
    <w:p w14:paraId="7AA7D3F1" w14:textId="77777777" w:rsidR="00D17DAC" w:rsidRDefault="00D17DAC" w:rsidP="00D17DAC">
      <w:pPr>
        <w:widowControl w:val="0"/>
        <w:spacing w:before="120" w:line="286" w:lineRule="auto"/>
        <w:ind w:firstLine="720"/>
        <w:jc w:val="both"/>
        <w:rPr>
          <w:spacing w:val="-4"/>
          <w:sz w:val="28"/>
          <w:szCs w:val="28"/>
        </w:rPr>
      </w:pPr>
      <w:r w:rsidRPr="006804AF">
        <w:rPr>
          <w:spacing w:val="-4"/>
          <w:sz w:val="28"/>
          <w:szCs w:val="28"/>
        </w:rPr>
        <w:t>+ Tỷ lệ dân số trưởng thành có tài khoản dịch vụ công trực tuyến đạt trên 66%.</w:t>
      </w:r>
    </w:p>
    <w:p w14:paraId="137AB625" w14:textId="77777777" w:rsidR="00D17DAC" w:rsidRDefault="00D17DAC" w:rsidP="00D17DAC">
      <w:pPr>
        <w:widowControl w:val="0"/>
        <w:spacing w:before="120" w:line="286" w:lineRule="auto"/>
        <w:ind w:firstLine="720"/>
        <w:jc w:val="both"/>
        <w:rPr>
          <w:sz w:val="28"/>
          <w:szCs w:val="28"/>
        </w:rPr>
      </w:pPr>
      <w:r w:rsidRPr="00AF6A0B">
        <w:rPr>
          <w:sz w:val="28"/>
          <w:szCs w:val="28"/>
        </w:rPr>
        <w:t>+ Tỷ lệ người dân có hồ sơ sức khỏe điện tử: 84%.</w:t>
      </w:r>
    </w:p>
    <w:p w14:paraId="2029E83F" w14:textId="77777777" w:rsidR="00D17DAC" w:rsidRPr="00AF6A0B" w:rsidRDefault="00D17DAC" w:rsidP="00E05961">
      <w:pPr>
        <w:widowControl w:val="0"/>
        <w:spacing w:before="120" w:line="276" w:lineRule="auto"/>
        <w:ind w:firstLine="720"/>
        <w:jc w:val="both"/>
        <w:rPr>
          <w:sz w:val="28"/>
          <w:szCs w:val="28"/>
        </w:rPr>
      </w:pPr>
      <w:r w:rsidRPr="00AF6A0B">
        <w:rPr>
          <w:sz w:val="28"/>
          <w:szCs w:val="28"/>
        </w:rPr>
        <w:lastRenderedPageBreak/>
        <w:t>+ Tỷ lệ các cơ sở đào tạo đại học, cao đẳng, giáo dục nghề nghiệp thực hiện</w:t>
      </w:r>
      <w:r w:rsidRPr="00AF6A0B">
        <w:rPr>
          <w:sz w:val="28"/>
          <w:szCs w:val="28"/>
        </w:rPr>
        <w:br/>
      </w:r>
      <w:r w:rsidRPr="006804AF">
        <w:rPr>
          <w:spacing w:val="4"/>
          <w:sz w:val="28"/>
          <w:szCs w:val="28"/>
        </w:rPr>
        <w:t>chuyển đổi số (hoàn thiện được mô hình quản trị số, hoạt động số, chuẩn hóa dữ</w:t>
      </w:r>
      <w:r>
        <w:rPr>
          <w:spacing w:val="4"/>
          <w:sz w:val="28"/>
          <w:szCs w:val="28"/>
        </w:rPr>
        <w:t xml:space="preserve"> </w:t>
      </w:r>
      <w:r w:rsidRPr="00AF6A0B">
        <w:rPr>
          <w:sz w:val="28"/>
          <w:szCs w:val="28"/>
        </w:rPr>
        <w:t>liệu số, kho học liệu số mở): 100%.</w:t>
      </w:r>
    </w:p>
    <w:p w14:paraId="02BF6E9D" w14:textId="09A7FA13" w:rsidR="00D17DAC" w:rsidRPr="00AF6A0B" w:rsidRDefault="00D17DAC" w:rsidP="00E05961">
      <w:pPr>
        <w:widowControl w:val="0"/>
        <w:spacing w:before="120" w:line="276" w:lineRule="auto"/>
        <w:ind w:firstLine="720"/>
        <w:jc w:val="both"/>
        <w:rPr>
          <w:sz w:val="28"/>
          <w:szCs w:val="28"/>
        </w:rPr>
      </w:pPr>
      <w:r w:rsidRPr="00AF6A0B">
        <w:rPr>
          <w:sz w:val="28"/>
          <w:szCs w:val="28"/>
        </w:rPr>
        <w:t>+ Tỷ lệ các cơ sở giáo dục từ tiểu học đến trung học phổ thông thực hiện</w:t>
      </w:r>
      <w:r w:rsidRPr="00AF6A0B">
        <w:rPr>
          <w:sz w:val="28"/>
          <w:szCs w:val="28"/>
        </w:rPr>
        <w:br/>
      </w:r>
      <w:r w:rsidRPr="0076083A">
        <w:rPr>
          <w:spacing w:val="6"/>
          <w:sz w:val="28"/>
          <w:szCs w:val="28"/>
        </w:rPr>
        <w:t>chuyển đổi số (hoàn thiện được mô hình quản trị số, hoạt động số, chuẩn hóa dữ</w:t>
      </w:r>
      <w:r w:rsidR="0076083A">
        <w:rPr>
          <w:spacing w:val="6"/>
          <w:sz w:val="28"/>
          <w:szCs w:val="28"/>
        </w:rPr>
        <w:t xml:space="preserve"> </w:t>
      </w:r>
      <w:r w:rsidRPr="00AF6A0B">
        <w:rPr>
          <w:sz w:val="28"/>
          <w:szCs w:val="28"/>
        </w:rPr>
        <w:t xml:space="preserve">liệu số, kho học liệu số mở): 100%. </w:t>
      </w:r>
    </w:p>
    <w:p w14:paraId="05033995" w14:textId="77777777" w:rsidR="00D17DAC" w:rsidRPr="00AF6A0B" w:rsidRDefault="00D17DAC" w:rsidP="00E05961">
      <w:pPr>
        <w:widowControl w:val="0"/>
        <w:spacing w:before="120" w:line="276" w:lineRule="auto"/>
        <w:ind w:firstLine="720"/>
        <w:jc w:val="both"/>
        <w:rPr>
          <w:sz w:val="28"/>
          <w:szCs w:val="28"/>
          <w:shd w:val="clear" w:color="auto" w:fill="FFFFFF"/>
        </w:rPr>
      </w:pPr>
      <w:r w:rsidRPr="00801AAA">
        <w:rPr>
          <w:spacing w:val="-4"/>
          <w:sz w:val="28"/>
          <w:szCs w:val="28"/>
        </w:rPr>
        <w:t xml:space="preserve">- </w:t>
      </w:r>
      <w:r w:rsidRPr="00801AAA">
        <w:rPr>
          <w:spacing w:val="-4"/>
          <w:sz w:val="28"/>
          <w:szCs w:val="28"/>
          <w:shd w:val="clear" w:color="auto" w:fill="FFFFFF"/>
        </w:rPr>
        <w:t xml:space="preserve">Tổ chức thành công Ngày Chuyển đổi số (10/10/2023): </w:t>
      </w:r>
      <w:r w:rsidRPr="00801AAA">
        <w:rPr>
          <w:spacing w:val="-4"/>
          <w:sz w:val="28"/>
          <w:szCs w:val="28"/>
        </w:rPr>
        <w:t>Hưởng ứng sâu</w:t>
      </w:r>
      <w:r w:rsidRPr="00AF6A0B">
        <w:rPr>
          <w:sz w:val="28"/>
          <w:szCs w:val="28"/>
        </w:rPr>
        <w:t xml:space="preserve"> rộng </w:t>
      </w:r>
      <w:r w:rsidRPr="00801AAA">
        <w:rPr>
          <w:spacing w:val="-4"/>
          <w:sz w:val="28"/>
          <w:szCs w:val="28"/>
        </w:rPr>
        <w:t>Ngày Chuyển đổi số Quốc gia, Hậu Giang phát động phong trào thi đua “Người</w:t>
      </w:r>
      <w:r w:rsidRPr="00AF6A0B">
        <w:rPr>
          <w:sz w:val="28"/>
          <w:szCs w:val="28"/>
        </w:rPr>
        <w:t xml:space="preserve"> dân </w:t>
      </w:r>
      <w:r w:rsidRPr="00801AAA">
        <w:rPr>
          <w:spacing w:val="4"/>
          <w:sz w:val="28"/>
          <w:szCs w:val="28"/>
        </w:rPr>
        <w:t>Hậu Giang nộp dịch vụ công trực tuyến” năm 2023</w:t>
      </w:r>
      <w:r w:rsidRPr="00801AAA">
        <w:rPr>
          <w:spacing w:val="4"/>
          <w:sz w:val="28"/>
          <w:szCs w:val="28"/>
          <w:shd w:val="clear" w:color="auto" w:fill="FFFFFF"/>
        </w:rPr>
        <w:t xml:space="preserve">. Cùng với đó, Hậu Giang </w:t>
      </w:r>
      <w:r w:rsidRPr="00163B67">
        <w:rPr>
          <w:spacing w:val="-4"/>
          <w:sz w:val="28"/>
          <w:szCs w:val="28"/>
          <w:shd w:val="clear" w:color="auto" w:fill="FFFFFF"/>
        </w:rPr>
        <w:t>tổ chức Hội nghị trực tiếp, trực tuyến từ cấp tỉnh đến cấp huyện, cấp xã hưởng ứng</w:t>
      </w:r>
      <w:r w:rsidRPr="00AF6A0B">
        <w:rPr>
          <w:sz w:val="28"/>
          <w:szCs w:val="28"/>
          <w:shd w:val="clear" w:color="auto" w:fill="FFFFFF"/>
        </w:rPr>
        <w:t xml:space="preserve"> Ngày chuyển đổi số năm 2023 với hơn 5.240 người tham gia.</w:t>
      </w:r>
    </w:p>
    <w:p w14:paraId="67C4B39D" w14:textId="77777777" w:rsidR="00D17DAC" w:rsidRPr="00AF6A0B" w:rsidRDefault="00D17DAC" w:rsidP="00E05961">
      <w:pPr>
        <w:widowControl w:val="0"/>
        <w:spacing w:before="120" w:line="276" w:lineRule="auto"/>
        <w:ind w:firstLine="720"/>
        <w:jc w:val="both"/>
        <w:rPr>
          <w:b/>
          <w:bCs/>
          <w:iCs/>
          <w:sz w:val="28"/>
          <w:szCs w:val="28"/>
        </w:rPr>
      </w:pPr>
      <w:r w:rsidRPr="00AF6A0B">
        <w:rPr>
          <w:bCs/>
          <w:sz w:val="28"/>
          <w:szCs w:val="28"/>
        </w:rPr>
        <w:t xml:space="preserve">- Triển khai </w:t>
      </w:r>
      <w:r w:rsidRPr="00AF6A0B">
        <w:rPr>
          <w:sz w:val="28"/>
          <w:szCs w:val="28"/>
        </w:rPr>
        <w:t>cấp chứng thư số công cộng:</w:t>
      </w:r>
      <w:r w:rsidRPr="00AF6A0B">
        <w:rPr>
          <w:b/>
          <w:i/>
          <w:sz w:val="28"/>
          <w:szCs w:val="28"/>
        </w:rPr>
        <w:t xml:space="preserve"> </w:t>
      </w:r>
      <w:r w:rsidRPr="00AF6A0B">
        <w:rPr>
          <w:sz w:val="28"/>
          <w:szCs w:val="28"/>
        </w:rPr>
        <w:t>Tỉnh</w:t>
      </w:r>
      <w:r w:rsidRPr="00AF6A0B">
        <w:rPr>
          <w:b/>
          <w:i/>
          <w:sz w:val="28"/>
          <w:szCs w:val="28"/>
        </w:rPr>
        <w:t xml:space="preserve"> </w:t>
      </w:r>
      <w:r w:rsidRPr="00AF6A0B">
        <w:rPr>
          <w:sz w:val="28"/>
          <w:szCs w:val="28"/>
          <w:lang w:val="sv-SE"/>
        </w:rPr>
        <w:t xml:space="preserve">phối hợp </w:t>
      </w:r>
      <w:r w:rsidRPr="00AA2DE6">
        <w:rPr>
          <w:spacing w:val="-4"/>
          <w:sz w:val="28"/>
          <w:szCs w:val="28"/>
          <w:lang w:val="sv-SE"/>
        </w:rPr>
        <w:t>với các nhà mạng VNPT Hậu Giang, Viettel Hậu Giang tổ chức Lễ ký kết thỏa</w:t>
      </w:r>
      <w:r w:rsidRPr="00AF6A0B">
        <w:rPr>
          <w:sz w:val="28"/>
          <w:szCs w:val="28"/>
          <w:lang w:val="sv-SE"/>
        </w:rPr>
        <w:t xml:space="preserve"> </w:t>
      </w:r>
      <w:r w:rsidRPr="00AA2DE6">
        <w:rPr>
          <w:spacing w:val="4"/>
          <w:sz w:val="28"/>
          <w:szCs w:val="28"/>
          <w:lang w:val="sv-SE"/>
        </w:rPr>
        <w:t xml:space="preserve">thuận </w:t>
      </w:r>
      <w:r w:rsidRPr="00AA2DE6">
        <w:rPr>
          <w:spacing w:val="-2"/>
          <w:sz w:val="28"/>
          <w:szCs w:val="28"/>
          <w:lang w:val="sv-SE"/>
        </w:rPr>
        <w:t>hợp tác cung cấp chữ ký số công cộng cho người dân trên địa bàn tỉnh Hậu</w:t>
      </w:r>
      <w:r w:rsidRPr="00AF6A0B">
        <w:rPr>
          <w:sz w:val="28"/>
          <w:szCs w:val="28"/>
          <w:lang w:val="sv-SE"/>
        </w:rPr>
        <w:t xml:space="preserve"> Giang. Đến nay, đã cấp trên 24.000 chứng thư số công cộng cho người dân.</w:t>
      </w:r>
    </w:p>
    <w:p w14:paraId="06393742" w14:textId="77777777" w:rsidR="009D057F" w:rsidRPr="00EE02B7" w:rsidRDefault="009D057F" w:rsidP="00E05961">
      <w:pPr>
        <w:widowControl w:val="0"/>
        <w:spacing w:before="120" w:line="276" w:lineRule="auto"/>
        <w:ind w:firstLine="720"/>
        <w:jc w:val="both"/>
        <w:rPr>
          <w:b/>
          <w:bCs/>
          <w:sz w:val="28"/>
          <w:szCs w:val="28"/>
        </w:rPr>
      </w:pPr>
      <w:r w:rsidRPr="00EE02B7">
        <w:rPr>
          <w:b/>
          <w:bCs/>
          <w:sz w:val="28"/>
          <w:szCs w:val="28"/>
        </w:rPr>
        <w:t>III. KHÓ KHĂN, VƯỚNG MẮC, ĐỀ XUẤT, KIẾN NGHỊ</w:t>
      </w:r>
    </w:p>
    <w:p w14:paraId="5C098FAE" w14:textId="77777777" w:rsidR="009D057F" w:rsidRPr="00EE02B7" w:rsidRDefault="009D057F" w:rsidP="00E05961">
      <w:pPr>
        <w:widowControl w:val="0"/>
        <w:spacing w:before="120" w:line="276" w:lineRule="auto"/>
        <w:ind w:firstLine="720"/>
        <w:jc w:val="both"/>
        <w:rPr>
          <w:b/>
          <w:bCs/>
          <w:iCs/>
          <w:sz w:val="28"/>
          <w:szCs w:val="28"/>
        </w:rPr>
      </w:pPr>
      <w:r w:rsidRPr="00EE02B7">
        <w:rPr>
          <w:b/>
          <w:bCs/>
          <w:iCs/>
          <w:sz w:val="28"/>
          <w:szCs w:val="28"/>
        </w:rPr>
        <w:t>1. Khó khăn, vướng mắc</w:t>
      </w:r>
    </w:p>
    <w:p w14:paraId="01795D0D" w14:textId="53949EDE" w:rsidR="002E5DFE" w:rsidRPr="00AF6A0B" w:rsidRDefault="002E5DFE" w:rsidP="00E05961">
      <w:pPr>
        <w:spacing w:before="120" w:line="276" w:lineRule="auto"/>
        <w:ind w:firstLine="720"/>
        <w:jc w:val="both"/>
        <w:rPr>
          <w:b/>
          <w:bCs/>
          <w:i/>
          <w:iCs/>
          <w:sz w:val="28"/>
          <w:szCs w:val="28"/>
        </w:rPr>
      </w:pPr>
      <w:r>
        <w:rPr>
          <w:sz w:val="28"/>
          <w:szCs w:val="28"/>
          <w:shd w:val="clear" w:color="auto" w:fill="FFFFFF"/>
        </w:rPr>
        <w:t>Quá trình chuyển đổi số của T</w:t>
      </w:r>
      <w:r w:rsidRPr="00AF6A0B">
        <w:rPr>
          <w:sz w:val="28"/>
          <w:szCs w:val="28"/>
          <w:shd w:val="clear" w:color="auto" w:fill="FFFFFF"/>
        </w:rPr>
        <w:t xml:space="preserve">ỉnh còn một số khó khăn, hạn chế: </w:t>
      </w:r>
      <w:r w:rsidR="00E14270">
        <w:rPr>
          <w:sz w:val="28"/>
          <w:szCs w:val="28"/>
          <w:shd w:val="clear" w:color="auto" w:fill="FFFFFF"/>
        </w:rPr>
        <w:t>T</w:t>
      </w:r>
      <w:r w:rsidRPr="00AF6A0B">
        <w:rPr>
          <w:sz w:val="28"/>
          <w:szCs w:val="28"/>
          <w:shd w:val="clear" w:color="auto" w:fill="FFFFFF"/>
        </w:rPr>
        <w:t>hiếu nguồn nhân lực nội bộ để ứng dụng CNTT trong chuyển đổi số; Chuyển đổi số đặt ra nhiều thách thức cả về kinh tế và xã hội, nhất là ở các vùng sâu, vùng xa, vùng đồng bào dân tộc thiểu số</w:t>
      </w:r>
      <w:r>
        <w:rPr>
          <w:sz w:val="28"/>
          <w:szCs w:val="28"/>
          <w:shd w:val="clear" w:color="auto" w:fill="FFFFFF"/>
        </w:rPr>
        <w:t>,</w:t>
      </w:r>
      <w:r w:rsidRPr="00AF6A0B">
        <w:rPr>
          <w:sz w:val="28"/>
          <w:szCs w:val="28"/>
          <w:shd w:val="clear" w:color="auto" w:fill="FFFFFF"/>
        </w:rPr>
        <w:t xml:space="preserve">... Công tác đấu tranh, phòng chống tội phạm trên không gian mạng, bảo đảm an toàn thông tin, an ninh mạng còn </w:t>
      </w:r>
      <w:r>
        <w:rPr>
          <w:sz w:val="28"/>
          <w:szCs w:val="28"/>
          <w:shd w:val="clear" w:color="auto" w:fill="FFFFFF"/>
        </w:rPr>
        <w:t xml:space="preserve">nhiều </w:t>
      </w:r>
      <w:r w:rsidRPr="00AF6A0B">
        <w:rPr>
          <w:sz w:val="28"/>
          <w:szCs w:val="28"/>
          <w:shd w:val="clear" w:color="auto" w:fill="FFFFFF"/>
        </w:rPr>
        <w:t>khó khăn, thách thức</w:t>
      </w:r>
      <w:r>
        <w:rPr>
          <w:sz w:val="28"/>
          <w:szCs w:val="28"/>
          <w:shd w:val="clear" w:color="auto" w:fill="FFFFFF"/>
        </w:rPr>
        <w:t>,</w:t>
      </w:r>
      <w:r w:rsidRPr="00AF6A0B">
        <w:rPr>
          <w:sz w:val="28"/>
          <w:szCs w:val="28"/>
          <w:shd w:val="clear" w:color="auto" w:fill="FFFFFF"/>
        </w:rPr>
        <w:t>...</w:t>
      </w:r>
    </w:p>
    <w:p w14:paraId="42D6DFFF" w14:textId="5C2B7314" w:rsidR="009D057F" w:rsidRPr="00EE02B7" w:rsidRDefault="009D057F" w:rsidP="00E05961">
      <w:pPr>
        <w:widowControl w:val="0"/>
        <w:spacing w:before="120" w:line="276" w:lineRule="auto"/>
        <w:ind w:firstLine="720"/>
        <w:jc w:val="both"/>
        <w:rPr>
          <w:b/>
          <w:bCs/>
          <w:iCs/>
          <w:sz w:val="28"/>
          <w:szCs w:val="28"/>
        </w:rPr>
      </w:pPr>
      <w:r w:rsidRPr="00EE02B7">
        <w:rPr>
          <w:b/>
          <w:bCs/>
          <w:iCs/>
          <w:sz w:val="28"/>
          <w:szCs w:val="28"/>
        </w:rPr>
        <w:t>2. Đề xuất, kiến nghị</w:t>
      </w:r>
      <w:r w:rsidR="00814B8D" w:rsidRPr="00EE02B7">
        <w:rPr>
          <w:b/>
          <w:bCs/>
          <w:iCs/>
          <w:sz w:val="28"/>
          <w:szCs w:val="28"/>
        </w:rPr>
        <w:t xml:space="preserve"> </w:t>
      </w:r>
      <w:r w:rsidR="006C21A8" w:rsidRPr="00EE02B7">
        <w:rPr>
          <w:b/>
          <w:bCs/>
          <w:iCs/>
          <w:sz w:val="28"/>
          <w:szCs w:val="28"/>
        </w:rPr>
        <w:t xml:space="preserve">về </w:t>
      </w:r>
      <w:r w:rsidR="00814B8D" w:rsidRPr="00EE02B7">
        <w:rPr>
          <w:b/>
          <w:bCs/>
          <w:iCs/>
          <w:sz w:val="28"/>
          <w:szCs w:val="28"/>
        </w:rPr>
        <w:t>Bộ Thông tin và Truyền thông</w:t>
      </w:r>
    </w:p>
    <w:p w14:paraId="6DAE0E56" w14:textId="68C26C46" w:rsidR="001B62D0" w:rsidRPr="00AF6A0B" w:rsidRDefault="00E14270" w:rsidP="00E05961">
      <w:pPr>
        <w:spacing w:before="120" w:line="276" w:lineRule="auto"/>
        <w:ind w:firstLine="720"/>
        <w:jc w:val="both"/>
        <w:rPr>
          <w:bCs/>
          <w:sz w:val="28"/>
          <w:szCs w:val="28"/>
        </w:rPr>
      </w:pPr>
      <w:r>
        <w:rPr>
          <w:b/>
          <w:bCs/>
          <w:sz w:val="28"/>
          <w:szCs w:val="28"/>
        </w:rPr>
        <w:t>-</w:t>
      </w:r>
      <w:r w:rsidR="001B62D0" w:rsidRPr="00AF6A0B">
        <w:rPr>
          <w:b/>
          <w:bCs/>
          <w:sz w:val="28"/>
          <w:szCs w:val="28"/>
        </w:rPr>
        <w:t xml:space="preserve"> </w:t>
      </w:r>
      <w:r w:rsidR="001B62D0" w:rsidRPr="00AF6A0B">
        <w:rPr>
          <w:bCs/>
          <w:sz w:val="28"/>
          <w:szCs w:val="28"/>
        </w:rPr>
        <w:t xml:space="preserve">Hướng dẫn thực hiện thí điểm “Làng số” tại địa phương nhằm </w:t>
      </w:r>
      <w:r w:rsidR="001B62D0" w:rsidRPr="00AF6A0B">
        <w:rPr>
          <w:sz w:val="28"/>
          <w:szCs w:val="28"/>
          <w:shd w:val="clear" w:color="auto" w:fill="FFFFFF"/>
        </w:rPr>
        <w:t xml:space="preserve">hướng tới </w:t>
      </w:r>
      <w:r w:rsidR="001B62D0" w:rsidRPr="00A601AF">
        <w:rPr>
          <w:spacing w:val="4"/>
          <w:sz w:val="28"/>
          <w:szCs w:val="28"/>
          <w:shd w:val="clear" w:color="auto" w:fill="FFFFFF"/>
        </w:rPr>
        <w:t>mục tiêu thu hẹp khoảng cách giữa khu vực nông thôn và thành thị, nâng cao kỹ</w:t>
      </w:r>
      <w:r w:rsidR="001B62D0" w:rsidRPr="00AF6A0B">
        <w:rPr>
          <w:sz w:val="28"/>
          <w:szCs w:val="28"/>
          <w:shd w:val="clear" w:color="auto" w:fill="FFFFFF"/>
        </w:rPr>
        <w:t xml:space="preserve"> năng số cho người dân, quảng bá các sản phẩm và các nét văn hóa đặc trưng của nơi mình sống trên môi trường số.</w:t>
      </w:r>
    </w:p>
    <w:p w14:paraId="4968E7B0" w14:textId="24E90DEB" w:rsidR="001B62D0" w:rsidRPr="00AF6A0B" w:rsidRDefault="00E14270" w:rsidP="00E05961">
      <w:pPr>
        <w:spacing w:before="120" w:line="276" w:lineRule="auto"/>
        <w:ind w:firstLine="720"/>
        <w:jc w:val="both"/>
        <w:rPr>
          <w:sz w:val="28"/>
          <w:szCs w:val="28"/>
          <w:lang w:val="nl-NL"/>
        </w:rPr>
      </w:pPr>
      <w:r>
        <w:rPr>
          <w:b/>
          <w:bCs/>
          <w:spacing w:val="4"/>
          <w:sz w:val="28"/>
          <w:szCs w:val="28"/>
          <w:lang w:val="nl-NL"/>
        </w:rPr>
        <w:t>-</w:t>
      </w:r>
      <w:r w:rsidR="001B62D0" w:rsidRPr="00A601AF">
        <w:rPr>
          <w:b/>
          <w:bCs/>
          <w:spacing w:val="4"/>
          <w:sz w:val="28"/>
          <w:szCs w:val="28"/>
          <w:lang w:val="nl-NL"/>
        </w:rPr>
        <w:t xml:space="preserve"> </w:t>
      </w:r>
      <w:r w:rsidR="001B62D0" w:rsidRPr="00A601AF">
        <w:rPr>
          <w:bCs/>
          <w:spacing w:val="4"/>
          <w:sz w:val="28"/>
          <w:szCs w:val="28"/>
          <w:lang w:val="nl-NL"/>
        </w:rPr>
        <w:t>Tiếp tục</w:t>
      </w:r>
      <w:r w:rsidR="001B62D0">
        <w:rPr>
          <w:b/>
          <w:bCs/>
          <w:spacing w:val="4"/>
          <w:sz w:val="28"/>
          <w:szCs w:val="28"/>
          <w:lang w:val="nl-NL"/>
        </w:rPr>
        <w:t xml:space="preserve"> </w:t>
      </w:r>
      <w:r w:rsidR="001B62D0">
        <w:rPr>
          <w:spacing w:val="4"/>
          <w:sz w:val="28"/>
          <w:szCs w:val="28"/>
          <w:lang w:val="nl-NL"/>
        </w:rPr>
        <w:t>h</w:t>
      </w:r>
      <w:r w:rsidR="001B62D0" w:rsidRPr="00A601AF">
        <w:rPr>
          <w:spacing w:val="4"/>
          <w:sz w:val="28"/>
          <w:szCs w:val="28"/>
          <w:lang w:val="nl-NL"/>
        </w:rPr>
        <w:t xml:space="preserve">ỗ trợ tỉnh Hậu Giang đào tạo nguồn nhân lực </w:t>
      </w:r>
      <w:r>
        <w:rPr>
          <w:spacing w:val="4"/>
          <w:sz w:val="28"/>
          <w:szCs w:val="28"/>
          <w:lang w:val="nl-NL"/>
        </w:rPr>
        <w:t>CNTT</w:t>
      </w:r>
      <w:r w:rsidR="001B62D0" w:rsidRPr="00A601AF">
        <w:rPr>
          <w:spacing w:val="4"/>
          <w:sz w:val="28"/>
          <w:szCs w:val="28"/>
          <w:lang w:val="nl-NL"/>
        </w:rPr>
        <w:t>, an</w:t>
      </w:r>
      <w:r w:rsidR="001B62D0" w:rsidRPr="00AF6A0B">
        <w:rPr>
          <w:sz w:val="28"/>
          <w:szCs w:val="28"/>
          <w:lang w:val="nl-NL"/>
        </w:rPr>
        <w:t xml:space="preserve"> toàn an ninh mạng, chuyển đổi số, xây dựng Chính quyền điện tử và đô thị thông minh. </w:t>
      </w:r>
      <w:r w:rsidR="001B62D0">
        <w:rPr>
          <w:sz w:val="28"/>
          <w:szCs w:val="28"/>
          <w:lang w:val="nl-NL"/>
        </w:rPr>
        <w:t>Đ</w:t>
      </w:r>
      <w:r w:rsidR="001B62D0" w:rsidRPr="00AF6A0B">
        <w:rPr>
          <w:sz w:val="28"/>
          <w:szCs w:val="28"/>
          <w:shd w:val="clear" w:color="auto" w:fill="FFFFFF"/>
        </w:rPr>
        <w:t xml:space="preserve">ề xuất các giải pháp công nghệ hay áp dụng cho </w:t>
      </w:r>
      <w:r>
        <w:rPr>
          <w:sz w:val="28"/>
          <w:szCs w:val="28"/>
          <w:shd w:val="clear" w:color="auto" w:fill="FFFFFF"/>
        </w:rPr>
        <w:t>T</w:t>
      </w:r>
      <w:r w:rsidR="001B62D0" w:rsidRPr="00AF6A0B">
        <w:rPr>
          <w:sz w:val="28"/>
          <w:szCs w:val="28"/>
          <w:shd w:val="clear" w:color="auto" w:fill="FFFFFF"/>
        </w:rPr>
        <w:t xml:space="preserve">ỉnh trong </w:t>
      </w:r>
      <w:r w:rsidR="001B62D0" w:rsidRPr="002E5F3D">
        <w:rPr>
          <w:spacing w:val="4"/>
          <w:sz w:val="28"/>
          <w:szCs w:val="28"/>
          <w:shd w:val="clear" w:color="auto" w:fill="FFFFFF"/>
        </w:rPr>
        <w:t>quá trình chuyển đổi số, từng bước nâng cao nhận thức về chuyển đổi số và trình</w:t>
      </w:r>
      <w:r w:rsidR="001B62D0" w:rsidRPr="00AF6A0B">
        <w:rPr>
          <w:sz w:val="28"/>
          <w:szCs w:val="28"/>
          <w:shd w:val="clear" w:color="auto" w:fill="FFFFFF"/>
        </w:rPr>
        <w:t xml:space="preserve"> độ, tiêu chuẩn kỹ năng ứng dụng </w:t>
      </w:r>
      <w:r>
        <w:rPr>
          <w:sz w:val="28"/>
          <w:szCs w:val="28"/>
          <w:shd w:val="clear" w:color="auto" w:fill="FFFFFF"/>
        </w:rPr>
        <w:t>CNTT</w:t>
      </w:r>
      <w:r w:rsidR="001B62D0" w:rsidRPr="00AF6A0B">
        <w:rPr>
          <w:sz w:val="28"/>
          <w:szCs w:val="28"/>
          <w:shd w:val="clear" w:color="auto" w:fill="FFFFFF"/>
        </w:rPr>
        <w:t xml:space="preserve"> cho cá</w:t>
      </w:r>
      <w:r w:rsidR="001B62D0">
        <w:rPr>
          <w:sz w:val="28"/>
          <w:szCs w:val="28"/>
          <w:shd w:val="clear" w:color="auto" w:fill="FFFFFF"/>
        </w:rPr>
        <w:t>n bộ, công chức, viên chức của T</w:t>
      </w:r>
      <w:r w:rsidR="001B62D0" w:rsidRPr="00AF6A0B">
        <w:rPr>
          <w:sz w:val="28"/>
          <w:szCs w:val="28"/>
          <w:shd w:val="clear" w:color="auto" w:fill="FFFFFF"/>
        </w:rPr>
        <w:t>ỉnh.</w:t>
      </w:r>
    </w:p>
    <w:p w14:paraId="588D1AE3" w14:textId="064936D9" w:rsidR="001B62D0" w:rsidRPr="00AF6A0B" w:rsidRDefault="00E05961" w:rsidP="00E05961">
      <w:pPr>
        <w:spacing w:before="120" w:line="276" w:lineRule="auto"/>
        <w:ind w:firstLine="720"/>
        <w:jc w:val="both"/>
        <w:rPr>
          <w:sz w:val="28"/>
          <w:szCs w:val="28"/>
          <w:lang w:val="nl-NL"/>
        </w:rPr>
      </w:pPr>
      <w:r>
        <w:rPr>
          <w:b/>
          <w:bCs/>
          <w:spacing w:val="4"/>
          <w:sz w:val="28"/>
          <w:szCs w:val="28"/>
          <w:lang w:val="nl-NL"/>
        </w:rPr>
        <w:t>-</w:t>
      </w:r>
      <w:r w:rsidR="001B62D0" w:rsidRPr="00A72903">
        <w:rPr>
          <w:b/>
          <w:bCs/>
          <w:spacing w:val="4"/>
          <w:sz w:val="28"/>
          <w:szCs w:val="28"/>
          <w:lang w:val="nl-NL"/>
        </w:rPr>
        <w:t xml:space="preserve"> </w:t>
      </w:r>
      <w:r w:rsidR="001B62D0" w:rsidRPr="00A72903">
        <w:rPr>
          <w:spacing w:val="4"/>
          <w:sz w:val="28"/>
          <w:szCs w:val="28"/>
          <w:lang w:val="nl-NL"/>
        </w:rPr>
        <w:t>Hỗ trợ địa phương về chuyên môn, kinh phí, giải pháp, công nghệ và nền</w:t>
      </w:r>
      <w:r w:rsidR="001B62D0" w:rsidRPr="00AF6A0B">
        <w:rPr>
          <w:sz w:val="28"/>
          <w:szCs w:val="28"/>
          <w:lang w:val="nl-NL"/>
        </w:rPr>
        <w:t xml:space="preserve"> tảng số để địa phương từng bước triển khai chuyển đổi số ngành, lĩnh vực, phát triển kinh tế số, xã hội số tại địa phương.</w:t>
      </w:r>
    </w:p>
    <w:p w14:paraId="7F48647F" w14:textId="77777777" w:rsidR="00333647" w:rsidRPr="00EE02B7" w:rsidRDefault="00333647" w:rsidP="001B62D0">
      <w:pPr>
        <w:widowControl w:val="0"/>
        <w:jc w:val="center"/>
        <w:rPr>
          <w:b/>
          <w:sz w:val="28"/>
          <w:szCs w:val="28"/>
          <w:shd w:val="clear" w:color="auto" w:fill="FFFFFF"/>
        </w:rPr>
      </w:pPr>
      <w:r w:rsidRPr="00EE02B7">
        <w:rPr>
          <w:b/>
          <w:sz w:val="28"/>
          <w:szCs w:val="28"/>
          <w:shd w:val="clear" w:color="auto" w:fill="FFFFFF"/>
        </w:rPr>
        <w:lastRenderedPageBreak/>
        <w:t>Phần II</w:t>
      </w:r>
    </w:p>
    <w:p w14:paraId="32DC9B45" w14:textId="1C77D581" w:rsidR="00333647" w:rsidRPr="00EE02B7" w:rsidRDefault="00333647" w:rsidP="008D15E0">
      <w:pPr>
        <w:widowControl w:val="0"/>
        <w:spacing w:after="280"/>
        <w:jc w:val="center"/>
        <w:rPr>
          <w:sz w:val="28"/>
          <w:szCs w:val="28"/>
          <w:lang w:val="vi-VN"/>
        </w:rPr>
      </w:pPr>
      <w:r w:rsidRPr="00EE02B7">
        <w:rPr>
          <w:b/>
          <w:sz w:val="28"/>
          <w:szCs w:val="28"/>
          <w:shd w:val="clear" w:color="auto" w:fill="FFFFFF"/>
        </w:rPr>
        <w:t>NỘI DUNG KẾ HOẠCH</w:t>
      </w:r>
      <w:r w:rsidRPr="00EE02B7">
        <w:rPr>
          <w:b/>
          <w:sz w:val="28"/>
          <w:szCs w:val="28"/>
          <w:shd w:val="clear" w:color="auto" w:fill="FFFFFF"/>
          <w:lang w:val="vi-VN"/>
        </w:rPr>
        <w:t xml:space="preserve"> NĂM 2024</w:t>
      </w:r>
    </w:p>
    <w:p w14:paraId="543D74E4" w14:textId="77777777" w:rsidR="00333647" w:rsidRPr="00EE02B7" w:rsidRDefault="00333647" w:rsidP="008D15E0">
      <w:pPr>
        <w:widowControl w:val="0"/>
        <w:spacing w:before="120" w:line="266" w:lineRule="auto"/>
        <w:ind w:firstLine="720"/>
        <w:jc w:val="both"/>
        <w:rPr>
          <w:b/>
          <w:bCs/>
          <w:sz w:val="28"/>
          <w:szCs w:val="28"/>
          <w:shd w:val="clear" w:color="auto" w:fill="FFFFFF"/>
        </w:rPr>
      </w:pPr>
      <w:r w:rsidRPr="00EE02B7">
        <w:rPr>
          <w:b/>
          <w:bCs/>
          <w:sz w:val="28"/>
          <w:szCs w:val="28"/>
          <w:shd w:val="clear" w:color="auto" w:fill="FFFFFF"/>
        </w:rPr>
        <w:t>I. CĂN CỨ LẬP KẾ HOẠCH</w:t>
      </w:r>
    </w:p>
    <w:p w14:paraId="0535741B" w14:textId="68177E9F" w:rsidR="00333647" w:rsidRPr="00EE02B7" w:rsidRDefault="00333647" w:rsidP="008D15E0">
      <w:pPr>
        <w:pStyle w:val="Doanvan"/>
        <w:widowControl w:val="0"/>
        <w:suppressAutoHyphens w:val="0"/>
        <w:spacing w:after="0" w:line="266" w:lineRule="auto"/>
        <w:ind w:firstLine="720"/>
        <w:rPr>
          <w:iCs/>
          <w:color w:val="auto"/>
          <w:spacing w:val="0"/>
          <w:kern w:val="28"/>
          <w:szCs w:val="28"/>
          <w:shd w:val="clear" w:color="auto" w:fill="FFFFFF"/>
        </w:rPr>
      </w:pPr>
      <w:r w:rsidRPr="00002CA8">
        <w:rPr>
          <w:iCs/>
          <w:color w:val="auto"/>
          <w:spacing w:val="4"/>
          <w:kern w:val="28"/>
          <w:szCs w:val="28"/>
          <w:shd w:val="clear" w:color="auto" w:fill="FFFFFF"/>
          <w:lang w:val="vi-VN"/>
        </w:rPr>
        <w:t xml:space="preserve">- </w:t>
      </w:r>
      <w:r w:rsidRPr="00002CA8">
        <w:rPr>
          <w:iCs/>
          <w:color w:val="auto"/>
          <w:spacing w:val="4"/>
          <w:kern w:val="28"/>
          <w:szCs w:val="28"/>
          <w:shd w:val="clear" w:color="auto" w:fill="FFFFFF"/>
        </w:rPr>
        <w:t>Nghị quyết số 52-NQ/TW ngày 27</w:t>
      </w:r>
      <w:r w:rsidR="00002CA8" w:rsidRPr="00002CA8">
        <w:rPr>
          <w:iCs/>
          <w:color w:val="auto"/>
          <w:spacing w:val="4"/>
          <w:kern w:val="28"/>
          <w:szCs w:val="28"/>
          <w:shd w:val="clear" w:color="auto" w:fill="FFFFFF"/>
        </w:rPr>
        <w:t>/</w:t>
      </w:r>
      <w:r w:rsidRPr="00002CA8">
        <w:rPr>
          <w:iCs/>
          <w:color w:val="auto"/>
          <w:spacing w:val="4"/>
          <w:kern w:val="28"/>
          <w:szCs w:val="28"/>
          <w:shd w:val="clear" w:color="auto" w:fill="FFFFFF"/>
        </w:rPr>
        <w:t>9</w:t>
      </w:r>
      <w:r w:rsidR="00002CA8" w:rsidRPr="00002CA8">
        <w:rPr>
          <w:iCs/>
          <w:color w:val="auto"/>
          <w:spacing w:val="4"/>
          <w:kern w:val="28"/>
          <w:szCs w:val="28"/>
          <w:shd w:val="clear" w:color="auto" w:fill="FFFFFF"/>
        </w:rPr>
        <w:t>/</w:t>
      </w:r>
      <w:r w:rsidRPr="00002CA8">
        <w:rPr>
          <w:iCs/>
          <w:color w:val="auto"/>
          <w:spacing w:val="4"/>
          <w:kern w:val="28"/>
          <w:szCs w:val="28"/>
          <w:shd w:val="clear" w:color="auto" w:fill="FFFFFF"/>
        </w:rPr>
        <w:t>2019 của Bộ Chính trị về một số chủ</w:t>
      </w:r>
      <w:r w:rsidRPr="00EE02B7">
        <w:rPr>
          <w:iCs/>
          <w:color w:val="auto"/>
          <w:spacing w:val="0"/>
          <w:kern w:val="28"/>
          <w:szCs w:val="28"/>
          <w:shd w:val="clear" w:color="auto" w:fill="FFFFFF"/>
        </w:rPr>
        <w:t xml:space="preserve"> </w:t>
      </w:r>
      <w:r w:rsidRPr="00002CA8">
        <w:rPr>
          <w:iCs/>
          <w:color w:val="auto"/>
          <w:spacing w:val="-2"/>
          <w:kern w:val="28"/>
          <w:szCs w:val="28"/>
          <w:shd w:val="clear" w:color="auto" w:fill="FFFFFF"/>
        </w:rPr>
        <w:t>trương, chính sách chủ động tham gia cuộc cách mạng công nghiệp lần thứ tư</w:t>
      </w:r>
      <w:r w:rsidR="00002CA8">
        <w:rPr>
          <w:iCs/>
          <w:color w:val="auto"/>
          <w:spacing w:val="-2"/>
          <w:kern w:val="28"/>
          <w:szCs w:val="28"/>
          <w:shd w:val="clear" w:color="auto" w:fill="FFFFFF"/>
          <w:lang w:val="en-US"/>
        </w:rPr>
        <w:t>.</w:t>
      </w:r>
      <w:r w:rsidRPr="00EE02B7">
        <w:rPr>
          <w:iCs/>
          <w:color w:val="auto"/>
          <w:spacing w:val="0"/>
          <w:kern w:val="28"/>
          <w:szCs w:val="28"/>
          <w:shd w:val="clear" w:color="auto" w:fill="FFFFFF"/>
        </w:rPr>
        <w:t xml:space="preserve"> </w:t>
      </w:r>
    </w:p>
    <w:p w14:paraId="6EB3ED52" w14:textId="737F6404" w:rsidR="00333647" w:rsidRPr="00EE02B7" w:rsidRDefault="00333647" w:rsidP="008D15E0">
      <w:pPr>
        <w:pStyle w:val="Doanvan"/>
        <w:widowControl w:val="0"/>
        <w:suppressAutoHyphens w:val="0"/>
        <w:spacing w:after="0" w:line="266" w:lineRule="auto"/>
        <w:ind w:firstLine="720"/>
        <w:rPr>
          <w:iCs/>
          <w:color w:val="auto"/>
          <w:spacing w:val="0"/>
          <w:szCs w:val="28"/>
          <w:shd w:val="clear" w:color="auto" w:fill="FFFFFF"/>
        </w:rPr>
      </w:pPr>
      <w:r w:rsidRPr="00EE02B7">
        <w:rPr>
          <w:iCs/>
          <w:color w:val="auto"/>
          <w:spacing w:val="0"/>
          <w:szCs w:val="28"/>
          <w:shd w:val="clear" w:color="auto" w:fill="FFFFFF"/>
          <w:lang w:val="vi-VN"/>
        </w:rPr>
        <w:t xml:space="preserve">- </w:t>
      </w:r>
      <w:r w:rsidRPr="00EE02B7">
        <w:rPr>
          <w:iCs/>
          <w:color w:val="auto"/>
          <w:spacing w:val="0"/>
          <w:szCs w:val="28"/>
          <w:shd w:val="clear" w:color="auto" w:fill="FFFFFF"/>
        </w:rPr>
        <w:t>Nghị quyết số 50/NQ-CP ngày 17</w:t>
      </w:r>
      <w:r w:rsidR="00DE2373">
        <w:rPr>
          <w:iCs/>
          <w:color w:val="auto"/>
          <w:spacing w:val="0"/>
          <w:szCs w:val="28"/>
          <w:shd w:val="clear" w:color="auto" w:fill="FFFFFF"/>
        </w:rPr>
        <w:t>/</w:t>
      </w:r>
      <w:r w:rsidRPr="00EE02B7">
        <w:rPr>
          <w:iCs/>
          <w:color w:val="auto"/>
          <w:spacing w:val="0"/>
          <w:szCs w:val="28"/>
          <w:shd w:val="clear" w:color="auto" w:fill="FFFFFF"/>
        </w:rPr>
        <w:t>4</w:t>
      </w:r>
      <w:r w:rsidR="00DE2373">
        <w:rPr>
          <w:iCs/>
          <w:color w:val="auto"/>
          <w:spacing w:val="0"/>
          <w:szCs w:val="28"/>
          <w:shd w:val="clear" w:color="auto" w:fill="FFFFFF"/>
        </w:rPr>
        <w:t>/</w:t>
      </w:r>
      <w:r w:rsidRPr="00EE02B7">
        <w:rPr>
          <w:iCs/>
          <w:color w:val="auto"/>
          <w:spacing w:val="0"/>
          <w:szCs w:val="28"/>
          <w:shd w:val="clear" w:color="auto" w:fill="FFFFFF"/>
        </w:rPr>
        <w:t>2020 của Chính phủ ban hành Chương trình hành động thực hiện Nghị quyết số 52-NQ/TW</w:t>
      </w:r>
      <w:r w:rsidR="00506F8E" w:rsidRPr="00506F8E">
        <w:rPr>
          <w:iCs/>
          <w:color w:val="auto"/>
          <w:spacing w:val="4"/>
          <w:kern w:val="28"/>
          <w:szCs w:val="28"/>
          <w:shd w:val="clear" w:color="auto" w:fill="FFFFFF"/>
        </w:rPr>
        <w:t xml:space="preserve"> </w:t>
      </w:r>
      <w:r w:rsidR="00506F8E" w:rsidRPr="00002CA8">
        <w:rPr>
          <w:iCs/>
          <w:color w:val="auto"/>
          <w:spacing w:val="4"/>
          <w:kern w:val="28"/>
          <w:szCs w:val="28"/>
          <w:shd w:val="clear" w:color="auto" w:fill="FFFFFF"/>
        </w:rPr>
        <w:t>ngày 27/9/2019 của Bộ Chính trị về một số chủ</w:t>
      </w:r>
      <w:r w:rsidR="00506F8E" w:rsidRPr="00EE02B7">
        <w:rPr>
          <w:iCs/>
          <w:color w:val="auto"/>
          <w:spacing w:val="0"/>
          <w:kern w:val="28"/>
          <w:szCs w:val="28"/>
          <w:shd w:val="clear" w:color="auto" w:fill="FFFFFF"/>
        </w:rPr>
        <w:t xml:space="preserve"> </w:t>
      </w:r>
      <w:r w:rsidR="00506F8E" w:rsidRPr="00002CA8">
        <w:rPr>
          <w:iCs/>
          <w:color w:val="auto"/>
          <w:spacing w:val="-2"/>
          <w:kern w:val="28"/>
          <w:szCs w:val="28"/>
          <w:shd w:val="clear" w:color="auto" w:fill="FFFFFF"/>
        </w:rPr>
        <w:t>trương, chính sách chủ động tham gia cuộc cách mạng công nghiệp lần thứ tư</w:t>
      </w:r>
      <w:r w:rsidR="00DE2373">
        <w:rPr>
          <w:iCs/>
          <w:color w:val="auto"/>
          <w:spacing w:val="0"/>
          <w:szCs w:val="28"/>
          <w:shd w:val="clear" w:color="auto" w:fill="FFFFFF"/>
        </w:rPr>
        <w:t>.</w:t>
      </w:r>
      <w:r w:rsidRPr="00EE02B7">
        <w:rPr>
          <w:iCs/>
          <w:color w:val="auto"/>
          <w:spacing w:val="0"/>
          <w:szCs w:val="28"/>
          <w:shd w:val="clear" w:color="auto" w:fill="FFFFFF"/>
        </w:rPr>
        <w:t xml:space="preserve"> </w:t>
      </w:r>
    </w:p>
    <w:p w14:paraId="07A467DE" w14:textId="75F3D8EE" w:rsidR="00333647" w:rsidRPr="00DE2373" w:rsidRDefault="00333647" w:rsidP="008D15E0">
      <w:pPr>
        <w:pStyle w:val="Doanvan"/>
        <w:widowControl w:val="0"/>
        <w:suppressAutoHyphens w:val="0"/>
        <w:spacing w:after="0" w:line="266" w:lineRule="auto"/>
        <w:ind w:firstLine="720"/>
        <w:rPr>
          <w:iCs/>
          <w:color w:val="auto"/>
          <w:spacing w:val="0"/>
          <w:szCs w:val="28"/>
          <w:shd w:val="clear" w:color="auto" w:fill="FFFFFF"/>
          <w:lang w:val="en-US"/>
        </w:rPr>
      </w:pPr>
      <w:r w:rsidRPr="00EE02B7">
        <w:rPr>
          <w:iCs/>
          <w:color w:val="auto"/>
          <w:spacing w:val="0"/>
          <w:szCs w:val="28"/>
          <w:shd w:val="clear" w:color="auto" w:fill="FFFFFF"/>
          <w:lang w:val="vi-VN"/>
        </w:rPr>
        <w:t xml:space="preserve">- </w:t>
      </w:r>
      <w:r w:rsidRPr="00EE02B7">
        <w:rPr>
          <w:iCs/>
          <w:color w:val="auto"/>
          <w:spacing w:val="0"/>
          <w:szCs w:val="28"/>
          <w:shd w:val="clear" w:color="auto" w:fill="FFFFFF"/>
        </w:rPr>
        <w:t>Quyết định số 749/QĐ-TTg ngày 03</w:t>
      </w:r>
      <w:r w:rsidR="00DE2373">
        <w:rPr>
          <w:iCs/>
          <w:color w:val="auto"/>
          <w:spacing w:val="0"/>
          <w:szCs w:val="28"/>
          <w:shd w:val="clear" w:color="auto" w:fill="FFFFFF"/>
        </w:rPr>
        <w:t>/</w:t>
      </w:r>
      <w:r w:rsidRPr="00EE02B7">
        <w:rPr>
          <w:iCs/>
          <w:color w:val="auto"/>
          <w:spacing w:val="0"/>
          <w:szCs w:val="28"/>
          <w:shd w:val="clear" w:color="auto" w:fill="FFFFFF"/>
        </w:rPr>
        <w:t>6</w:t>
      </w:r>
      <w:r w:rsidR="00DE2373">
        <w:rPr>
          <w:iCs/>
          <w:color w:val="auto"/>
          <w:spacing w:val="0"/>
          <w:szCs w:val="28"/>
          <w:shd w:val="clear" w:color="auto" w:fill="FFFFFF"/>
        </w:rPr>
        <w:t>/</w:t>
      </w:r>
      <w:r w:rsidRPr="00EE02B7">
        <w:rPr>
          <w:iCs/>
          <w:color w:val="auto"/>
          <w:spacing w:val="0"/>
          <w:szCs w:val="28"/>
          <w:shd w:val="clear" w:color="auto" w:fill="FFFFFF"/>
        </w:rPr>
        <w:t>2020 của Thủ tướng</w:t>
      </w:r>
      <w:r w:rsidR="00DE2373">
        <w:rPr>
          <w:iCs/>
          <w:color w:val="auto"/>
          <w:spacing w:val="0"/>
          <w:szCs w:val="28"/>
          <w:shd w:val="clear" w:color="auto" w:fill="FFFFFF"/>
        </w:rPr>
        <w:t xml:space="preserve"> </w:t>
      </w:r>
      <w:r w:rsidRPr="00EE02B7">
        <w:rPr>
          <w:iCs/>
          <w:color w:val="auto"/>
          <w:spacing w:val="0"/>
          <w:szCs w:val="28"/>
          <w:shd w:val="clear" w:color="auto" w:fill="FFFFFF"/>
        </w:rPr>
        <w:t xml:space="preserve">Chính phủ </w:t>
      </w:r>
      <w:r w:rsidRPr="00DE2373">
        <w:rPr>
          <w:iCs/>
          <w:color w:val="auto"/>
          <w:spacing w:val="4"/>
          <w:kern w:val="28"/>
          <w:szCs w:val="28"/>
          <w:shd w:val="clear" w:color="auto" w:fill="FFFFFF"/>
        </w:rPr>
        <w:t xml:space="preserve">phê </w:t>
      </w:r>
      <w:r w:rsidRPr="00DE2373">
        <w:rPr>
          <w:iCs/>
          <w:color w:val="auto"/>
          <w:spacing w:val="6"/>
          <w:kern w:val="28"/>
          <w:szCs w:val="28"/>
          <w:shd w:val="clear" w:color="auto" w:fill="FFFFFF"/>
        </w:rPr>
        <w:t xml:space="preserve">duyệt </w:t>
      </w:r>
      <w:r w:rsidR="00506F8E">
        <w:rPr>
          <w:iCs/>
          <w:color w:val="auto"/>
          <w:spacing w:val="6"/>
          <w:kern w:val="28"/>
          <w:szCs w:val="28"/>
          <w:shd w:val="clear" w:color="auto" w:fill="FFFFFF"/>
        </w:rPr>
        <w:t>“</w:t>
      </w:r>
      <w:r w:rsidRPr="00DE2373">
        <w:rPr>
          <w:iCs/>
          <w:color w:val="auto"/>
          <w:spacing w:val="6"/>
          <w:kern w:val="28"/>
          <w:szCs w:val="28"/>
          <w:shd w:val="clear" w:color="auto" w:fill="FFFFFF"/>
        </w:rPr>
        <w:t xml:space="preserve">Chương trình </w:t>
      </w:r>
      <w:r w:rsidR="00506F8E">
        <w:rPr>
          <w:iCs/>
          <w:color w:val="auto"/>
          <w:spacing w:val="6"/>
          <w:kern w:val="28"/>
          <w:szCs w:val="28"/>
          <w:shd w:val="clear" w:color="auto" w:fill="FFFFFF"/>
        </w:rPr>
        <w:t>C</w:t>
      </w:r>
      <w:r w:rsidRPr="00DE2373">
        <w:rPr>
          <w:iCs/>
          <w:color w:val="auto"/>
          <w:spacing w:val="6"/>
          <w:kern w:val="28"/>
          <w:szCs w:val="28"/>
          <w:shd w:val="clear" w:color="auto" w:fill="FFFFFF"/>
        </w:rPr>
        <w:t>huyển đổi số quốc gia đến năm 2025, định hướng năm</w:t>
      </w:r>
      <w:r w:rsidRPr="00DE2373">
        <w:rPr>
          <w:iCs/>
          <w:color w:val="auto"/>
          <w:spacing w:val="6"/>
          <w:szCs w:val="28"/>
          <w:shd w:val="clear" w:color="auto" w:fill="FFFFFF"/>
        </w:rPr>
        <w:t xml:space="preserve"> 203</w:t>
      </w:r>
      <w:r w:rsidRPr="00DE2373">
        <w:rPr>
          <w:iCs/>
          <w:color w:val="auto"/>
          <w:spacing w:val="6"/>
          <w:szCs w:val="28"/>
          <w:shd w:val="clear" w:color="auto" w:fill="FFFFFF"/>
          <w:lang w:val="vi-VN"/>
        </w:rPr>
        <w:t>0</w:t>
      </w:r>
      <w:r w:rsidR="00506F8E">
        <w:rPr>
          <w:iCs/>
          <w:color w:val="auto"/>
          <w:spacing w:val="6"/>
          <w:szCs w:val="28"/>
          <w:shd w:val="clear" w:color="auto" w:fill="FFFFFF"/>
          <w:lang w:val="en-US"/>
        </w:rPr>
        <w:t>”</w:t>
      </w:r>
      <w:r w:rsidR="00DE2373">
        <w:rPr>
          <w:iCs/>
          <w:color w:val="auto"/>
          <w:spacing w:val="0"/>
          <w:szCs w:val="28"/>
          <w:shd w:val="clear" w:color="auto" w:fill="FFFFFF"/>
          <w:lang w:val="en-US"/>
        </w:rPr>
        <w:t>.</w:t>
      </w:r>
    </w:p>
    <w:p w14:paraId="4931538A" w14:textId="562F2CDD" w:rsidR="00333647" w:rsidRPr="00EE02B7" w:rsidRDefault="00333647" w:rsidP="008D15E0">
      <w:pPr>
        <w:pStyle w:val="Doanvan"/>
        <w:widowControl w:val="0"/>
        <w:suppressAutoHyphens w:val="0"/>
        <w:spacing w:after="0" w:line="266" w:lineRule="auto"/>
        <w:ind w:firstLine="720"/>
        <w:rPr>
          <w:iCs/>
          <w:color w:val="auto"/>
          <w:spacing w:val="0"/>
          <w:szCs w:val="28"/>
          <w:shd w:val="clear" w:color="auto" w:fill="FFFFFF"/>
          <w:lang w:val="vi-VN"/>
        </w:rPr>
      </w:pPr>
      <w:r w:rsidRPr="00DE2373">
        <w:rPr>
          <w:iCs/>
          <w:color w:val="auto"/>
          <w:spacing w:val="4"/>
          <w:szCs w:val="28"/>
          <w:shd w:val="clear" w:color="auto" w:fill="FFFFFF"/>
          <w:lang w:val="vi-VN"/>
        </w:rPr>
        <w:t>- Quyết định số 942/QĐ-TTg ngày 15</w:t>
      </w:r>
      <w:r w:rsidR="00DE2373" w:rsidRPr="00DE2373">
        <w:rPr>
          <w:iCs/>
          <w:color w:val="auto"/>
          <w:spacing w:val="4"/>
          <w:szCs w:val="28"/>
          <w:shd w:val="clear" w:color="auto" w:fill="FFFFFF"/>
          <w:lang w:val="en-US"/>
        </w:rPr>
        <w:t>/</w:t>
      </w:r>
      <w:r w:rsidRPr="00DE2373">
        <w:rPr>
          <w:iCs/>
          <w:color w:val="auto"/>
          <w:spacing w:val="4"/>
          <w:szCs w:val="28"/>
          <w:shd w:val="clear" w:color="auto" w:fill="FFFFFF"/>
          <w:lang w:val="vi-VN"/>
        </w:rPr>
        <w:t>6</w:t>
      </w:r>
      <w:r w:rsidR="00DE2373" w:rsidRPr="00DE2373">
        <w:rPr>
          <w:iCs/>
          <w:color w:val="auto"/>
          <w:spacing w:val="4"/>
          <w:szCs w:val="28"/>
          <w:shd w:val="clear" w:color="auto" w:fill="FFFFFF"/>
          <w:lang w:val="en-US"/>
        </w:rPr>
        <w:t>/</w:t>
      </w:r>
      <w:r w:rsidRPr="00DE2373">
        <w:rPr>
          <w:iCs/>
          <w:color w:val="auto"/>
          <w:spacing w:val="4"/>
          <w:szCs w:val="28"/>
          <w:shd w:val="clear" w:color="auto" w:fill="FFFFFF"/>
          <w:lang w:val="vi-VN"/>
        </w:rPr>
        <w:t>2021 của Thủ tướng Chính phủ</w:t>
      </w:r>
      <w:r w:rsidR="00DE2373" w:rsidRPr="00DE2373">
        <w:rPr>
          <w:iCs/>
          <w:color w:val="auto"/>
          <w:spacing w:val="4"/>
          <w:szCs w:val="28"/>
          <w:shd w:val="clear" w:color="auto" w:fill="FFFFFF"/>
          <w:lang w:val="en-US"/>
        </w:rPr>
        <w:t xml:space="preserve"> </w:t>
      </w:r>
      <w:r w:rsidRPr="00DE2373">
        <w:rPr>
          <w:iCs/>
          <w:color w:val="auto"/>
          <w:spacing w:val="4"/>
          <w:kern w:val="28"/>
          <w:szCs w:val="28"/>
          <w:shd w:val="clear" w:color="auto" w:fill="FFFFFF"/>
          <w:lang w:val="vi-VN"/>
        </w:rPr>
        <w:t>phê</w:t>
      </w:r>
      <w:r w:rsidRPr="00DE2373">
        <w:rPr>
          <w:iCs/>
          <w:color w:val="auto"/>
          <w:kern w:val="28"/>
          <w:szCs w:val="28"/>
          <w:shd w:val="clear" w:color="auto" w:fill="FFFFFF"/>
          <w:lang w:val="vi-VN"/>
        </w:rPr>
        <w:t xml:space="preserve"> duyệt Chiến lược </w:t>
      </w:r>
      <w:r w:rsidRPr="00DE2373">
        <w:rPr>
          <w:iCs/>
          <w:color w:val="auto"/>
          <w:kern w:val="28"/>
          <w:szCs w:val="28"/>
          <w:shd w:val="clear" w:color="auto" w:fill="FFFFFF"/>
        </w:rPr>
        <w:t>phát triển Chính phủ điện</w:t>
      </w:r>
      <w:r w:rsidRPr="00DE2373">
        <w:rPr>
          <w:iCs/>
          <w:color w:val="auto"/>
          <w:kern w:val="28"/>
          <w:szCs w:val="28"/>
          <w:shd w:val="clear" w:color="auto" w:fill="FFFFFF"/>
          <w:lang w:val="vi-VN"/>
        </w:rPr>
        <w:t xml:space="preserve"> tử hướng tới Chính phủ </w:t>
      </w:r>
      <w:r w:rsidRPr="00DE2373">
        <w:rPr>
          <w:iCs/>
          <w:color w:val="auto"/>
          <w:kern w:val="28"/>
          <w:szCs w:val="28"/>
          <w:shd w:val="clear" w:color="auto" w:fill="FFFFFF"/>
        </w:rPr>
        <w:t>số giai</w:t>
      </w:r>
      <w:r w:rsidRPr="00EE02B7">
        <w:rPr>
          <w:iCs/>
          <w:color w:val="auto"/>
          <w:spacing w:val="0"/>
          <w:szCs w:val="28"/>
          <w:shd w:val="clear" w:color="auto" w:fill="FFFFFF"/>
        </w:rPr>
        <w:t xml:space="preserve"> đoạn 2021</w:t>
      </w:r>
      <w:r w:rsidR="00DE2373">
        <w:rPr>
          <w:iCs/>
          <w:color w:val="auto"/>
          <w:spacing w:val="0"/>
          <w:szCs w:val="28"/>
          <w:shd w:val="clear" w:color="auto" w:fill="FFFFFF"/>
        </w:rPr>
        <w:t xml:space="preserve"> </w:t>
      </w:r>
      <w:r w:rsidRPr="00EE02B7">
        <w:rPr>
          <w:iCs/>
          <w:color w:val="auto"/>
          <w:spacing w:val="0"/>
          <w:szCs w:val="28"/>
          <w:shd w:val="clear" w:color="auto" w:fill="FFFFFF"/>
        </w:rPr>
        <w:t>-</w:t>
      </w:r>
      <w:r w:rsidR="00DE2373">
        <w:rPr>
          <w:iCs/>
          <w:color w:val="auto"/>
          <w:spacing w:val="0"/>
          <w:szCs w:val="28"/>
          <w:shd w:val="clear" w:color="auto" w:fill="FFFFFF"/>
        </w:rPr>
        <w:t xml:space="preserve"> </w:t>
      </w:r>
      <w:r w:rsidRPr="00EE02B7">
        <w:rPr>
          <w:iCs/>
          <w:color w:val="auto"/>
          <w:spacing w:val="0"/>
          <w:szCs w:val="28"/>
          <w:shd w:val="clear" w:color="auto" w:fill="FFFFFF"/>
        </w:rPr>
        <w:t>2025, định hướng đến</w:t>
      </w:r>
      <w:r w:rsidRPr="00EE02B7">
        <w:rPr>
          <w:iCs/>
          <w:color w:val="auto"/>
          <w:spacing w:val="0"/>
          <w:szCs w:val="28"/>
          <w:shd w:val="clear" w:color="auto" w:fill="FFFFFF"/>
          <w:lang w:val="vi-VN"/>
        </w:rPr>
        <w:t xml:space="preserve"> </w:t>
      </w:r>
      <w:r w:rsidRPr="00EE02B7">
        <w:rPr>
          <w:iCs/>
          <w:color w:val="auto"/>
          <w:spacing w:val="0"/>
          <w:szCs w:val="28"/>
          <w:shd w:val="clear" w:color="auto" w:fill="FFFFFF"/>
        </w:rPr>
        <w:t>năm 2030</w:t>
      </w:r>
      <w:r w:rsidR="00DE2373">
        <w:rPr>
          <w:iCs/>
          <w:color w:val="auto"/>
          <w:spacing w:val="0"/>
          <w:szCs w:val="28"/>
          <w:shd w:val="clear" w:color="auto" w:fill="FFFFFF"/>
        </w:rPr>
        <w:t>.</w:t>
      </w:r>
    </w:p>
    <w:p w14:paraId="3F73F7BE" w14:textId="6F701511" w:rsidR="00333647" w:rsidRPr="00EE02B7" w:rsidRDefault="00333647" w:rsidP="008D15E0">
      <w:pPr>
        <w:pStyle w:val="Doanvan"/>
        <w:widowControl w:val="0"/>
        <w:suppressAutoHyphens w:val="0"/>
        <w:spacing w:after="0" w:line="266" w:lineRule="auto"/>
        <w:ind w:firstLine="720"/>
        <w:rPr>
          <w:iCs/>
          <w:color w:val="auto"/>
          <w:spacing w:val="0"/>
          <w:szCs w:val="28"/>
          <w:shd w:val="clear" w:color="auto" w:fill="FFFFFF"/>
          <w:lang w:val="vi-VN"/>
        </w:rPr>
      </w:pPr>
      <w:r w:rsidRPr="00EE02B7">
        <w:rPr>
          <w:iCs/>
          <w:color w:val="auto"/>
          <w:spacing w:val="0"/>
          <w:szCs w:val="28"/>
          <w:shd w:val="clear" w:color="auto" w:fill="FFFFFF"/>
        </w:rPr>
        <w:t>- Quyết định số 146/QĐ-TTg ngày 28</w:t>
      </w:r>
      <w:r w:rsidR="00DE2373">
        <w:rPr>
          <w:iCs/>
          <w:color w:val="auto"/>
          <w:spacing w:val="0"/>
          <w:szCs w:val="28"/>
          <w:shd w:val="clear" w:color="auto" w:fill="FFFFFF"/>
        </w:rPr>
        <w:t>/</w:t>
      </w:r>
      <w:r w:rsidRPr="00EE02B7">
        <w:rPr>
          <w:iCs/>
          <w:color w:val="auto"/>
          <w:spacing w:val="0"/>
          <w:szCs w:val="28"/>
          <w:shd w:val="clear" w:color="auto" w:fill="FFFFFF"/>
        </w:rPr>
        <w:t>01</w:t>
      </w:r>
      <w:r w:rsidR="00DE2373">
        <w:rPr>
          <w:iCs/>
          <w:color w:val="auto"/>
          <w:spacing w:val="0"/>
          <w:szCs w:val="28"/>
          <w:shd w:val="clear" w:color="auto" w:fill="FFFFFF"/>
        </w:rPr>
        <w:t>/</w:t>
      </w:r>
      <w:r w:rsidRPr="00EE02B7">
        <w:rPr>
          <w:iCs/>
          <w:color w:val="auto"/>
          <w:spacing w:val="0"/>
          <w:szCs w:val="28"/>
          <w:shd w:val="clear" w:color="auto" w:fill="FFFFFF"/>
        </w:rPr>
        <w:t xml:space="preserve">2022 của Thủ tướng Chính phủ </w:t>
      </w:r>
      <w:r w:rsidRPr="00DE2373">
        <w:rPr>
          <w:iCs/>
          <w:color w:val="auto"/>
          <w:spacing w:val="4"/>
          <w:kern w:val="28"/>
          <w:szCs w:val="28"/>
          <w:shd w:val="clear" w:color="auto" w:fill="FFFFFF"/>
        </w:rPr>
        <w:t xml:space="preserve">phê duyệt Đề án </w:t>
      </w:r>
      <w:r w:rsidR="00DE2373" w:rsidRPr="00DE2373">
        <w:rPr>
          <w:iCs/>
          <w:color w:val="auto"/>
          <w:spacing w:val="4"/>
          <w:kern w:val="28"/>
          <w:szCs w:val="28"/>
          <w:shd w:val="clear" w:color="auto" w:fill="FFFFFF"/>
        </w:rPr>
        <w:t>“</w:t>
      </w:r>
      <w:r w:rsidRPr="00DE2373">
        <w:rPr>
          <w:iCs/>
          <w:color w:val="auto"/>
          <w:spacing w:val="4"/>
          <w:kern w:val="28"/>
          <w:szCs w:val="28"/>
          <w:shd w:val="clear" w:color="auto" w:fill="FFFFFF"/>
        </w:rPr>
        <w:t>Nâng cao nhận thức, phổ cập kỹ năng và phát triển nguồn nhân</w:t>
      </w:r>
      <w:r w:rsidRPr="00EE02B7">
        <w:rPr>
          <w:iCs/>
          <w:color w:val="auto"/>
          <w:spacing w:val="0"/>
          <w:szCs w:val="28"/>
          <w:shd w:val="clear" w:color="auto" w:fill="FFFFFF"/>
        </w:rPr>
        <w:t xml:space="preserve"> lực chuyển đổi số quốc gia đến năm 2025, định hướng đến năm 2030</w:t>
      </w:r>
      <w:r w:rsidR="00DE2373">
        <w:rPr>
          <w:iCs/>
          <w:color w:val="auto"/>
          <w:spacing w:val="0"/>
          <w:szCs w:val="28"/>
          <w:shd w:val="clear" w:color="auto" w:fill="FFFFFF"/>
        </w:rPr>
        <w:t>”.</w:t>
      </w:r>
    </w:p>
    <w:p w14:paraId="5EF4010C" w14:textId="420972F2" w:rsidR="00333647" w:rsidRPr="00EE02B7" w:rsidRDefault="00333647" w:rsidP="008D15E0">
      <w:pPr>
        <w:pStyle w:val="Doanvan"/>
        <w:widowControl w:val="0"/>
        <w:suppressAutoHyphens w:val="0"/>
        <w:spacing w:after="0" w:line="266" w:lineRule="auto"/>
        <w:ind w:firstLine="720"/>
        <w:rPr>
          <w:iCs/>
          <w:color w:val="auto"/>
          <w:spacing w:val="0"/>
          <w:szCs w:val="28"/>
          <w:shd w:val="clear" w:color="auto" w:fill="FFFFFF"/>
        </w:rPr>
      </w:pPr>
      <w:r w:rsidRPr="00DE2373">
        <w:rPr>
          <w:iCs/>
          <w:color w:val="auto"/>
          <w:spacing w:val="4"/>
          <w:kern w:val="28"/>
          <w:szCs w:val="28"/>
          <w:shd w:val="clear" w:color="auto" w:fill="FFFFFF"/>
        </w:rPr>
        <w:t>- Quyết định số 411/QĐ-TTg ngày 31</w:t>
      </w:r>
      <w:r w:rsidR="00DE2373" w:rsidRPr="00DE2373">
        <w:rPr>
          <w:iCs/>
          <w:color w:val="auto"/>
          <w:spacing w:val="4"/>
          <w:kern w:val="28"/>
          <w:szCs w:val="28"/>
          <w:shd w:val="clear" w:color="auto" w:fill="FFFFFF"/>
        </w:rPr>
        <w:t>/</w:t>
      </w:r>
      <w:r w:rsidRPr="00DE2373">
        <w:rPr>
          <w:iCs/>
          <w:color w:val="auto"/>
          <w:spacing w:val="4"/>
          <w:kern w:val="28"/>
          <w:szCs w:val="28"/>
          <w:shd w:val="clear" w:color="auto" w:fill="FFFFFF"/>
        </w:rPr>
        <w:t>3</w:t>
      </w:r>
      <w:r w:rsidR="00DE2373" w:rsidRPr="00DE2373">
        <w:rPr>
          <w:iCs/>
          <w:color w:val="auto"/>
          <w:spacing w:val="4"/>
          <w:kern w:val="28"/>
          <w:szCs w:val="28"/>
          <w:shd w:val="clear" w:color="auto" w:fill="FFFFFF"/>
        </w:rPr>
        <w:t>/</w:t>
      </w:r>
      <w:r w:rsidRPr="00DE2373">
        <w:rPr>
          <w:iCs/>
          <w:color w:val="auto"/>
          <w:spacing w:val="4"/>
          <w:kern w:val="28"/>
          <w:szCs w:val="28"/>
          <w:shd w:val="clear" w:color="auto" w:fill="FFFFFF"/>
        </w:rPr>
        <w:t xml:space="preserve">2022 của Thủ tướng Chính phủ </w:t>
      </w:r>
      <w:r w:rsidR="00DE2373" w:rsidRPr="00DE2373">
        <w:rPr>
          <w:iCs/>
          <w:color w:val="auto"/>
          <w:spacing w:val="4"/>
          <w:kern w:val="28"/>
          <w:szCs w:val="28"/>
          <w:shd w:val="clear" w:color="auto" w:fill="FFFFFF"/>
        </w:rPr>
        <w:t>p</w:t>
      </w:r>
      <w:r w:rsidRPr="00DE2373">
        <w:rPr>
          <w:iCs/>
          <w:color w:val="auto"/>
          <w:spacing w:val="4"/>
          <w:kern w:val="28"/>
          <w:szCs w:val="28"/>
          <w:shd w:val="clear" w:color="auto" w:fill="FFFFFF"/>
        </w:rPr>
        <w:t>hê</w:t>
      </w:r>
      <w:r w:rsidRPr="00EE02B7">
        <w:rPr>
          <w:iCs/>
          <w:color w:val="auto"/>
          <w:spacing w:val="0"/>
          <w:szCs w:val="28"/>
          <w:shd w:val="clear" w:color="auto" w:fill="FFFFFF"/>
        </w:rPr>
        <w:t xml:space="preserve"> duyệt Chiến lược quốc gia phát triển kinh tế số và xã hội số đến năm 2025, định hướng đến năm 2030</w:t>
      </w:r>
      <w:r w:rsidR="00DE2373">
        <w:rPr>
          <w:iCs/>
          <w:color w:val="auto"/>
          <w:spacing w:val="0"/>
          <w:szCs w:val="28"/>
          <w:shd w:val="clear" w:color="auto" w:fill="FFFFFF"/>
        </w:rPr>
        <w:t>.</w:t>
      </w:r>
    </w:p>
    <w:p w14:paraId="51D91F12" w14:textId="07B6B429" w:rsidR="00333647" w:rsidRPr="00EE02B7" w:rsidRDefault="00333647" w:rsidP="008D15E0">
      <w:pPr>
        <w:pStyle w:val="Doanvan"/>
        <w:widowControl w:val="0"/>
        <w:suppressAutoHyphens w:val="0"/>
        <w:spacing w:after="0" w:line="266" w:lineRule="auto"/>
        <w:ind w:firstLine="720"/>
        <w:rPr>
          <w:iCs/>
          <w:color w:val="auto"/>
          <w:spacing w:val="0"/>
          <w:szCs w:val="28"/>
          <w:shd w:val="clear" w:color="auto" w:fill="FFFFFF"/>
        </w:rPr>
      </w:pPr>
      <w:r w:rsidRPr="00EE02B7">
        <w:rPr>
          <w:iCs/>
          <w:color w:val="auto"/>
          <w:spacing w:val="0"/>
          <w:szCs w:val="28"/>
          <w:shd w:val="clear" w:color="auto" w:fill="FFFFFF"/>
        </w:rPr>
        <w:t>- Quyết định số 505/QĐ-TTg ngày 22</w:t>
      </w:r>
      <w:r w:rsidR="00DE2373">
        <w:rPr>
          <w:iCs/>
          <w:color w:val="auto"/>
          <w:spacing w:val="0"/>
          <w:szCs w:val="28"/>
          <w:shd w:val="clear" w:color="auto" w:fill="FFFFFF"/>
        </w:rPr>
        <w:t>/</w:t>
      </w:r>
      <w:r w:rsidRPr="00EE02B7">
        <w:rPr>
          <w:iCs/>
          <w:color w:val="auto"/>
          <w:spacing w:val="0"/>
          <w:szCs w:val="28"/>
          <w:shd w:val="clear" w:color="auto" w:fill="FFFFFF"/>
        </w:rPr>
        <w:t>4</w:t>
      </w:r>
      <w:r w:rsidR="00DE2373">
        <w:rPr>
          <w:iCs/>
          <w:color w:val="auto"/>
          <w:spacing w:val="0"/>
          <w:szCs w:val="28"/>
          <w:shd w:val="clear" w:color="auto" w:fill="FFFFFF"/>
        </w:rPr>
        <w:t>/</w:t>
      </w:r>
      <w:r w:rsidRPr="00EE02B7">
        <w:rPr>
          <w:iCs/>
          <w:color w:val="auto"/>
          <w:spacing w:val="0"/>
          <w:szCs w:val="28"/>
          <w:shd w:val="clear" w:color="auto" w:fill="FFFFFF"/>
        </w:rPr>
        <w:t>2022 của Thủ tướng Chính phủ về Ngày Chuyển đổi số quốc gia</w:t>
      </w:r>
      <w:r w:rsidR="00DE2373">
        <w:rPr>
          <w:iCs/>
          <w:color w:val="auto"/>
          <w:spacing w:val="0"/>
          <w:szCs w:val="28"/>
          <w:shd w:val="clear" w:color="auto" w:fill="FFFFFF"/>
        </w:rPr>
        <w:t>.</w:t>
      </w:r>
    </w:p>
    <w:p w14:paraId="70F3963E" w14:textId="4A91D31C" w:rsidR="00333647" w:rsidRDefault="00333647" w:rsidP="008D15E0">
      <w:pPr>
        <w:pStyle w:val="Doanvan"/>
        <w:widowControl w:val="0"/>
        <w:suppressAutoHyphens w:val="0"/>
        <w:spacing w:after="0" w:line="266" w:lineRule="auto"/>
        <w:ind w:firstLine="720"/>
        <w:rPr>
          <w:iCs/>
          <w:color w:val="auto"/>
          <w:spacing w:val="0"/>
          <w:szCs w:val="28"/>
          <w:shd w:val="clear" w:color="auto" w:fill="FFFFFF"/>
        </w:rPr>
      </w:pPr>
      <w:r w:rsidRPr="00EE02B7">
        <w:rPr>
          <w:iCs/>
          <w:color w:val="auto"/>
          <w:spacing w:val="0"/>
          <w:szCs w:val="28"/>
          <w:shd w:val="clear" w:color="auto" w:fill="FFFFFF"/>
        </w:rPr>
        <w:t>- Quyết định số 964/QĐ-TTg ngày 10</w:t>
      </w:r>
      <w:r w:rsidR="00DE2373">
        <w:rPr>
          <w:iCs/>
          <w:color w:val="auto"/>
          <w:spacing w:val="0"/>
          <w:szCs w:val="28"/>
          <w:shd w:val="clear" w:color="auto" w:fill="FFFFFF"/>
        </w:rPr>
        <w:t>/</w:t>
      </w:r>
      <w:r w:rsidRPr="00EE02B7">
        <w:rPr>
          <w:iCs/>
          <w:color w:val="auto"/>
          <w:spacing w:val="0"/>
          <w:szCs w:val="28"/>
          <w:shd w:val="clear" w:color="auto" w:fill="FFFFFF"/>
        </w:rPr>
        <w:t>8</w:t>
      </w:r>
      <w:r w:rsidR="00DE2373">
        <w:rPr>
          <w:iCs/>
          <w:color w:val="auto"/>
          <w:spacing w:val="0"/>
          <w:szCs w:val="28"/>
          <w:shd w:val="clear" w:color="auto" w:fill="FFFFFF"/>
        </w:rPr>
        <w:t>/</w:t>
      </w:r>
      <w:r w:rsidRPr="00EE02B7">
        <w:rPr>
          <w:iCs/>
          <w:color w:val="auto"/>
          <w:spacing w:val="0"/>
          <w:szCs w:val="28"/>
          <w:shd w:val="clear" w:color="auto" w:fill="FFFFFF"/>
        </w:rPr>
        <w:t>2022 của Thủ tướng Chính phủ phê duyệt Chiến lược An toàn, An ninh mạng quốc gia, chủ động ứng phó với các thách thức từ không gian mạng đến năm 2025, tầm nhìn 2030.</w:t>
      </w:r>
    </w:p>
    <w:p w14:paraId="2F357DB8" w14:textId="77777777" w:rsidR="00DE2373" w:rsidRPr="00EE02B7" w:rsidRDefault="00DE2373" w:rsidP="008D15E0">
      <w:pPr>
        <w:widowControl w:val="0"/>
        <w:spacing w:before="120" w:line="266" w:lineRule="auto"/>
        <w:ind w:firstLine="720"/>
        <w:jc w:val="both"/>
        <w:rPr>
          <w:iCs/>
          <w:sz w:val="28"/>
          <w:szCs w:val="28"/>
          <w:shd w:val="clear" w:color="auto" w:fill="FFFFFF"/>
        </w:rPr>
      </w:pPr>
      <w:r w:rsidRPr="00EE02B7">
        <w:rPr>
          <w:bCs/>
          <w:iCs/>
          <w:sz w:val="28"/>
          <w:szCs w:val="28"/>
          <w:shd w:val="clear" w:color="auto" w:fill="FFFFFF"/>
        </w:rPr>
        <w:t>- Quyết định số 2323/QĐ-BTTTT ngày 31</w:t>
      </w:r>
      <w:r>
        <w:rPr>
          <w:bCs/>
          <w:iCs/>
          <w:sz w:val="28"/>
          <w:szCs w:val="28"/>
          <w:shd w:val="clear" w:color="auto" w:fill="FFFFFF"/>
          <w:lang w:val="pt-BR"/>
        </w:rPr>
        <w:t>/</w:t>
      </w:r>
      <w:r w:rsidRPr="00EE02B7">
        <w:rPr>
          <w:bCs/>
          <w:iCs/>
          <w:sz w:val="28"/>
          <w:szCs w:val="28"/>
          <w:shd w:val="clear" w:color="auto" w:fill="FFFFFF"/>
        </w:rPr>
        <w:t>12</w:t>
      </w:r>
      <w:r>
        <w:rPr>
          <w:bCs/>
          <w:iCs/>
          <w:sz w:val="28"/>
          <w:szCs w:val="28"/>
          <w:shd w:val="clear" w:color="auto" w:fill="FFFFFF"/>
        </w:rPr>
        <w:t>/</w:t>
      </w:r>
      <w:r w:rsidRPr="00EE02B7">
        <w:rPr>
          <w:bCs/>
          <w:iCs/>
          <w:sz w:val="28"/>
          <w:szCs w:val="28"/>
          <w:shd w:val="clear" w:color="auto" w:fill="FFFFFF"/>
        </w:rPr>
        <w:t xml:space="preserve">2019 của </w:t>
      </w:r>
      <w:r w:rsidRPr="00EE02B7">
        <w:rPr>
          <w:bCs/>
          <w:iCs/>
          <w:sz w:val="28"/>
          <w:szCs w:val="28"/>
          <w:shd w:val="clear" w:color="auto" w:fill="FFFFFF"/>
          <w:lang w:val="pt-BR"/>
        </w:rPr>
        <w:t xml:space="preserve">Bộ trưởng </w:t>
      </w:r>
      <w:r w:rsidRPr="00EE02B7">
        <w:rPr>
          <w:bCs/>
          <w:iCs/>
          <w:sz w:val="28"/>
          <w:szCs w:val="28"/>
          <w:shd w:val="clear" w:color="auto" w:fill="FFFFFF"/>
        </w:rPr>
        <w:t xml:space="preserve">Bộ Thông tin và Truyền thông </w:t>
      </w:r>
      <w:r w:rsidRPr="00EE02B7">
        <w:rPr>
          <w:iCs/>
          <w:sz w:val="28"/>
          <w:szCs w:val="28"/>
          <w:shd w:val="clear" w:color="auto" w:fill="FFFFFF"/>
        </w:rPr>
        <w:t>ban hành Khung kiến trúc Chính phủ điện tử Việt Nam phiên bản 2.0</w:t>
      </w:r>
      <w:r>
        <w:rPr>
          <w:iCs/>
          <w:sz w:val="28"/>
          <w:szCs w:val="28"/>
          <w:shd w:val="clear" w:color="auto" w:fill="FFFFFF"/>
        </w:rPr>
        <w:t>.</w:t>
      </w:r>
    </w:p>
    <w:p w14:paraId="5BB1D18E" w14:textId="077E5CA0" w:rsidR="00AF5652" w:rsidRPr="00EE02B7" w:rsidRDefault="00AF5652" w:rsidP="008D15E0">
      <w:pPr>
        <w:pStyle w:val="Doanvan"/>
        <w:widowControl w:val="0"/>
        <w:suppressAutoHyphens w:val="0"/>
        <w:spacing w:after="0" w:line="266" w:lineRule="auto"/>
        <w:ind w:firstLine="720"/>
        <w:rPr>
          <w:iCs/>
          <w:color w:val="auto"/>
          <w:spacing w:val="0"/>
          <w:szCs w:val="28"/>
          <w:shd w:val="clear" w:color="auto" w:fill="FFFFFF"/>
          <w:lang w:val="en-US"/>
        </w:rPr>
      </w:pPr>
      <w:r w:rsidRPr="00EE02B7">
        <w:rPr>
          <w:iCs/>
          <w:color w:val="auto"/>
          <w:spacing w:val="0"/>
          <w:szCs w:val="28"/>
          <w:shd w:val="clear" w:color="auto" w:fill="FFFFFF"/>
          <w:lang w:val="en-US"/>
        </w:rPr>
        <w:t>- Công văn số 6074/BTTTT-CĐSQG ngày 06/12/2023 của Bộ Thông tin và Truyền thông về việc hướng dẫn các bộ, ngành, địa phương thực hiện Chuyển đổi số cấp bộ, cấp tỉnh</w:t>
      </w:r>
      <w:r w:rsidR="002B23EF">
        <w:rPr>
          <w:iCs/>
          <w:color w:val="auto"/>
          <w:spacing w:val="0"/>
          <w:szCs w:val="28"/>
          <w:shd w:val="clear" w:color="auto" w:fill="FFFFFF"/>
          <w:lang w:val="en-US"/>
        </w:rPr>
        <w:t>.</w:t>
      </w:r>
    </w:p>
    <w:p w14:paraId="35D2CA60" w14:textId="6BBB0AC7" w:rsidR="009D057F" w:rsidRPr="00EE02B7" w:rsidRDefault="009D057F" w:rsidP="008D15E0">
      <w:pPr>
        <w:widowControl w:val="0"/>
        <w:shd w:val="clear" w:color="auto" w:fill="FFFFFF"/>
        <w:spacing w:before="120" w:line="266" w:lineRule="auto"/>
        <w:ind w:firstLine="720"/>
        <w:jc w:val="both"/>
        <w:rPr>
          <w:bCs/>
          <w:sz w:val="28"/>
          <w:szCs w:val="28"/>
          <w:lang w:val="nb-NO"/>
        </w:rPr>
      </w:pPr>
      <w:r w:rsidRPr="00DE2373">
        <w:rPr>
          <w:spacing w:val="4"/>
          <w:sz w:val="28"/>
          <w:szCs w:val="28"/>
        </w:rPr>
        <w:t xml:space="preserve">- </w:t>
      </w:r>
      <w:r w:rsidRPr="00DE2373">
        <w:rPr>
          <w:spacing w:val="4"/>
          <w:sz w:val="28"/>
          <w:szCs w:val="28"/>
          <w:lang w:val="nb-NO"/>
        </w:rPr>
        <w:t xml:space="preserve">Chương trình số </w:t>
      </w:r>
      <w:r w:rsidRPr="00DE2373">
        <w:rPr>
          <w:bCs/>
          <w:spacing w:val="4"/>
          <w:sz w:val="28"/>
          <w:szCs w:val="28"/>
          <w:lang w:val="nb-NO"/>
        </w:rPr>
        <w:t>257-CTr/TU ngày 30</w:t>
      </w:r>
      <w:r w:rsidR="00DE2373" w:rsidRPr="00DE2373">
        <w:rPr>
          <w:bCs/>
          <w:spacing w:val="4"/>
          <w:sz w:val="28"/>
          <w:szCs w:val="28"/>
          <w:lang w:val="pt-BR"/>
        </w:rPr>
        <w:t>/</w:t>
      </w:r>
      <w:r w:rsidRPr="00DE2373">
        <w:rPr>
          <w:bCs/>
          <w:spacing w:val="4"/>
          <w:sz w:val="28"/>
          <w:szCs w:val="28"/>
          <w:lang w:val="nb-NO"/>
        </w:rPr>
        <w:t>12</w:t>
      </w:r>
      <w:r w:rsidR="00DE2373" w:rsidRPr="00DE2373">
        <w:rPr>
          <w:bCs/>
          <w:spacing w:val="4"/>
          <w:sz w:val="28"/>
          <w:szCs w:val="28"/>
          <w:lang w:val="nb-NO"/>
        </w:rPr>
        <w:t>/</w:t>
      </w:r>
      <w:r w:rsidRPr="00DE2373">
        <w:rPr>
          <w:bCs/>
          <w:spacing w:val="4"/>
          <w:sz w:val="28"/>
          <w:szCs w:val="28"/>
          <w:lang w:val="nb-NO"/>
        </w:rPr>
        <w:t>2019 của Ban Thường vụ Tỉnh</w:t>
      </w:r>
      <w:r w:rsidRPr="00EE02B7">
        <w:rPr>
          <w:bCs/>
          <w:sz w:val="28"/>
          <w:szCs w:val="28"/>
          <w:lang w:val="nb-NO"/>
        </w:rPr>
        <w:t xml:space="preserve"> ủy Hậu Giang thực hiện Nghị quyết số 52-NQ/TW ngày 27/9/2019 của Bộ Chính trị về một số chủ trương, chính sách thực hiện cuộc Cách mạng công nghiệp lần thứ tư</w:t>
      </w:r>
      <w:r w:rsidR="00DE2373">
        <w:rPr>
          <w:bCs/>
          <w:sz w:val="28"/>
          <w:szCs w:val="28"/>
          <w:lang w:val="nb-NO"/>
        </w:rPr>
        <w:t>.</w:t>
      </w:r>
    </w:p>
    <w:p w14:paraId="72AAA53B" w14:textId="0069E098" w:rsidR="009D057F" w:rsidRPr="00EE02B7" w:rsidRDefault="009D057F" w:rsidP="008D15E0">
      <w:pPr>
        <w:widowControl w:val="0"/>
        <w:shd w:val="clear" w:color="auto" w:fill="FFFFFF"/>
        <w:spacing w:before="120" w:line="266" w:lineRule="auto"/>
        <w:ind w:firstLine="720"/>
        <w:jc w:val="both"/>
        <w:rPr>
          <w:bCs/>
          <w:sz w:val="28"/>
          <w:szCs w:val="28"/>
          <w:lang w:val="nb-NO"/>
        </w:rPr>
      </w:pPr>
      <w:r w:rsidRPr="00EE02B7">
        <w:rPr>
          <w:bCs/>
          <w:sz w:val="28"/>
          <w:szCs w:val="28"/>
        </w:rPr>
        <w:t xml:space="preserve">- </w:t>
      </w:r>
      <w:r w:rsidRPr="00EE02B7">
        <w:rPr>
          <w:bCs/>
          <w:sz w:val="28"/>
          <w:szCs w:val="28"/>
          <w:lang w:val="nb-NO"/>
        </w:rPr>
        <w:t>Nghị quyết số 02/NQ-TU ngày 02</w:t>
      </w:r>
      <w:r w:rsidR="00DE2373">
        <w:rPr>
          <w:bCs/>
          <w:sz w:val="28"/>
          <w:szCs w:val="28"/>
          <w:lang w:val="nb-NO"/>
        </w:rPr>
        <w:t>/</w:t>
      </w:r>
      <w:r w:rsidRPr="00EE02B7">
        <w:rPr>
          <w:bCs/>
          <w:sz w:val="28"/>
          <w:szCs w:val="28"/>
          <w:lang w:val="nb-NO"/>
        </w:rPr>
        <w:t>12</w:t>
      </w:r>
      <w:r w:rsidR="00DE2373">
        <w:rPr>
          <w:bCs/>
          <w:sz w:val="28"/>
          <w:szCs w:val="28"/>
          <w:lang w:val="nb-NO"/>
        </w:rPr>
        <w:t>/</w:t>
      </w:r>
      <w:r w:rsidRPr="00EE02B7">
        <w:rPr>
          <w:bCs/>
          <w:sz w:val="28"/>
          <w:szCs w:val="28"/>
          <w:lang w:val="nb-NO"/>
        </w:rPr>
        <w:t>2020 của Ban Chấp hành Đảng bộ tỉnh Hậu Giang (khóa XIV) xây dựng Chính quyền điện tử và chuyển đổi số tỉnh Hậu Giang giai đoạn 2021 - 2025, định hướng đến năm 2030</w:t>
      </w:r>
      <w:r w:rsidR="00506F8E">
        <w:rPr>
          <w:bCs/>
          <w:sz w:val="28"/>
          <w:szCs w:val="28"/>
          <w:lang w:val="nb-NO"/>
        </w:rPr>
        <w:t>.</w:t>
      </w:r>
    </w:p>
    <w:p w14:paraId="1791B8E7" w14:textId="03C9D019" w:rsidR="009D057F" w:rsidRPr="00EE02B7" w:rsidRDefault="009D057F" w:rsidP="007A4B0F">
      <w:pPr>
        <w:widowControl w:val="0"/>
        <w:shd w:val="clear" w:color="auto" w:fill="FFFFFF"/>
        <w:spacing w:before="120" w:line="276" w:lineRule="auto"/>
        <w:ind w:firstLine="720"/>
        <w:jc w:val="both"/>
        <w:rPr>
          <w:bCs/>
          <w:sz w:val="28"/>
          <w:szCs w:val="28"/>
          <w:shd w:val="clear" w:color="auto" w:fill="FFFFFF"/>
        </w:rPr>
      </w:pPr>
      <w:r w:rsidRPr="00EE02B7">
        <w:rPr>
          <w:bCs/>
          <w:sz w:val="28"/>
          <w:szCs w:val="28"/>
          <w:shd w:val="clear" w:color="auto" w:fill="FFFFFF"/>
        </w:rPr>
        <w:lastRenderedPageBreak/>
        <w:t>- Kế hoạch số 196-KH/TU ngày 10</w:t>
      </w:r>
      <w:r w:rsidR="00FF0865">
        <w:rPr>
          <w:bCs/>
          <w:sz w:val="28"/>
          <w:szCs w:val="28"/>
          <w:shd w:val="clear" w:color="auto" w:fill="FFFFFF"/>
          <w:lang w:val="nb-NO"/>
        </w:rPr>
        <w:t>/</w:t>
      </w:r>
      <w:r w:rsidRPr="00EE02B7">
        <w:rPr>
          <w:bCs/>
          <w:sz w:val="28"/>
          <w:szCs w:val="28"/>
          <w:shd w:val="clear" w:color="auto" w:fill="FFFFFF"/>
        </w:rPr>
        <w:t>6</w:t>
      </w:r>
      <w:r w:rsidR="00FF0865">
        <w:rPr>
          <w:bCs/>
          <w:sz w:val="28"/>
          <w:szCs w:val="28"/>
          <w:shd w:val="clear" w:color="auto" w:fill="FFFFFF"/>
        </w:rPr>
        <w:t>/</w:t>
      </w:r>
      <w:r w:rsidRPr="00EE02B7">
        <w:rPr>
          <w:bCs/>
          <w:sz w:val="28"/>
          <w:szCs w:val="28"/>
          <w:shd w:val="clear" w:color="auto" w:fill="FFFFFF"/>
        </w:rPr>
        <w:t>2020 của Ban Thường vụ Tỉnh ủy</w:t>
      </w:r>
      <w:r w:rsidRPr="00EE02B7">
        <w:rPr>
          <w:bCs/>
          <w:sz w:val="28"/>
          <w:szCs w:val="28"/>
          <w:shd w:val="clear" w:color="auto" w:fill="FFFFFF"/>
          <w:lang w:val="nb-NO"/>
        </w:rPr>
        <w:t xml:space="preserve"> </w:t>
      </w:r>
      <w:r w:rsidRPr="00FF0865">
        <w:rPr>
          <w:bCs/>
          <w:spacing w:val="4"/>
          <w:sz w:val="28"/>
          <w:szCs w:val="28"/>
          <w:shd w:val="clear" w:color="auto" w:fill="FFFFFF"/>
          <w:lang w:val="nb-NO"/>
        </w:rPr>
        <w:t>Hậu Giang</w:t>
      </w:r>
      <w:r w:rsidRPr="00FF0865">
        <w:rPr>
          <w:bCs/>
          <w:spacing w:val="4"/>
          <w:sz w:val="28"/>
          <w:szCs w:val="28"/>
          <w:shd w:val="clear" w:color="auto" w:fill="FFFFFF"/>
        </w:rPr>
        <w:t xml:space="preserve"> triển khai thực hiện Chỉ thị số 41-CT/TW ngày 24/3/2020 của Ban Bí</w:t>
      </w:r>
      <w:r w:rsidRPr="00EE02B7">
        <w:rPr>
          <w:bCs/>
          <w:sz w:val="28"/>
          <w:szCs w:val="28"/>
          <w:shd w:val="clear" w:color="auto" w:fill="FFFFFF"/>
        </w:rPr>
        <w:t xml:space="preserve"> thư về tăng cường phối hợp triển khai đồng bộ các biện pháp đảm bảo an toàn, an ninh mạng;</w:t>
      </w:r>
    </w:p>
    <w:p w14:paraId="4C6F421F" w14:textId="505E9ED5" w:rsidR="009D057F" w:rsidRPr="00EE02B7" w:rsidRDefault="009D057F" w:rsidP="007A4B0F">
      <w:pPr>
        <w:widowControl w:val="0"/>
        <w:shd w:val="clear" w:color="auto" w:fill="FFFFFF"/>
        <w:spacing w:before="120" w:line="276" w:lineRule="auto"/>
        <w:ind w:firstLine="720"/>
        <w:jc w:val="both"/>
        <w:rPr>
          <w:bCs/>
          <w:sz w:val="28"/>
          <w:szCs w:val="28"/>
          <w:lang w:val="nb-NO"/>
        </w:rPr>
      </w:pPr>
      <w:r w:rsidRPr="00FF0865">
        <w:rPr>
          <w:bCs/>
          <w:spacing w:val="-4"/>
          <w:sz w:val="28"/>
          <w:szCs w:val="28"/>
        </w:rPr>
        <w:t xml:space="preserve">- </w:t>
      </w:r>
      <w:r w:rsidRPr="00FF0865">
        <w:rPr>
          <w:bCs/>
          <w:spacing w:val="-4"/>
          <w:sz w:val="28"/>
          <w:szCs w:val="28"/>
          <w:lang w:val="nb-NO"/>
        </w:rPr>
        <w:t>Nghị quyết số 25/2020/NQ-HĐND ngày 04</w:t>
      </w:r>
      <w:r w:rsidR="00FF0865" w:rsidRPr="00FF0865">
        <w:rPr>
          <w:bCs/>
          <w:spacing w:val="-4"/>
          <w:sz w:val="28"/>
          <w:szCs w:val="28"/>
          <w:lang w:val="nb-NO"/>
        </w:rPr>
        <w:t>/</w:t>
      </w:r>
      <w:r w:rsidRPr="00FF0865">
        <w:rPr>
          <w:bCs/>
          <w:spacing w:val="-4"/>
          <w:sz w:val="28"/>
          <w:szCs w:val="28"/>
          <w:lang w:val="nb-NO"/>
        </w:rPr>
        <w:t>12</w:t>
      </w:r>
      <w:r w:rsidR="00FF0865" w:rsidRPr="00FF0865">
        <w:rPr>
          <w:bCs/>
          <w:spacing w:val="-4"/>
          <w:sz w:val="28"/>
          <w:szCs w:val="28"/>
          <w:lang w:val="nb-NO"/>
        </w:rPr>
        <w:t>/</w:t>
      </w:r>
      <w:r w:rsidRPr="00FF0865">
        <w:rPr>
          <w:bCs/>
          <w:spacing w:val="-4"/>
          <w:sz w:val="28"/>
          <w:szCs w:val="28"/>
          <w:lang w:val="nb-NO"/>
        </w:rPr>
        <w:t>2020 của Hội đồng nhân</w:t>
      </w:r>
      <w:r w:rsidRPr="00EE02B7">
        <w:rPr>
          <w:bCs/>
          <w:sz w:val="28"/>
          <w:szCs w:val="28"/>
          <w:lang w:val="nb-NO"/>
        </w:rPr>
        <w:t xml:space="preserve"> dân </w:t>
      </w:r>
      <w:r w:rsidRPr="00761F8C">
        <w:rPr>
          <w:bCs/>
          <w:spacing w:val="-4"/>
          <w:sz w:val="28"/>
          <w:szCs w:val="28"/>
          <w:lang w:val="nb-NO"/>
        </w:rPr>
        <w:t>tỉnh Hậu Giang thông qua Đề án xây dựng Chính quyền điện tử và đô thị thông</w:t>
      </w:r>
      <w:r w:rsidRPr="00EE02B7">
        <w:rPr>
          <w:bCs/>
          <w:sz w:val="28"/>
          <w:szCs w:val="28"/>
          <w:lang w:val="nb-NO"/>
        </w:rPr>
        <w:t xml:space="preserve"> minh tỉnh Hậu Giang giai đoạn 2020 - 2025;</w:t>
      </w:r>
    </w:p>
    <w:p w14:paraId="63486EAF" w14:textId="411EF63A" w:rsidR="009D057F" w:rsidRPr="00EE02B7" w:rsidRDefault="009D057F" w:rsidP="007A4B0F">
      <w:pPr>
        <w:widowControl w:val="0"/>
        <w:autoSpaceDE w:val="0"/>
        <w:autoSpaceDN w:val="0"/>
        <w:adjustRightInd w:val="0"/>
        <w:spacing w:before="120" w:line="276" w:lineRule="auto"/>
        <w:ind w:firstLine="720"/>
        <w:jc w:val="both"/>
        <w:rPr>
          <w:bCs/>
          <w:sz w:val="28"/>
          <w:szCs w:val="28"/>
        </w:rPr>
      </w:pPr>
      <w:r w:rsidRPr="00B12526">
        <w:rPr>
          <w:spacing w:val="-2"/>
          <w:sz w:val="28"/>
          <w:szCs w:val="28"/>
        </w:rPr>
        <w:t>- Quyết định số 2504/QĐ-UBND ngày 30</w:t>
      </w:r>
      <w:r w:rsidR="00761F8C" w:rsidRPr="00B12526">
        <w:rPr>
          <w:spacing w:val="-2"/>
          <w:sz w:val="28"/>
          <w:szCs w:val="28"/>
          <w:lang w:val="nb-NO"/>
        </w:rPr>
        <w:t>/</w:t>
      </w:r>
      <w:r w:rsidRPr="00B12526">
        <w:rPr>
          <w:spacing w:val="-2"/>
          <w:sz w:val="28"/>
          <w:szCs w:val="28"/>
        </w:rPr>
        <w:t>12</w:t>
      </w:r>
      <w:r w:rsidR="00761F8C" w:rsidRPr="00B12526">
        <w:rPr>
          <w:spacing w:val="-2"/>
          <w:sz w:val="28"/>
          <w:szCs w:val="28"/>
        </w:rPr>
        <w:t>/</w:t>
      </w:r>
      <w:r w:rsidRPr="00B12526">
        <w:rPr>
          <w:spacing w:val="-2"/>
          <w:sz w:val="28"/>
          <w:szCs w:val="28"/>
        </w:rPr>
        <w:t>2020 của Chủ tịch UBND</w:t>
      </w:r>
      <w:r w:rsidRPr="00EE02B7">
        <w:rPr>
          <w:sz w:val="28"/>
          <w:szCs w:val="28"/>
        </w:rPr>
        <w:t xml:space="preserve"> tỉnh</w:t>
      </w:r>
      <w:r w:rsidRPr="00EE02B7">
        <w:rPr>
          <w:sz w:val="28"/>
          <w:szCs w:val="28"/>
          <w:lang w:val="nb-NO"/>
        </w:rPr>
        <w:t xml:space="preserve"> </w:t>
      </w:r>
      <w:r w:rsidRPr="00B12526">
        <w:rPr>
          <w:spacing w:val="-2"/>
          <w:sz w:val="28"/>
          <w:szCs w:val="28"/>
          <w:lang w:val="nb-NO"/>
        </w:rPr>
        <w:t>Hậu Giang</w:t>
      </w:r>
      <w:r w:rsidRPr="00B12526">
        <w:rPr>
          <w:spacing w:val="-2"/>
          <w:sz w:val="28"/>
          <w:szCs w:val="28"/>
        </w:rPr>
        <w:t xml:space="preserve"> </w:t>
      </w:r>
      <w:r w:rsidRPr="00B12526">
        <w:rPr>
          <w:bCs/>
          <w:spacing w:val="-2"/>
          <w:sz w:val="28"/>
          <w:szCs w:val="28"/>
        </w:rPr>
        <w:t>phê duyệt Kiến trúc Chính quyền điện tử tỉnh Hậu Giang, phiên bản 2.0</w:t>
      </w:r>
      <w:r w:rsidR="00B12526">
        <w:rPr>
          <w:bCs/>
          <w:spacing w:val="-2"/>
          <w:sz w:val="28"/>
          <w:szCs w:val="28"/>
        </w:rPr>
        <w:t>.</w:t>
      </w:r>
    </w:p>
    <w:p w14:paraId="6CCB1E17" w14:textId="4D6188A1" w:rsidR="009D057F" w:rsidRPr="00EE02B7" w:rsidRDefault="009D057F" w:rsidP="007A4B0F">
      <w:pPr>
        <w:widowControl w:val="0"/>
        <w:shd w:val="clear" w:color="auto" w:fill="FFFFFF"/>
        <w:spacing w:before="120" w:line="276" w:lineRule="auto"/>
        <w:ind w:firstLine="720"/>
        <w:jc w:val="both"/>
        <w:rPr>
          <w:bCs/>
          <w:sz w:val="28"/>
          <w:szCs w:val="28"/>
          <w:lang w:val="nb-NO"/>
        </w:rPr>
      </w:pPr>
      <w:r w:rsidRPr="00EE02B7">
        <w:rPr>
          <w:sz w:val="28"/>
          <w:szCs w:val="28"/>
        </w:rPr>
        <w:t xml:space="preserve">- </w:t>
      </w:r>
      <w:r w:rsidRPr="00EE02B7">
        <w:rPr>
          <w:sz w:val="28"/>
          <w:szCs w:val="28"/>
          <w:lang w:val="nb-NO"/>
        </w:rPr>
        <w:t>Kế hoạch số 523/KH-UBND ngày 20</w:t>
      </w:r>
      <w:r w:rsidR="00B12526">
        <w:rPr>
          <w:sz w:val="28"/>
          <w:szCs w:val="28"/>
          <w:lang w:val="nb-NO"/>
        </w:rPr>
        <w:t>/</w:t>
      </w:r>
      <w:r w:rsidRPr="00EE02B7">
        <w:rPr>
          <w:sz w:val="28"/>
          <w:szCs w:val="28"/>
          <w:lang w:val="nb-NO"/>
        </w:rPr>
        <w:t>3</w:t>
      </w:r>
      <w:r w:rsidR="00B12526">
        <w:rPr>
          <w:sz w:val="28"/>
          <w:szCs w:val="28"/>
          <w:lang w:val="nb-NO"/>
        </w:rPr>
        <w:t>/</w:t>
      </w:r>
      <w:r w:rsidRPr="00EE02B7">
        <w:rPr>
          <w:sz w:val="28"/>
          <w:szCs w:val="28"/>
          <w:lang w:val="nb-NO"/>
        </w:rPr>
        <w:t xml:space="preserve">2020 của UBND tỉnh Hậu Giang </w:t>
      </w:r>
      <w:r w:rsidRPr="00B12526">
        <w:rPr>
          <w:spacing w:val="4"/>
          <w:sz w:val="28"/>
          <w:szCs w:val="28"/>
          <w:lang w:val="nb-NO"/>
        </w:rPr>
        <w:t xml:space="preserve">thực hiện Chương trình số </w:t>
      </w:r>
      <w:r w:rsidRPr="00B12526">
        <w:rPr>
          <w:bCs/>
          <w:spacing w:val="4"/>
          <w:sz w:val="28"/>
          <w:szCs w:val="28"/>
          <w:lang w:val="nb-NO"/>
        </w:rPr>
        <w:t>257-CTr/TU ngày 30</w:t>
      </w:r>
      <w:r w:rsidR="00B12526" w:rsidRPr="00B12526">
        <w:rPr>
          <w:bCs/>
          <w:spacing w:val="4"/>
          <w:sz w:val="28"/>
          <w:szCs w:val="28"/>
          <w:lang w:val="nb-NO"/>
        </w:rPr>
        <w:t>/</w:t>
      </w:r>
      <w:r w:rsidRPr="00B12526">
        <w:rPr>
          <w:bCs/>
          <w:spacing w:val="4"/>
          <w:sz w:val="28"/>
          <w:szCs w:val="28"/>
          <w:lang w:val="nb-NO"/>
        </w:rPr>
        <w:t>122019 của Ban Thường vụ Tỉnh</w:t>
      </w:r>
      <w:r w:rsidRPr="00EE02B7">
        <w:rPr>
          <w:bCs/>
          <w:sz w:val="28"/>
          <w:szCs w:val="28"/>
          <w:lang w:val="nb-NO"/>
        </w:rPr>
        <w:t xml:space="preserve"> ủy thực hiện Nghị quyết số 52-NQ/TW ngày 27/9/2019 của Bộ Chính trị về một số chủ trương, chính sách thực hiện cuộc Cách mạng công nghiệp lần thứ tư</w:t>
      </w:r>
      <w:r w:rsidR="00B12526">
        <w:rPr>
          <w:bCs/>
          <w:sz w:val="28"/>
          <w:szCs w:val="28"/>
          <w:lang w:val="nb-NO"/>
        </w:rPr>
        <w:t>.</w:t>
      </w:r>
    </w:p>
    <w:p w14:paraId="7C56AD9E" w14:textId="0548E084" w:rsidR="0057196D" w:rsidRPr="00EE02B7" w:rsidRDefault="0057196D" w:rsidP="007A4B0F">
      <w:pPr>
        <w:widowControl w:val="0"/>
        <w:shd w:val="clear" w:color="auto" w:fill="FFFFFF"/>
        <w:spacing w:before="120" w:line="276" w:lineRule="auto"/>
        <w:ind w:firstLine="720"/>
        <w:jc w:val="both"/>
        <w:rPr>
          <w:bCs/>
          <w:sz w:val="28"/>
          <w:szCs w:val="28"/>
          <w:lang w:val="nb-NO"/>
        </w:rPr>
      </w:pPr>
      <w:r w:rsidRPr="00EE02B7">
        <w:rPr>
          <w:bCs/>
          <w:sz w:val="28"/>
          <w:szCs w:val="28"/>
        </w:rPr>
        <w:t xml:space="preserve">- </w:t>
      </w:r>
      <w:r w:rsidRPr="00EE02B7">
        <w:rPr>
          <w:bCs/>
          <w:sz w:val="28"/>
          <w:szCs w:val="28"/>
          <w:lang w:val="nb-NO"/>
        </w:rPr>
        <w:t>Kế hoạch</w:t>
      </w:r>
      <w:r w:rsidRPr="00EE02B7">
        <w:rPr>
          <w:bCs/>
          <w:sz w:val="28"/>
          <w:szCs w:val="28"/>
        </w:rPr>
        <w:t xml:space="preserve"> số 78/KH-UBND ngày 27</w:t>
      </w:r>
      <w:r w:rsidR="00B12526">
        <w:rPr>
          <w:bCs/>
          <w:sz w:val="28"/>
          <w:szCs w:val="28"/>
          <w:lang w:val="nb-NO"/>
        </w:rPr>
        <w:t>/</w:t>
      </w:r>
      <w:r w:rsidRPr="00EE02B7">
        <w:rPr>
          <w:bCs/>
          <w:sz w:val="28"/>
          <w:szCs w:val="28"/>
        </w:rPr>
        <w:t>4</w:t>
      </w:r>
      <w:r w:rsidR="00B12526">
        <w:rPr>
          <w:bCs/>
          <w:sz w:val="28"/>
          <w:szCs w:val="28"/>
        </w:rPr>
        <w:t>/</w:t>
      </w:r>
      <w:r w:rsidRPr="00EE02B7">
        <w:rPr>
          <w:bCs/>
          <w:sz w:val="28"/>
          <w:szCs w:val="28"/>
        </w:rPr>
        <w:t>2021 của UBND tỉnh</w:t>
      </w:r>
      <w:r w:rsidRPr="00EE02B7">
        <w:rPr>
          <w:bCs/>
          <w:sz w:val="28"/>
          <w:szCs w:val="28"/>
          <w:lang w:val="nb-NO"/>
        </w:rPr>
        <w:t xml:space="preserve"> Hậu Giang </w:t>
      </w:r>
      <w:r w:rsidRPr="00B12526">
        <w:rPr>
          <w:bCs/>
          <w:spacing w:val="4"/>
          <w:sz w:val="28"/>
          <w:szCs w:val="28"/>
        </w:rPr>
        <w:t xml:space="preserve">xây dựng </w:t>
      </w:r>
      <w:r w:rsidRPr="00B12526">
        <w:rPr>
          <w:bCs/>
          <w:spacing w:val="4"/>
          <w:sz w:val="28"/>
          <w:szCs w:val="28"/>
          <w:lang w:val="nb-NO"/>
        </w:rPr>
        <w:t>C</w:t>
      </w:r>
      <w:r w:rsidRPr="00B12526">
        <w:rPr>
          <w:bCs/>
          <w:spacing w:val="4"/>
          <w:sz w:val="28"/>
          <w:szCs w:val="28"/>
        </w:rPr>
        <w:t>hính quyền điện tử, đô thị thông minh và chuyển đổi số giai đoạn 2021</w:t>
      </w:r>
      <w:r w:rsidRPr="00EE02B7">
        <w:rPr>
          <w:bCs/>
          <w:sz w:val="28"/>
          <w:szCs w:val="28"/>
        </w:rPr>
        <w:t xml:space="preserve"> </w:t>
      </w:r>
      <w:r w:rsidR="009611BF">
        <w:rPr>
          <w:bCs/>
          <w:sz w:val="28"/>
          <w:szCs w:val="28"/>
        </w:rPr>
        <w:t>-</w:t>
      </w:r>
      <w:r w:rsidRPr="00EE02B7">
        <w:rPr>
          <w:bCs/>
          <w:sz w:val="28"/>
          <w:szCs w:val="28"/>
        </w:rPr>
        <w:t xml:space="preserve"> 2025</w:t>
      </w:r>
      <w:r w:rsidR="00B12526">
        <w:rPr>
          <w:bCs/>
          <w:sz w:val="28"/>
          <w:szCs w:val="28"/>
          <w:lang w:val="nb-NO"/>
        </w:rPr>
        <w:t>.</w:t>
      </w:r>
    </w:p>
    <w:p w14:paraId="78806A86" w14:textId="6001C8BE" w:rsidR="00023F1F" w:rsidRPr="00EE02B7" w:rsidRDefault="00023F1F" w:rsidP="007A4B0F">
      <w:pPr>
        <w:widowControl w:val="0"/>
        <w:shd w:val="clear" w:color="auto" w:fill="FFFFFF"/>
        <w:spacing w:before="120" w:line="276" w:lineRule="auto"/>
        <w:ind w:firstLine="720"/>
        <w:jc w:val="both"/>
        <w:rPr>
          <w:bCs/>
          <w:sz w:val="28"/>
          <w:szCs w:val="28"/>
          <w:lang w:val="nb-NO"/>
        </w:rPr>
      </w:pPr>
      <w:r w:rsidRPr="00EE02B7">
        <w:rPr>
          <w:bCs/>
          <w:sz w:val="28"/>
          <w:szCs w:val="28"/>
          <w:lang w:val="nb-NO"/>
        </w:rPr>
        <w:t>- Kế hoạch số 121/KH-UBND ngày 18</w:t>
      </w:r>
      <w:r w:rsidR="00B12526">
        <w:rPr>
          <w:bCs/>
          <w:sz w:val="28"/>
          <w:szCs w:val="28"/>
          <w:lang w:val="nb-NO"/>
        </w:rPr>
        <w:t>/</w:t>
      </w:r>
      <w:r w:rsidRPr="00EE02B7">
        <w:rPr>
          <w:bCs/>
          <w:sz w:val="28"/>
          <w:szCs w:val="28"/>
          <w:lang w:val="nb-NO"/>
        </w:rPr>
        <w:t>6</w:t>
      </w:r>
      <w:r w:rsidR="00B12526">
        <w:rPr>
          <w:bCs/>
          <w:sz w:val="28"/>
          <w:szCs w:val="28"/>
          <w:lang w:val="nb-NO"/>
        </w:rPr>
        <w:t>/</w:t>
      </w:r>
      <w:r w:rsidRPr="00EE02B7">
        <w:rPr>
          <w:bCs/>
          <w:sz w:val="28"/>
          <w:szCs w:val="28"/>
          <w:lang w:val="nb-NO"/>
        </w:rPr>
        <w:t>2021</w:t>
      </w:r>
      <w:r w:rsidR="00B12526" w:rsidRPr="00B12526">
        <w:rPr>
          <w:bCs/>
          <w:sz w:val="28"/>
          <w:szCs w:val="28"/>
        </w:rPr>
        <w:t xml:space="preserve"> </w:t>
      </w:r>
      <w:r w:rsidR="00B12526">
        <w:rPr>
          <w:bCs/>
          <w:sz w:val="28"/>
          <w:szCs w:val="28"/>
        </w:rPr>
        <w:t xml:space="preserve">của </w:t>
      </w:r>
      <w:r w:rsidR="00B12526" w:rsidRPr="00EE02B7">
        <w:rPr>
          <w:bCs/>
          <w:sz w:val="28"/>
          <w:szCs w:val="28"/>
        </w:rPr>
        <w:t>UBND tỉnh</w:t>
      </w:r>
      <w:r w:rsidR="00B12526" w:rsidRPr="00EE02B7">
        <w:rPr>
          <w:bCs/>
          <w:sz w:val="28"/>
          <w:szCs w:val="28"/>
          <w:lang w:val="nb-NO"/>
        </w:rPr>
        <w:t xml:space="preserve"> Hậu Giang</w:t>
      </w:r>
      <w:r w:rsidRPr="00EE02B7">
        <w:rPr>
          <w:bCs/>
          <w:sz w:val="28"/>
          <w:szCs w:val="28"/>
          <w:lang w:val="nb-NO"/>
        </w:rPr>
        <w:t xml:space="preserve"> triển khai thực hiện Đề án </w:t>
      </w:r>
      <w:r w:rsidRPr="00B12526">
        <w:rPr>
          <w:bCs/>
          <w:spacing w:val="4"/>
          <w:sz w:val="28"/>
          <w:szCs w:val="28"/>
          <w:lang w:val="nb-NO"/>
        </w:rPr>
        <w:t>“Tuyên truyền, nâng cao nhận thức và phổ biến kiến thức về an toàn thông tin giai</w:t>
      </w:r>
      <w:r w:rsidRPr="00EE02B7">
        <w:rPr>
          <w:bCs/>
          <w:sz w:val="28"/>
          <w:szCs w:val="28"/>
          <w:lang w:val="nb-NO"/>
        </w:rPr>
        <w:t xml:space="preserve"> đoạn 2021 - 2025” trên địa bàn tỉnh Hậu Giang. </w:t>
      </w:r>
    </w:p>
    <w:p w14:paraId="71838BA4" w14:textId="09A67134" w:rsidR="00023F1F" w:rsidRPr="00EE02B7" w:rsidRDefault="00023F1F" w:rsidP="007A4B0F">
      <w:pPr>
        <w:widowControl w:val="0"/>
        <w:shd w:val="clear" w:color="auto" w:fill="FFFFFF"/>
        <w:spacing w:before="120" w:line="276" w:lineRule="auto"/>
        <w:ind w:firstLine="720"/>
        <w:jc w:val="both"/>
        <w:rPr>
          <w:bCs/>
          <w:sz w:val="28"/>
          <w:szCs w:val="28"/>
          <w:lang w:val="nb-NO"/>
        </w:rPr>
      </w:pPr>
      <w:r w:rsidRPr="00EE02B7">
        <w:rPr>
          <w:bCs/>
          <w:sz w:val="28"/>
          <w:szCs w:val="28"/>
          <w:lang w:val="nb-NO"/>
        </w:rPr>
        <w:t>- Kế hoạch số 182/KH-UBND ngày 20</w:t>
      </w:r>
      <w:r w:rsidR="00B12526">
        <w:rPr>
          <w:bCs/>
          <w:sz w:val="28"/>
          <w:szCs w:val="28"/>
          <w:lang w:val="nb-NO"/>
        </w:rPr>
        <w:t>/</w:t>
      </w:r>
      <w:r w:rsidRPr="00EE02B7">
        <w:rPr>
          <w:bCs/>
          <w:sz w:val="28"/>
          <w:szCs w:val="28"/>
          <w:lang w:val="nb-NO"/>
        </w:rPr>
        <w:t>10</w:t>
      </w:r>
      <w:r w:rsidR="00B12526">
        <w:rPr>
          <w:bCs/>
          <w:sz w:val="28"/>
          <w:szCs w:val="28"/>
          <w:lang w:val="nb-NO"/>
        </w:rPr>
        <w:t>/</w:t>
      </w:r>
      <w:r w:rsidRPr="00EE02B7">
        <w:rPr>
          <w:bCs/>
          <w:sz w:val="28"/>
          <w:szCs w:val="28"/>
          <w:lang w:val="nb-NO"/>
        </w:rPr>
        <w:t>2021</w:t>
      </w:r>
      <w:r w:rsidR="00B12526" w:rsidRPr="00B12526">
        <w:rPr>
          <w:bCs/>
          <w:sz w:val="28"/>
          <w:szCs w:val="28"/>
        </w:rPr>
        <w:t xml:space="preserve"> </w:t>
      </w:r>
      <w:r w:rsidR="00B12526" w:rsidRPr="00EE02B7">
        <w:rPr>
          <w:bCs/>
          <w:sz w:val="28"/>
          <w:szCs w:val="28"/>
        </w:rPr>
        <w:t>UBND tỉnh</w:t>
      </w:r>
      <w:r w:rsidR="00B12526" w:rsidRPr="00EE02B7">
        <w:rPr>
          <w:bCs/>
          <w:sz w:val="28"/>
          <w:szCs w:val="28"/>
          <w:lang w:val="nb-NO"/>
        </w:rPr>
        <w:t xml:space="preserve"> Hậu Giang</w:t>
      </w:r>
      <w:r w:rsidRPr="00EE02B7">
        <w:rPr>
          <w:bCs/>
          <w:sz w:val="28"/>
          <w:szCs w:val="28"/>
          <w:lang w:val="nb-NO"/>
        </w:rPr>
        <w:t xml:space="preserve"> về phát triển doanh nghiệp </w:t>
      </w:r>
      <w:r w:rsidRPr="00B12526">
        <w:rPr>
          <w:bCs/>
          <w:spacing w:val="4"/>
          <w:sz w:val="28"/>
          <w:szCs w:val="28"/>
          <w:lang w:val="nb-NO"/>
        </w:rPr>
        <w:t>công nghệ số trên địa bàn tỉnh Hậu Giang giai đoạn 2021 - 2025, định hướng đến</w:t>
      </w:r>
      <w:r w:rsidRPr="00EE02B7">
        <w:rPr>
          <w:bCs/>
          <w:sz w:val="28"/>
          <w:szCs w:val="28"/>
          <w:lang w:val="nb-NO"/>
        </w:rPr>
        <w:t xml:space="preserve"> năm 2030.</w:t>
      </w:r>
    </w:p>
    <w:p w14:paraId="7BE9B2A9" w14:textId="22712BE7" w:rsidR="00023F1F" w:rsidRPr="00EE02B7" w:rsidRDefault="00023F1F" w:rsidP="007A4B0F">
      <w:pPr>
        <w:widowControl w:val="0"/>
        <w:shd w:val="clear" w:color="auto" w:fill="FFFFFF"/>
        <w:spacing w:before="120" w:line="276" w:lineRule="auto"/>
        <w:ind w:firstLine="720"/>
        <w:jc w:val="both"/>
        <w:rPr>
          <w:bCs/>
          <w:sz w:val="28"/>
          <w:szCs w:val="28"/>
          <w:lang w:val="nb-NO"/>
        </w:rPr>
      </w:pPr>
      <w:r w:rsidRPr="00B12526">
        <w:rPr>
          <w:bCs/>
          <w:spacing w:val="4"/>
          <w:sz w:val="28"/>
          <w:szCs w:val="28"/>
          <w:lang w:val="nb-NO"/>
        </w:rPr>
        <w:t>- Kế hoạch số 183/KH-UBND ngày 29</w:t>
      </w:r>
      <w:r w:rsidR="00B12526" w:rsidRPr="00B12526">
        <w:rPr>
          <w:bCs/>
          <w:spacing w:val="4"/>
          <w:sz w:val="28"/>
          <w:szCs w:val="28"/>
          <w:lang w:val="nb-NO"/>
        </w:rPr>
        <w:t>/</w:t>
      </w:r>
      <w:r w:rsidRPr="00B12526">
        <w:rPr>
          <w:bCs/>
          <w:spacing w:val="4"/>
          <w:sz w:val="28"/>
          <w:szCs w:val="28"/>
          <w:lang w:val="nb-NO"/>
        </w:rPr>
        <w:t>10</w:t>
      </w:r>
      <w:r w:rsidR="00B12526" w:rsidRPr="00B12526">
        <w:rPr>
          <w:bCs/>
          <w:spacing w:val="4"/>
          <w:sz w:val="28"/>
          <w:szCs w:val="28"/>
          <w:lang w:val="nb-NO"/>
        </w:rPr>
        <w:t>/</w:t>
      </w:r>
      <w:r w:rsidRPr="00B12526">
        <w:rPr>
          <w:bCs/>
          <w:spacing w:val="4"/>
          <w:sz w:val="28"/>
          <w:szCs w:val="28"/>
          <w:lang w:val="nb-NO"/>
        </w:rPr>
        <w:t>2021</w:t>
      </w:r>
      <w:r w:rsidR="00B12526" w:rsidRPr="00B12526">
        <w:rPr>
          <w:bCs/>
          <w:spacing w:val="4"/>
          <w:sz w:val="28"/>
          <w:szCs w:val="28"/>
        </w:rPr>
        <w:t xml:space="preserve"> UBND tỉnh</w:t>
      </w:r>
      <w:r w:rsidR="00B12526" w:rsidRPr="00B12526">
        <w:rPr>
          <w:bCs/>
          <w:spacing w:val="4"/>
          <w:sz w:val="28"/>
          <w:szCs w:val="28"/>
          <w:lang w:val="nb-NO"/>
        </w:rPr>
        <w:t xml:space="preserve"> Hậu Giang</w:t>
      </w:r>
      <w:r w:rsidRPr="00B12526">
        <w:rPr>
          <w:bCs/>
          <w:spacing w:val="4"/>
          <w:sz w:val="28"/>
          <w:szCs w:val="28"/>
          <w:lang w:val="nb-NO"/>
        </w:rPr>
        <w:t xml:space="preserve"> </w:t>
      </w:r>
      <w:r w:rsidRPr="009611BF">
        <w:rPr>
          <w:bCs/>
          <w:sz w:val="28"/>
          <w:szCs w:val="28"/>
          <w:lang w:val="nb-NO"/>
        </w:rPr>
        <w:t>hỗ trợ doanh nghiệp nhỏ và vừa chuyển đổi số giai đoạn 2021 - 2025</w:t>
      </w:r>
      <w:r w:rsidR="009611BF" w:rsidRPr="009611BF">
        <w:rPr>
          <w:bCs/>
          <w:sz w:val="28"/>
          <w:szCs w:val="28"/>
          <w:lang w:val="nb-NO"/>
        </w:rPr>
        <w:t xml:space="preserve"> trên địa bàn tỉnh Hậu Giang</w:t>
      </w:r>
      <w:r w:rsidRPr="009611BF">
        <w:rPr>
          <w:bCs/>
          <w:sz w:val="28"/>
          <w:szCs w:val="28"/>
          <w:lang w:val="nb-NO"/>
        </w:rPr>
        <w:t>.</w:t>
      </w:r>
    </w:p>
    <w:p w14:paraId="100FA48F" w14:textId="3FE557B8" w:rsidR="009A5DA4" w:rsidRPr="00EE02B7" w:rsidRDefault="009A5DA4" w:rsidP="007A4B0F">
      <w:pPr>
        <w:widowControl w:val="0"/>
        <w:shd w:val="clear" w:color="auto" w:fill="FFFFFF"/>
        <w:spacing w:before="120" w:line="276" w:lineRule="auto"/>
        <w:ind w:firstLine="720"/>
        <w:jc w:val="both"/>
        <w:rPr>
          <w:bCs/>
          <w:sz w:val="28"/>
          <w:szCs w:val="28"/>
          <w:lang w:val="nb-NO"/>
        </w:rPr>
      </w:pPr>
      <w:r w:rsidRPr="00EE02B7">
        <w:rPr>
          <w:bCs/>
          <w:sz w:val="28"/>
          <w:szCs w:val="28"/>
          <w:lang w:val="nb-NO"/>
        </w:rPr>
        <w:t>- Kế hoạch số 128/KH-UBND ngày 04</w:t>
      </w:r>
      <w:r w:rsidR="00B12526">
        <w:rPr>
          <w:bCs/>
          <w:sz w:val="28"/>
          <w:szCs w:val="28"/>
          <w:lang w:val="nb-NO"/>
        </w:rPr>
        <w:t>/</w:t>
      </w:r>
      <w:r w:rsidRPr="00EE02B7">
        <w:rPr>
          <w:bCs/>
          <w:sz w:val="28"/>
          <w:szCs w:val="28"/>
          <w:lang w:val="nb-NO"/>
        </w:rPr>
        <w:t>7</w:t>
      </w:r>
      <w:r w:rsidR="00B12526">
        <w:rPr>
          <w:bCs/>
          <w:sz w:val="28"/>
          <w:szCs w:val="28"/>
          <w:lang w:val="nb-NO"/>
        </w:rPr>
        <w:t>/</w:t>
      </w:r>
      <w:r w:rsidRPr="00EE02B7">
        <w:rPr>
          <w:bCs/>
          <w:sz w:val="28"/>
          <w:szCs w:val="28"/>
          <w:lang w:val="nb-NO"/>
        </w:rPr>
        <w:t>2022</w:t>
      </w:r>
      <w:r w:rsidR="00B12526" w:rsidRPr="00B12526">
        <w:rPr>
          <w:bCs/>
          <w:sz w:val="28"/>
          <w:szCs w:val="28"/>
        </w:rPr>
        <w:t xml:space="preserve"> </w:t>
      </w:r>
      <w:r w:rsidR="00B12526" w:rsidRPr="00EE02B7">
        <w:rPr>
          <w:bCs/>
          <w:sz w:val="28"/>
          <w:szCs w:val="28"/>
        </w:rPr>
        <w:t>UBND tỉnh</w:t>
      </w:r>
      <w:r w:rsidR="00B12526" w:rsidRPr="00EE02B7">
        <w:rPr>
          <w:bCs/>
          <w:sz w:val="28"/>
          <w:szCs w:val="28"/>
          <w:lang w:val="nb-NO"/>
        </w:rPr>
        <w:t xml:space="preserve"> Hậu Giang</w:t>
      </w:r>
      <w:r w:rsidRPr="00EE02B7">
        <w:rPr>
          <w:bCs/>
          <w:sz w:val="28"/>
          <w:szCs w:val="28"/>
          <w:lang w:val="nb-NO"/>
        </w:rPr>
        <w:t xml:space="preserve"> về phát triển kinh tế số và xã hội số tỉnh Hậu Giang đến năm 2025, định hướng đến năm 2030</w:t>
      </w:r>
      <w:r w:rsidR="00915CEC">
        <w:rPr>
          <w:bCs/>
          <w:sz w:val="28"/>
          <w:szCs w:val="28"/>
          <w:lang w:val="nb-NO"/>
        </w:rPr>
        <w:t>.</w:t>
      </w:r>
    </w:p>
    <w:p w14:paraId="422D911F" w14:textId="5B346B31" w:rsidR="00B01AF2" w:rsidRPr="00EE02B7" w:rsidRDefault="00B01AF2" w:rsidP="007A4B0F">
      <w:pPr>
        <w:widowControl w:val="0"/>
        <w:shd w:val="clear" w:color="auto" w:fill="FFFFFF"/>
        <w:spacing w:before="120" w:line="276" w:lineRule="auto"/>
        <w:ind w:firstLine="720"/>
        <w:jc w:val="both"/>
        <w:rPr>
          <w:bCs/>
          <w:sz w:val="28"/>
          <w:szCs w:val="28"/>
          <w:lang w:val="nb-NO"/>
        </w:rPr>
      </w:pPr>
      <w:r w:rsidRPr="00EE02B7">
        <w:rPr>
          <w:bCs/>
          <w:sz w:val="28"/>
          <w:szCs w:val="28"/>
        </w:rPr>
        <w:t xml:space="preserve">- </w:t>
      </w:r>
      <w:r w:rsidRPr="00EE02B7">
        <w:rPr>
          <w:bCs/>
          <w:sz w:val="28"/>
          <w:szCs w:val="28"/>
          <w:lang w:val="nb-NO"/>
        </w:rPr>
        <w:t>Kế hoạch</w:t>
      </w:r>
      <w:r w:rsidRPr="00EE02B7">
        <w:rPr>
          <w:bCs/>
          <w:sz w:val="28"/>
          <w:szCs w:val="28"/>
        </w:rPr>
        <w:t xml:space="preserve"> số 126/KH-UBND ngày 19</w:t>
      </w:r>
      <w:r w:rsidR="00B12526">
        <w:rPr>
          <w:bCs/>
          <w:sz w:val="28"/>
          <w:szCs w:val="28"/>
          <w:lang w:val="nb-NO"/>
        </w:rPr>
        <w:t>/</w:t>
      </w:r>
      <w:r w:rsidRPr="00EE02B7">
        <w:rPr>
          <w:bCs/>
          <w:sz w:val="28"/>
          <w:szCs w:val="28"/>
        </w:rPr>
        <w:t>6</w:t>
      </w:r>
      <w:r w:rsidR="00B12526">
        <w:rPr>
          <w:bCs/>
          <w:sz w:val="28"/>
          <w:szCs w:val="28"/>
          <w:lang w:val="nb-NO"/>
        </w:rPr>
        <w:t>/</w:t>
      </w:r>
      <w:r w:rsidRPr="00EE02B7">
        <w:rPr>
          <w:bCs/>
          <w:sz w:val="28"/>
          <w:szCs w:val="28"/>
        </w:rPr>
        <w:t>2023 của UBND tỉnh</w:t>
      </w:r>
      <w:r w:rsidRPr="00EE02B7">
        <w:rPr>
          <w:bCs/>
          <w:sz w:val="28"/>
          <w:szCs w:val="28"/>
          <w:lang w:val="nb-NO"/>
        </w:rPr>
        <w:t xml:space="preserve"> Hậu Giang </w:t>
      </w:r>
      <w:r w:rsidR="002F5BE8" w:rsidRPr="00EE02B7">
        <w:rPr>
          <w:bCs/>
          <w:sz w:val="28"/>
          <w:szCs w:val="28"/>
        </w:rPr>
        <w:t>về</w:t>
      </w:r>
      <w:r w:rsidR="002F5BE8" w:rsidRPr="00EE02B7">
        <w:rPr>
          <w:bCs/>
          <w:sz w:val="28"/>
          <w:szCs w:val="28"/>
          <w:lang w:val="nb-NO"/>
        </w:rPr>
        <w:t xml:space="preserve"> nâng cao chất lượng, hiệu quả cung cấp dịch vụ công trực tuyến trên địa bàn tỉnh Hậu Giang năm 2023.</w:t>
      </w:r>
      <w:r w:rsidR="00EC7A51" w:rsidRPr="00EE02B7">
        <w:rPr>
          <w:bCs/>
          <w:sz w:val="28"/>
          <w:szCs w:val="28"/>
          <w:lang w:val="nb-NO"/>
        </w:rPr>
        <w:t xml:space="preserve"> </w:t>
      </w:r>
    </w:p>
    <w:p w14:paraId="35B44589" w14:textId="152DA1A5" w:rsidR="00F968D3" w:rsidRPr="00EE02B7" w:rsidRDefault="00023F1F" w:rsidP="007A4B0F">
      <w:pPr>
        <w:widowControl w:val="0"/>
        <w:shd w:val="clear" w:color="auto" w:fill="FFFFFF"/>
        <w:spacing w:before="120" w:line="276" w:lineRule="auto"/>
        <w:ind w:firstLine="720"/>
        <w:jc w:val="both"/>
        <w:rPr>
          <w:bCs/>
          <w:sz w:val="28"/>
          <w:szCs w:val="28"/>
          <w:lang w:val="nb-NO"/>
        </w:rPr>
      </w:pPr>
      <w:r w:rsidRPr="00EE02B7">
        <w:rPr>
          <w:bCs/>
          <w:sz w:val="28"/>
          <w:szCs w:val="28"/>
          <w:lang w:val="nb-NO"/>
        </w:rPr>
        <w:t xml:space="preserve">- </w:t>
      </w:r>
      <w:r w:rsidR="00F968D3" w:rsidRPr="00EE02B7">
        <w:rPr>
          <w:bCs/>
          <w:sz w:val="28"/>
          <w:szCs w:val="28"/>
          <w:lang w:val="nb-NO"/>
        </w:rPr>
        <w:t>Kế hoạch số 207/KH-UBND ngày 17</w:t>
      </w:r>
      <w:r w:rsidR="00B12526">
        <w:rPr>
          <w:bCs/>
          <w:sz w:val="28"/>
          <w:szCs w:val="28"/>
          <w:lang w:val="nb-NO"/>
        </w:rPr>
        <w:t>/</w:t>
      </w:r>
      <w:r w:rsidR="00F968D3" w:rsidRPr="00EE02B7">
        <w:rPr>
          <w:bCs/>
          <w:sz w:val="28"/>
          <w:szCs w:val="28"/>
          <w:lang w:val="nb-NO"/>
        </w:rPr>
        <w:t>10</w:t>
      </w:r>
      <w:r w:rsidR="00B12526">
        <w:rPr>
          <w:bCs/>
          <w:sz w:val="28"/>
          <w:szCs w:val="28"/>
          <w:lang w:val="nb-NO"/>
        </w:rPr>
        <w:t>/</w:t>
      </w:r>
      <w:r w:rsidR="00F968D3" w:rsidRPr="00EE02B7">
        <w:rPr>
          <w:bCs/>
          <w:sz w:val="28"/>
          <w:szCs w:val="28"/>
          <w:lang w:val="nb-NO"/>
        </w:rPr>
        <w:t xml:space="preserve">2023 của UBND tỉnh Hậu Giang về </w:t>
      </w:r>
      <w:r w:rsidR="00B12526">
        <w:rPr>
          <w:bCs/>
          <w:sz w:val="28"/>
          <w:szCs w:val="28"/>
          <w:lang w:val="nb-NO"/>
        </w:rPr>
        <w:t>p</w:t>
      </w:r>
      <w:r w:rsidR="00F968D3" w:rsidRPr="00EE02B7">
        <w:rPr>
          <w:bCs/>
          <w:sz w:val="28"/>
          <w:szCs w:val="28"/>
          <w:lang w:val="nb-NO"/>
        </w:rPr>
        <w:t>hát triển hạ tầng số trên địa bàn tỉnh</w:t>
      </w:r>
      <w:r w:rsidR="003259D5">
        <w:rPr>
          <w:bCs/>
          <w:sz w:val="28"/>
          <w:szCs w:val="28"/>
          <w:lang w:val="nb-NO"/>
        </w:rPr>
        <w:t xml:space="preserve"> </w:t>
      </w:r>
      <w:r w:rsidR="00F968D3" w:rsidRPr="00EE02B7">
        <w:rPr>
          <w:bCs/>
          <w:sz w:val="28"/>
          <w:szCs w:val="28"/>
          <w:lang w:val="nb-NO"/>
        </w:rPr>
        <w:t>Hậu Giang</w:t>
      </w:r>
      <w:r w:rsidR="00B12526">
        <w:rPr>
          <w:bCs/>
          <w:sz w:val="28"/>
          <w:szCs w:val="28"/>
          <w:lang w:val="nb-NO"/>
        </w:rPr>
        <w:t xml:space="preserve"> </w:t>
      </w:r>
      <w:r w:rsidR="00F968D3" w:rsidRPr="00EE02B7">
        <w:rPr>
          <w:bCs/>
          <w:sz w:val="28"/>
          <w:szCs w:val="28"/>
          <w:lang w:val="nb-NO"/>
        </w:rPr>
        <w:t>giai đoạn 2023</w:t>
      </w:r>
      <w:r w:rsidR="00B12526">
        <w:rPr>
          <w:bCs/>
          <w:sz w:val="28"/>
          <w:szCs w:val="28"/>
          <w:lang w:val="nb-NO"/>
        </w:rPr>
        <w:t xml:space="preserve"> </w:t>
      </w:r>
      <w:r w:rsidR="00F968D3" w:rsidRPr="00EE02B7">
        <w:rPr>
          <w:bCs/>
          <w:sz w:val="28"/>
          <w:szCs w:val="28"/>
          <w:lang w:val="nb-NO"/>
        </w:rPr>
        <w:t>-</w:t>
      </w:r>
      <w:r w:rsidR="00B12526">
        <w:rPr>
          <w:bCs/>
          <w:sz w:val="28"/>
          <w:szCs w:val="28"/>
          <w:lang w:val="nb-NO"/>
        </w:rPr>
        <w:t xml:space="preserve"> </w:t>
      </w:r>
      <w:r w:rsidR="00F968D3" w:rsidRPr="00EE02B7">
        <w:rPr>
          <w:bCs/>
          <w:sz w:val="28"/>
          <w:szCs w:val="28"/>
          <w:lang w:val="nb-NO"/>
        </w:rPr>
        <w:t>2025.</w:t>
      </w:r>
    </w:p>
    <w:p w14:paraId="7F521C71" w14:textId="5C63067C" w:rsidR="00F968D3" w:rsidRPr="00EE02B7" w:rsidRDefault="00023F1F" w:rsidP="007A4B0F">
      <w:pPr>
        <w:widowControl w:val="0"/>
        <w:shd w:val="clear" w:color="auto" w:fill="FFFFFF"/>
        <w:spacing w:before="120" w:line="276" w:lineRule="auto"/>
        <w:ind w:firstLine="720"/>
        <w:jc w:val="both"/>
        <w:rPr>
          <w:bCs/>
          <w:sz w:val="28"/>
          <w:szCs w:val="28"/>
          <w:lang w:val="nb-NO"/>
        </w:rPr>
      </w:pPr>
      <w:r w:rsidRPr="00EE02B7">
        <w:rPr>
          <w:bCs/>
          <w:sz w:val="28"/>
          <w:szCs w:val="28"/>
          <w:lang w:val="nb-NO"/>
        </w:rPr>
        <w:t xml:space="preserve">- </w:t>
      </w:r>
      <w:r w:rsidR="00F968D3" w:rsidRPr="00EE02B7">
        <w:rPr>
          <w:bCs/>
          <w:sz w:val="28"/>
          <w:szCs w:val="28"/>
          <w:lang w:val="nb-NO"/>
        </w:rPr>
        <w:t>Kế hoạch số 210/KH-UBND ngày 27</w:t>
      </w:r>
      <w:r w:rsidR="00B12526">
        <w:rPr>
          <w:bCs/>
          <w:sz w:val="28"/>
          <w:szCs w:val="28"/>
          <w:lang w:val="nb-NO"/>
        </w:rPr>
        <w:t>/</w:t>
      </w:r>
      <w:r w:rsidR="00F968D3" w:rsidRPr="00EE02B7">
        <w:rPr>
          <w:bCs/>
          <w:sz w:val="28"/>
          <w:szCs w:val="28"/>
          <w:lang w:val="nb-NO"/>
        </w:rPr>
        <w:t>10</w:t>
      </w:r>
      <w:r w:rsidR="00B12526">
        <w:rPr>
          <w:bCs/>
          <w:sz w:val="28"/>
          <w:szCs w:val="28"/>
          <w:lang w:val="nb-NO"/>
        </w:rPr>
        <w:t>/</w:t>
      </w:r>
      <w:r w:rsidR="00F968D3" w:rsidRPr="00EE02B7">
        <w:rPr>
          <w:bCs/>
          <w:sz w:val="28"/>
          <w:szCs w:val="28"/>
          <w:lang w:val="nb-NO"/>
        </w:rPr>
        <w:t xml:space="preserve">2023 của UBND tỉnh Hậu Giang </w:t>
      </w:r>
      <w:r w:rsidR="00F968D3" w:rsidRPr="00915CEC">
        <w:rPr>
          <w:bCs/>
          <w:spacing w:val="4"/>
          <w:sz w:val="28"/>
          <w:szCs w:val="28"/>
          <w:lang w:val="nb-NO"/>
        </w:rPr>
        <w:t>về cung cấp dữ liệu mở trong cơ quan nhà nước trên địa bàn tỉnh Hậu Giang, giai</w:t>
      </w:r>
      <w:r w:rsidR="00F968D3" w:rsidRPr="00EE02B7">
        <w:rPr>
          <w:bCs/>
          <w:sz w:val="28"/>
          <w:szCs w:val="28"/>
          <w:lang w:val="nb-NO"/>
        </w:rPr>
        <w:t xml:space="preserve"> đoạn 2023 </w:t>
      </w:r>
      <w:r w:rsidR="00B12526">
        <w:rPr>
          <w:bCs/>
          <w:sz w:val="28"/>
          <w:szCs w:val="28"/>
          <w:lang w:val="nb-NO"/>
        </w:rPr>
        <w:t>-</w:t>
      </w:r>
      <w:r w:rsidR="00F968D3" w:rsidRPr="00EE02B7">
        <w:rPr>
          <w:bCs/>
          <w:sz w:val="28"/>
          <w:szCs w:val="28"/>
          <w:lang w:val="nb-NO"/>
        </w:rPr>
        <w:t xml:space="preserve"> 2025.</w:t>
      </w:r>
    </w:p>
    <w:p w14:paraId="244401B0" w14:textId="77777777" w:rsidR="00333647" w:rsidRPr="00EE02B7" w:rsidRDefault="00333647" w:rsidP="00EE02B7">
      <w:pPr>
        <w:widowControl w:val="0"/>
        <w:spacing w:beforeLines="60" w:before="144" w:afterLines="60" w:after="144" w:line="276" w:lineRule="auto"/>
        <w:ind w:firstLine="720"/>
        <w:jc w:val="both"/>
        <w:rPr>
          <w:b/>
          <w:bCs/>
          <w:sz w:val="28"/>
          <w:szCs w:val="28"/>
          <w:shd w:val="clear" w:color="auto" w:fill="FFFFFF"/>
        </w:rPr>
      </w:pPr>
      <w:r w:rsidRPr="00EE02B7">
        <w:rPr>
          <w:b/>
          <w:bCs/>
          <w:sz w:val="28"/>
          <w:szCs w:val="28"/>
          <w:shd w:val="clear" w:color="auto" w:fill="FFFFFF"/>
        </w:rPr>
        <w:lastRenderedPageBreak/>
        <w:t>II. MỤC TIÊU</w:t>
      </w:r>
    </w:p>
    <w:p w14:paraId="54931178" w14:textId="345CB4DB" w:rsidR="006A7780" w:rsidRPr="00EE02B7" w:rsidRDefault="00D6435D" w:rsidP="00EE02B7">
      <w:pPr>
        <w:widowControl w:val="0"/>
        <w:spacing w:before="120" w:line="276" w:lineRule="auto"/>
        <w:ind w:firstLine="720"/>
        <w:jc w:val="both"/>
        <w:rPr>
          <w:sz w:val="28"/>
          <w:szCs w:val="28"/>
          <w:shd w:val="clear" w:color="auto" w:fill="FFFFFF"/>
        </w:rPr>
      </w:pPr>
      <w:r w:rsidRPr="00EE02B7">
        <w:rPr>
          <w:kern w:val="28"/>
          <w:sz w:val="28"/>
          <w:szCs w:val="28"/>
          <w:shd w:val="clear" w:color="auto" w:fill="FFFFFF"/>
        </w:rPr>
        <w:t xml:space="preserve"> </w:t>
      </w:r>
      <w:r w:rsidR="006A7780" w:rsidRPr="00EE02B7">
        <w:rPr>
          <w:b/>
          <w:bCs/>
          <w:sz w:val="28"/>
          <w:szCs w:val="28"/>
          <w:shd w:val="clear" w:color="auto" w:fill="FFFFFF"/>
        </w:rPr>
        <w:t>1.</w:t>
      </w:r>
      <w:r w:rsidR="006A7780" w:rsidRPr="00EE02B7">
        <w:rPr>
          <w:sz w:val="28"/>
          <w:szCs w:val="28"/>
          <w:shd w:val="clear" w:color="auto" w:fill="FFFFFF"/>
        </w:rPr>
        <w:t xml:space="preserve"> Nâng cao nhận thức về chuyển đổi số cho cán bộ, công chức, viên chức, </w:t>
      </w:r>
      <w:r w:rsidR="006A7780" w:rsidRPr="00876FF6">
        <w:rPr>
          <w:spacing w:val="-4"/>
          <w:sz w:val="28"/>
          <w:szCs w:val="28"/>
          <w:shd w:val="clear" w:color="auto" w:fill="FFFFFF"/>
        </w:rPr>
        <w:t xml:space="preserve">người lao động, người dân và doanh nghiệp trên địa bàn </w:t>
      </w:r>
      <w:r w:rsidR="00876FF6" w:rsidRPr="00876FF6">
        <w:rPr>
          <w:spacing w:val="-4"/>
          <w:sz w:val="28"/>
          <w:szCs w:val="28"/>
          <w:shd w:val="clear" w:color="auto" w:fill="FFFFFF"/>
        </w:rPr>
        <w:t>T</w:t>
      </w:r>
      <w:r w:rsidR="006A7780" w:rsidRPr="00876FF6">
        <w:rPr>
          <w:spacing w:val="-4"/>
          <w:sz w:val="28"/>
          <w:szCs w:val="28"/>
          <w:shd w:val="clear" w:color="auto" w:fill="FFFFFF"/>
        </w:rPr>
        <w:t>ỉnh. Từng bước hoàn</w:t>
      </w:r>
      <w:r w:rsidR="006A7780" w:rsidRPr="00EE02B7">
        <w:rPr>
          <w:sz w:val="28"/>
          <w:szCs w:val="28"/>
          <w:shd w:val="clear" w:color="auto" w:fill="FFFFFF"/>
        </w:rPr>
        <w:t xml:space="preserve"> thiện nền tảng hạ tầng số, nền tảng ứng dụng số phục vụ xây dựng chính quyền </w:t>
      </w:r>
      <w:r w:rsidR="006A7780" w:rsidRPr="005B2076">
        <w:rPr>
          <w:spacing w:val="-4"/>
          <w:sz w:val="28"/>
          <w:szCs w:val="28"/>
          <w:shd w:val="clear" w:color="auto" w:fill="FFFFFF"/>
        </w:rPr>
        <w:t>điện tử hướng tới xây dựng chính quyền số, nâng cao chất lượng, hiệu quả hoạt</w:t>
      </w:r>
      <w:r w:rsidR="006A7780" w:rsidRPr="00EE02B7">
        <w:rPr>
          <w:sz w:val="28"/>
          <w:szCs w:val="28"/>
          <w:shd w:val="clear" w:color="auto" w:fill="FFFFFF"/>
        </w:rPr>
        <w:t xml:space="preserve"> động </w:t>
      </w:r>
      <w:r w:rsidR="006A7780" w:rsidRPr="005B2076">
        <w:rPr>
          <w:spacing w:val="4"/>
          <w:sz w:val="28"/>
          <w:szCs w:val="28"/>
          <w:shd w:val="clear" w:color="auto" w:fill="FFFFFF"/>
        </w:rPr>
        <w:t xml:space="preserve">của các cơ quan nhà nước; phục vụ người dân và doanh nghiệp; </w:t>
      </w:r>
      <w:r w:rsidR="00E1015E" w:rsidRPr="00EE02B7">
        <w:rPr>
          <w:sz w:val="28"/>
          <w:szCs w:val="28"/>
          <w:shd w:val="clear" w:color="auto" w:fill="FFFFFF"/>
        </w:rPr>
        <w:t>ưu tiên</w:t>
      </w:r>
      <w:r w:rsidR="00E1015E" w:rsidRPr="005B2076">
        <w:rPr>
          <w:spacing w:val="4"/>
          <w:sz w:val="28"/>
          <w:szCs w:val="28"/>
          <w:shd w:val="clear" w:color="auto" w:fill="FFFFFF"/>
        </w:rPr>
        <w:t xml:space="preserve"> </w:t>
      </w:r>
      <w:r w:rsidR="006A7780" w:rsidRPr="005B2076">
        <w:rPr>
          <w:spacing w:val="4"/>
          <w:sz w:val="28"/>
          <w:szCs w:val="28"/>
          <w:shd w:val="clear" w:color="auto" w:fill="FFFFFF"/>
        </w:rPr>
        <w:t>thực hiện chuyển</w:t>
      </w:r>
      <w:r w:rsidR="006A7780" w:rsidRPr="00EE02B7">
        <w:rPr>
          <w:sz w:val="28"/>
          <w:szCs w:val="28"/>
          <w:shd w:val="clear" w:color="auto" w:fill="FFFFFF"/>
        </w:rPr>
        <w:t xml:space="preserve"> đổi số một số lĩnh vực.</w:t>
      </w:r>
    </w:p>
    <w:p w14:paraId="2911FF23" w14:textId="511D4501" w:rsidR="006A7780" w:rsidRPr="00EE02B7" w:rsidRDefault="006A7780" w:rsidP="00EE02B7">
      <w:pPr>
        <w:widowControl w:val="0"/>
        <w:spacing w:before="120" w:line="276" w:lineRule="auto"/>
        <w:ind w:firstLine="720"/>
        <w:jc w:val="both"/>
        <w:rPr>
          <w:sz w:val="28"/>
          <w:szCs w:val="28"/>
          <w:shd w:val="clear" w:color="auto" w:fill="FFFFFF"/>
        </w:rPr>
      </w:pPr>
      <w:r w:rsidRPr="005B2076">
        <w:rPr>
          <w:b/>
          <w:bCs/>
          <w:spacing w:val="-2"/>
          <w:sz w:val="28"/>
          <w:szCs w:val="28"/>
          <w:shd w:val="clear" w:color="auto" w:fill="FFFFFF"/>
        </w:rPr>
        <w:t>2.</w:t>
      </w:r>
      <w:r w:rsidRPr="005B2076">
        <w:rPr>
          <w:spacing w:val="-2"/>
          <w:sz w:val="28"/>
          <w:szCs w:val="28"/>
          <w:shd w:val="clear" w:color="auto" w:fill="FFFFFF"/>
        </w:rPr>
        <w:t xml:space="preserve"> Xây dựng cơ sở dữ liệu của các ngành, lĩnh vực trên địa bàn </w:t>
      </w:r>
      <w:r w:rsidR="005B2076" w:rsidRPr="005B2076">
        <w:rPr>
          <w:spacing w:val="-2"/>
          <w:sz w:val="28"/>
          <w:szCs w:val="28"/>
          <w:shd w:val="clear" w:color="auto" w:fill="FFFFFF"/>
        </w:rPr>
        <w:t>T</w:t>
      </w:r>
      <w:r w:rsidRPr="005B2076">
        <w:rPr>
          <w:spacing w:val="-2"/>
          <w:sz w:val="28"/>
          <w:szCs w:val="28"/>
          <w:shd w:val="clear" w:color="auto" w:fill="FFFFFF"/>
        </w:rPr>
        <w:t>ỉnh phục</w:t>
      </w:r>
      <w:r w:rsidRPr="00EE02B7">
        <w:rPr>
          <w:sz w:val="28"/>
          <w:szCs w:val="28"/>
          <w:shd w:val="clear" w:color="auto" w:fill="FFFFFF"/>
        </w:rPr>
        <w:t xml:space="preserve"> vụ </w:t>
      </w:r>
      <w:r w:rsidRPr="005B2076">
        <w:rPr>
          <w:spacing w:val="4"/>
          <w:sz w:val="28"/>
          <w:szCs w:val="28"/>
          <w:shd w:val="clear" w:color="auto" w:fill="FFFFFF"/>
        </w:rPr>
        <w:t>xây dựng chính quyền số, phát triển kinh tế số và xã hội số;</w:t>
      </w:r>
      <w:r w:rsidR="001F6DF8">
        <w:rPr>
          <w:spacing w:val="4"/>
          <w:sz w:val="28"/>
          <w:szCs w:val="28"/>
          <w:shd w:val="clear" w:color="auto" w:fill="FFFFFF"/>
        </w:rPr>
        <w:t xml:space="preserve"> bảo </w:t>
      </w:r>
      <w:r w:rsidRPr="005B2076">
        <w:rPr>
          <w:spacing w:val="4"/>
          <w:sz w:val="28"/>
          <w:szCs w:val="28"/>
          <w:shd w:val="clear" w:color="auto" w:fill="FFFFFF"/>
        </w:rPr>
        <w:t>đảm an toàn thông</w:t>
      </w:r>
      <w:r w:rsidRPr="00EE02B7">
        <w:rPr>
          <w:sz w:val="28"/>
          <w:szCs w:val="28"/>
          <w:shd w:val="clear" w:color="auto" w:fill="FFFFFF"/>
        </w:rPr>
        <w:t xml:space="preserve"> tin.</w:t>
      </w:r>
    </w:p>
    <w:p w14:paraId="3275B3B0" w14:textId="4DEDC482" w:rsidR="006A7780" w:rsidRPr="00EE02B7" w:rsidRDefault="006A7780" w:rsidP="00EE02B7">
      <w:pPr>
        <w:widowControl w:val="0"/>
        <w:spacing w:before="120" w:line="276" w:lineRule="auto"/>
        <w:ind w:firstLine="720"/>
        <w:jc w:val="both"/>
        <w:rPr>
          <w:b/>
          <w:sz w:val="28"/>
          <w:szCs w:val="28"/>
          <w:shd w:val="clear" w:color="auto" w:fill="FFFFFF"/>
        </w:rPr>
      </w:pPr>
      <w:r w:rsidRPr="00D76173">
        <w:rPr>
          <w:b/>
          <w:bCs/>
          <w:sz w:val="28"/>
          <w:szCs w:val="28"/>
          <w:shd w:val="clear" w:color="auto" w:fill="FFFFFF"/>
        </w:rPr>
        <w:t>3.</w:t>
      </w:r>
      <w:r w:rsidRPr="00EE02B7">
        <w:rPr>
          <w:sz w:val="28"/>
          <w:szCs w:val="28"/>
          <w:shd w:val="clear" w:color="auto" w:fill="FFFFFF"/>
        </w:rPr>
        <w:t xml:space="preserve"> </w:t>
      </w:r>
      <w:r w:rsidRPr="00EE02B7">
        <w:rPr>
          <w:bCs/>
          <w:sz w:val="28"/>
          <w:szCs w:val="28"/>
          <w:shd w:val="clear" w:color="auto" w:fill="FFFFFF"/>
        </w:rPr>
        <w:t xml:space="preserve">Triển khai các nền tảng: Quản trị tổng thể nhằm hỗ trợ cơ quan, tổ chức, doanh nghiệp nâng cao hiệu quả quản lý điều hành; Nền tảng quản lý, điều hành chuyên môn nghiệp vụ; Nền tảng phân tích, xử lý dữ liệu; </w:t>
      </w:r>
      <w:r w:rsidR="00156072" w:rsidRPr="00EE02B7">
        <w:rPr>
          <w:bCs/>
          <w:sz w:val="28"/>
          <w:szCs w:val="28"/>
          <w:shd w:val="clear" w:color="auto" w:fill="FFFFFF"/>
        </w:rPr>
        <w:t xml:space="preserve">Nền tảng kết nối giữa người dân và chính quyền; </w:t>
      </w:r>
      <w:r w:rsidRPr="00EE02B7">
        <w:rPr>
          <w:bCs/>
          <w:sz w:val="28"/>
          <w:szCs w:val="28"/>
          <w:shd w:val="clear" w:color="auto" w:fill="FFFFFF"/>
        </w:rPr>
        <w:t xml:space="preserve">Kết nối chia sẻ dữ liệu qua </w:t>
      </w:r>
      <w:r w:rsidR="00D13843">
        <w:rPr>
          <w:bCs/>
          <w:sz w:val="28"/>
          <w:szCs w:val="28"/>
          <w:shd w:val="clear" w:color="auto" w:fill="FFFFFF"/>
        </w:rPr>
        <w:t>C</w:t>
      </w:r>
      <w:r w:rsidRPr="00EE02B7">
        <w:rPr>
          <w:bCs/>
          <w:sz w:val="28"/>
          <w:szCs w:val="28"/>
          <w:shd w:val="clear" w:color="auto" w:fill="FFFFFF"/>
        </w:rPr>
        <w:t>ổng dữ liệu mở</w:t>
      </w:r>
      <w:r w:rsidR="00D76173">
        <w:rPr>
          <w:bCs/>
          <w:sz w:val="28"/>
          <w:szCs w:val="28"/>
          <w:shd w:val="clear" w:color="auto" w:fill="FFFFFF"/>
        </w:rPr>
        <w:t>;</w:t>
      </w:r>
      <w:r w:rsidRPr="00EE02B7">
        <w:rPr>
          <w:bCs/>
          <w:sz w:val="28"/>
          <w:szCs w:val="28"/>
          <w:shd w:val="clear" w:color="auto" w:fill="FFFFFF"/>
        </w:rPr>
        <w:t xml:space="preserve"> </w:t>
      </w:r>
      <w:r w:rsidR="00D76173">
        <w:rPr>
          <w:bCs/>
          <w:sz w:val="28"/>
          <w:szCs w:val="28"/>
          <w:shd w:val="clear" w:color="auto" w:fill="FFFFFF"/>
        </w:rPr>
        <w:t>N</w:t>
      </w:r>
      <w:r w:rsidRPr="00EE02B7">
        <w:rPr>
          <w:bCs/>
          <w:sz w:val="28"/>
          <w:szCs w:val="28"/>
          <w:shd w:val="clear" w:color="auto" w:fill="FFFFFF"/>
        </w:rPr>
        <w:t xml:space="preserve">ền tảng </w:t>
      </w:r>
      <w:r w:rsidRPr="00D76173">
        <w:rPr>
          <w:bCs/>
          <w:spacing w:val="-4"/>
          <w:sz w:val="28"/>
          <w:szCs w:val="28"/>
          <w:shd w:val="clear" w:color="auto" w:fill="FFFFFF"/>
        </w:rPr>
        <w:t xml:space="preserve">tích hợp chia sẻ dữ liệu (LGSP) của </w:t>
      </w:r>
      <w:r w:rsidR="00D76173" w:rsidRPr="00D76173">
        <w:rPr>
          <w:bCs/>
          <w:spacing w:val="-4"/>
          <w:sz w:val="28"/>
          <w:szCs w:val="28"/>
          <w:shd w:val="clear" w:color="auto" w:fill="FFFFFF"/>
        </w:rPr>
        <w:t>T</w:t>
      </w:r>
      <w:r w:rsidRPr="00D76173">
        <w:rPr>
          <w:bCs/>
          <w:spacing w:val="-4"/>
          <w:sz w:val="28"/>
          <w:szCs w:val="28"/>
          <w:shd w:val="clear" w:color="auto" w:fill="FFFFFF"/>
        </w:rPr>
        <w:t>ỉnh với NDXP và các nền tảng của Trung</w:t>
      </w:r>
      <w:r w:rsidRPr="00EE02B7">
        <w:rPr>
          <w:bCs/>
          <w:sz w:val="28"/>
          <w:szCs w:val="28"/>
          <w:shd w:val="clear" w:color="auto" w:fill="FFFFFF"/>
        </w:rPr>
        <w:t xml:space="preserve"> ương</w:t>
      </w:r>
      <w:r w:rsidRPr="00EE02B7">
        <w:rPr>
          <w:sz w:val="28"/>
          <w:szCs w:val="28"/>
          <w:shd w:val="clear" w:color="auto" w:fill="FFFFFF"/>
        </w:rPr>
        <w:t xml:space="preserve"> nhằm hỗ trợ công tác chỉ đạo, điều hành của Tỉnh ủy, Hội đồng nhân dân</w:t>
      </w:r>
      <w:r w:rsidR="00D76173">
        <w:rPr>
          <w:sz w:val="28"/>
          <w:szCs w:val="28"/>
          <w:shd w:val="clear" w:color="auto" w:fill="FFFFFF"/>
        </w:rPr>
        <w:t xml:space="preserve"> </w:t>
      </w:r>
      <w:r w:rsidR="00B22627">
        <w:rPr>
          <w:sz w:val="28"/>
          <w:szCs w:val="28"/>
          <w:shd w:val="clear" w:color="auto" w:fill="FFFFFF"/>
        </w:rPr>
        <w:t>tỉnh</w:t>
      </w:r>
      <w:r w:rsidRPr="00EE02B7">
        <w:rPr>
          <w:sz w:val="28"/>
          <w:szCs w:val="28"/>
          <w:shd w:val="clear" w:color="auto" w:fill="FFFFFF"/>
        </w:rPr>
        <w:t xml:space="preserve">, </w:t>
      </w:r>
      <w:r w:rsidR="00D76173">
        <w:rPr>
          <w:sz w:val="28"/>
          <w:szCs w:val="28"/>
          <w:shd w:val="clear" w:color="auto" w:fill="FFFFFF"/>
        </w:rPr>
        <w:t>UBND</w:t>
      </w:r>
      <w:r w:rsidRPr="00EE02B7">
        <w:rPr>
          <w:sz w:val="28"/>
          <w:szCs w:val="28"/>
          <w:shd w:val="clear" w:color="auto" w:fill="FFFFFF"/>
        </w:rPr>
        <w:t xml:space="preserve"> tỉnh.</w:t>
      </w:r>
      <w:r w:rsidR="00A32B84" w:rsidRPr="00EE02B7">
        <w:rPr>
          <w:sz w:val="28"/>
          <w:szCs w:val="28"/>
          <w:shd w:val="clear" w:color="auto" w:fill="FFFFFF"/>
        </w:rPr>
        <w:t xml:space="preserve"> </w:t>
      </w:r>
    </w:p>
    <w:p w14:paraId="687B35D6" w14:textId="10259BD3" w:rsidR="006A7780" w:rsidRPr="00EE02B7" w:rsidRDefault="006A7780" w:rsidP="00EE02B7">
      <w:pPr>
        <w:widowControl w:val="0"/>
        <w:spacing w:before="120" w:line="276" w:lineRule="auto"/>
        <w:ind w:firstLine="720"/>
        <w:jc w:val="both"/>
        <w:rPr>
          <w:sz w:val="28"/>
          <w:szCs w:val="28"/>
          <w:shd w:val="clear" w:color="auto" w:fill="FFFFFF"/>
        </w:rPr>
      </w:pPr>
      <w:r w:rsidRPr="00EB1529">
        <w:rPr>
          <w:b/>
          <w:bCs/>
          <w:sz w:val="28"/>
          <w:szCs w:val="28"/>
          <w:shd w:val="clear" w:color="auto" w:fill="FFFFFF"/>
        </w:rPr>
        <w:t>4.</w:t>
      </w:r>
      <w:r w:rsidRPr="00EE02B7">
        <w:rPr>
          <w:sz w:val="28"/>
          <w:szCs w:val="28"/>
          <w:shd w:val="clear" w:color="auto" w:fill="FFFFFF"/>
        </w:rPr>
        <w:t xml:space="preserve"> Duy trì và nâng cao thứ hạng chuyển đổi số của </w:t>
      </w:r>
      <w:r w:rsidR="00EB1529">
        <w:rPr>
          <w:sz w:val="28"/>
          <w:szCs w:val="28"/>
          <w:shd w:val="clear" w:color="auto" w:fill="FFFFFF"/>
        </w:rPr>
        <w:t>T</w:t>
      </w:r>
      <w:r w:rsidRPr="00EE02B7">
        <w:rPr>
          <w:sz w:val="28"/>
          <w:szCs w:val="28"/>
          <w:shd w:val="clear" w:color="auto" w:fill="FFFFFF"/>
        </w:rPr>
        <w:t xml:space="preserve">ỉnh theo bảng xếp hạng </w:t>
      </w:r>
      <w:r w:rsidRPr="00BF79B2">
        <w:rPr>
          <w:spacing w:val="-2"/>
          <w:sz w:val="28"/>
          <w:szCs w:val="28"/>
          <w:shd w:val="clear" w:color="auto" w:fill="FFFFFF"/>
        </w:rPr>
        <w:t>của Bộ Thông tin và Truyền thông về chỉ số chuyển đổi số (DTI) và chỉ số sẵn</w:t>
      </w:r>
      <w:r w:rsidRPr="00EE02B7">
        <w:rPr>
          <w:sz w:val="28"/>
          <w:szCs w:val="28"/>
          <w:shd w:val="clear" w:color="auto" w:fill="FFFFFF"/>
        </w:rPr>
        <w:t xml:space="preserve"> sàng cho phát triển và ứng dụng CNTT và truyền thông (Vietnam ICT Index).</w:t>
      </w:r>
    </w:p>
    <w:p w14:paraId="59CD36D8" w14:textId="4662CCD6" w:rsidR="006A7780" w:rsidRPr="00EE02B7" w:rsidRDefault="006A7780" w:rsidP="00EE02B7">
      <w:pPr>
        <w:widowControl w:val="0"/>
        <w:spacing w:before="120" w:line="276" w:lineRule="auto"/>
        <w:ind w:firstLine="720"/>
        <w:jc w:val="both"/>
        <w:rPr>
          <w:bCs/>
          <w:sz w:val="28"/>
          <w:szCs w:val="28"/>
          <w:shd w:val="clear" w:color="auto" w:fill="FFFFFF"/>
        </w:rPr>
      </w:pPr>
      <w:r w:rsidRPr="00EE02B7">
        <w:rPr>
          <w:b/>
          <w:sz w:val="28"/>
          <w:szCs w:val="28"/>
          <w:shd w:val="clear" w:color="auto" w:fill="FFFFFF"/>
        </w:rPr>
        <w:t>5</w:t>
      </w:r>
      <w:r w:rsidRPr="00917643">
        <w:rPr>
          <w:b/>
          <w:sz w:val="28"/>
          <w:szCs w:val="28"/>
          <w:shd w:val="clear" w:color="auto" w:fill="FFFFFF"/>
        </w:rPr>
        <w:t xml:space="preserve">. </w:t>
      </w:r>
      <w:r w:rsidRPr="00EE02B7">
        <w:rPr>
          <w:bCs/>
          <w:sz w:val="28"/>
          <w:szCs w:val="28"/>
          <w:shd w:val="clear" w:color="auto" w:fill="FFFFFF"/>
        </w:rPr>
        <w:t>Nâng cao chất lượng nguồn nhân lực</w:t>
      </w:r>
      <w:r w:rsidR="00917643">
        <w:rPr>
          <w:bCs/>
          <w:sz w:val="28"/>
          <w:szCs w:val="28"/>
          <w:shd w:val="clear" w:color="auto" w:fill="FFFFFF"/>
        </w:rPr>
        <w:t>,</w:t>
      </w:r>
      <w:r w:rsidRPr="00EE02B7">
        <w:rPr>
          <w:bCs/>
          <w:sz w:val="28"/>
          <w:szCs w:val="28"/>
          <w:shd w:val="clear" w:color="auto" w:fill="FFFFFF"/>
        </w:rPr>
        <w:t xml:space="preserve"> nhất là nguồn nhân lực trong các cơ quan nhà nước, các doanh nghiệp đảm bảo vai trò dẫn dắt chuyển đổi số của ngành, lĩnh vực; đào tạo kỹ năng chuyển đổi số; phân tích dữ liệu và hướng dẫn </w:t>
      </w:r>
      <w:r w:rsidRPr="00917643">
        <w:rPr>
          <w:bCs/>
          <w:spacing w:val="-2"/>
          <w:sz w:val="28"/>
          <w:szCs w:val="28"/>
          <w:shd w:val="clear" w:color="auto" w:fill="FFFFFF"/>
        </w:rPr>
        <w:t>người dân, doanh nghiệp cùng tham gia chuyển đổi số để phát triển kinh tế - xã hội.</w:t>
      </w:r>
    </w:p>
    <w:p w14:paraId="30BDF016" w14:textId="77777777" w:rsidR="006A7780" w:rsidRPr="00EE02B7" w:rsidRDefault="006A7780" w:rsidP="00EE02B7">
      <w:pPr>
        <w:widowControl w:val="0"/>
        <w:spacing w:before="120" w:line="276" w:lineRule="auto"/>
        <w:ind w:firstLine="720"/>
        <w:jc w:val="both"/>
        <w:rPr>
          <w:bCs/>
          <w:sz w:val="28"/>
          <w:szCs w:val="28"/>
          <w:shd w:val="clear" w:color="auto" w:fill="FFFFFF"/>
        </w:rPr>
      </w:pPr>
      <w:r w:rsidRPr="00EE02B7">
        <w:rPr>
          <w:b/>
          <w:bCs/>
          <w:sz w:val="28"/>
          <w:szCs w:val="28"/>
          <w:shd w:val="clear" w:color="auto" w:fill="FFFFFF"/>
        </w:rPr>
        <w:t>6.</w:t>
      </w:r>
      <w:r w:rsidRPr="00EE02B7">
        <w:rPr>
          <w:bCs/>
          <w:sz w:val="28"/>
          <w:szCs w:val="28"/>
          <w:shd w:val="clear" w:color="auto" w:fill="FFFFFF"/>
        </w:rPr>
        <w:t xml:space="preserve"> Đảm bảo an toàn thông tin trên các nền tảng số; bảo vệ thông tin cá nhân trong quá trình thực hiện chuyển đổi số.</w:t>
      </w:r>
    </w:p>
    <w:p w14:paraId="7ED14D6D" w14:textId="77777777" w:rsidR="00333647" w:rsidRPr="00EE02B7" w:rsidRDefault="00333647" w:rsidP="00EE02B7">
      <w:pPr>
        <w:widowControl w:val="0"/>
        <w:spacing w:beforeLines="60" w:before="144" w:afterLines="60" w:after="144" w:line="276" w:lineRule="auto"/>
        <w:ind w:firstLine="720"/>
        <w:jc w:val="both"/>
        <w:rPr>
          <w:b/>
          <w:bCs/>
          <w:sz w:val="28"/>
          <w:szCs w:val="28"/>
          <w:shd w:val="clear" w:color="auto" w:fill="FFFFFF"/>
        </w:rPr>
      </w:pPr>
      <w:r w:rsidRPr="00EE02B7">
        <w:rPr>
          <w:b/>
          <w:bCs/>
          <w:sz w:val="28"/>
          <w:szCs w:val="28"/>
          <w:shd w:val="clear" w:color="auto" w:fill="FFFFFF"/>
        </w:rPr>
        <w:t>III. NHIỆM VỤ</w:t>
      </w:r>
    </w:p>
    <w:p w14:paraId="3E945A0A" w14:textId="77777777" w:rsidR="00333647" w:rsidRPr="00EE02B7" w:rsidRDefault="00333647" w:rsidP="00EE02B7">
      <w:pPr>
        <w:widowControl w:val="0"/>
        <w:spacing w:beforeLines="60" w:before="144" w:afterLines="60" w:after="144" w:line="276" w:lineRule="auto"/>
        <w:ind w:firstLine="720"/>
        <w:jc w:val="both"/>
        <w:rPr>
          <w:b/>
          <w:sz w:val="28"/>
          <w:szCs w:val="28"/>
          <w:lang w:val="vi-VN"/>
        </w:rPr>
      </w:pPr>
      <w:bookmarkStart w:id="0" w:name="_Hlk153458740"/>
      <w:r w:rsidRPr="00EE02B7">
        <w:rPr>
          <w:b/>
          <w:sz w:val="28"/>
          <w:szCs w:val="28"/>
          <w:lang w:val="vi-VN"/>
        </w:rPr>
        <w:t>1. Nhận thức số</w:t>
      </w:r>
    </w:p>
    <w:bookmarkEnd w:id="0"/>
    <w:p w14:paraId="1D1E559C" w14:textId="2A0B768B" w:rsidR="00555F51" w:rsidRPr="00EE02B7" w:rsidRDefault="00575EE0" w:rsidP="00EE02B7">
      <w:pPr>
        <w:widowControl w:val="0"/>
        <w:spacing w:before="120" w:line="276" w:lineRule="auto"/>
        <w:ind w:firstLine="720"/>
        <w:jc w:val="both"/>
        <w:rPr>
          <w:bCs/>
          <w:sz w:val="28"/>
          <w:szCs w:val="28"/>
          <w:lang w:val="nb-NO"/>
        </w:rPr>
      </w:pPr>
      <w:r w:rsidRPr="00EE02B7">
        <w:rPr>
          <w:bCs/>
          <w:sz w:val="28"/>
          <w:szCs w:val="28"/>
          <w:lang w:val="nb-NO"/>
        </w:rPr>
        <w:t>Đa dạng các hình thức</w:t>
      </w:r>
      <w:r w:rsidR="00555F51" w:rsidRPr="00EE02B7">
        <w:rPr>
          <w:bCs/>
          <w:sz w:val="28"/>
          <w:szCs w:val="28"/>
          <w:lang w:val="nb-NO"/>
        </w:rPr>
        <w:t xml:space="preserve"> thông tin tuyên truyền cho người dân, doanh nghiệp </w:t>
      </w:r>
      <w:r w:rsidRPr="00EE02B7">
        <w:rPr>
          <w:bCs/>
          <w:sz w:val="28"/>
          <w:szCs w:val="28"/>
          <w:lang w:val="nb-NO"/>
        </w:rPr>
        <w:t xml:space="preserve">về </w:t>
      </w:r>
      <w:r w:rsidR="00555F51" w:rsidRPr="00EE02B7">
        <w:rPr>
          <w:bCs/>
          <w:sz w:val="28"/>
          <w:szCs w:val="28"/>
          <w:lang w:val="nb-NO"/>
        </w:rPr>
        <w:t xml:space="preserve">nhận thức </w:t>
      </w:r>
      <w:r w:rsidRPr="00EE02B7">
        <w:rPr>
          <w:bCs/>
          <w:sz w:val="28"/>
          <w:szCs w:val="28"/>
          <w:lang w:val="nb-NO"/>
        </w:rPr>
        <w:t>số,</w:t>
      </w:r>
      <w:r w:rsidR="00AD4E04">
        <w:rPr>
          <w:bCs/>
          <w:sz w:val="28"/>
          <w:szCs w:val="28"/>
          <w:lang w:val="nb-NO"/>
        </w:rPr>
        <w:t xml:space="preserve"> cụ thể</w:t>
      </w:r>
      <w:r w:rsidRPr="00EE02B7">
        <w:rPr>
          <w:bCs/>
          <w:sz w:val="28"/>
          <w:szCs w:val="28"/>
          <w:lang w:val="nb-NO"/>
        </w:rPr>
        <w:t xml:space="preserve"> như: </w:t>
      </w:r>
    </w:p>
    <w:p w14:paraId="6896DF2F" w14:textId="5978009C" w:rsidR="00575EE0" w:rsidRPr="00EE02B7" w:rsidRDefault="00575EE0" w:rsidP="00EE02B7">
      <w:pPr>
        <w:widowControl w:val="0"/>
        <w:spacing w:before="120" w:line="276" w:lineRule="auto"/>
        <w:ind w:firstLine="720"/>
        <w:jc w:val="both"/>
        <w:rPr>
          <w:bCs/>
          <w:sz w:val="28"/>
          <w:szCs w:val="28"/>
          <w:lang w:val="nb-NO"/>
        </w:rPr>
      </w:pPr>
      <w:r w:rsidRPr="00367916">
        <w:rPr>
          <w:bCs/>
          <w:spacing w:val="4"/>
          <w:sz w:val="28"/>
          <w:szCs w:val="28"/>
          <w:lang w:val="nb-NO"/>
        </w:rPr>
        <w:t xml:space="preserve">- </w:t>
      </w:r>
      <w:r w:rsidR="000059A7" w:rsidRPr="00367916">
        <w:rPr>
          <w:bCs/>
          <w:spacing w:val="4"/>
          <w:sz w:val="28"/>
          <w:szCs w:val="28"/>
          <w:lang w:val="nb-NO"/>
        </w:rPr>
        <w:t>Phát huy hiệu quả hoạt động các trang Zalo OA tại địa phương</w:t>
      </w:r>
      <w:r w:rsidR="003F1535" w:rsidRPr="00367916">
        <w:rPr>
          <w:bCs/>
          <w:spacing w:val="4"/>
          <w:sz w:val="28"/>
          <w:szCs w:val="28"/>
          <w:lang w:val="nb-NO"/>
        </w:rPr>
        <w:t>, các chuyên</w:t>
      </w:r>
      <w:r w:rsidR="003F1535" w:rsidRPr="00EE02B7">
        <w:rPr>
          <w:bCs/>
          <w:sz w:val="28"/>
          <w:szCs w:val="28"/>
          <w:lang w:val="nb-NO"/>
        </w:rPr>
        <w:t xml:space="preserve"> </w:t>
      </w:r>
      <w:r w:rsidR="003F1535" w:rsidRPr="00367916">
        <w:rPr>
          <w:bCs/>
          <w:spacing w:val="-2"/>
          <w:sz w:val="28"/>
          <w:szCs w:val="28"/>
          <w:lang w:val="nb-NO"/>
        </w:rPr>
        <w:t xml:space="preserve">mục chuyển đổi số tại các Cổng/trang thông tin điện tử sở, ban, ngành tỉnh </w:t>
      </w:r>
      <w:r w:rsidR="003F1535" w:rsidRPr="00EE02B7">
        <w:rPr>
          <w:bCs/>
          <w:sz w:val="28"/>
          <w:szCs w:val="28"/>
          <w:lang w:val="nb-NO"/>
        </w:rPr>
        <w:t xml:space="preserve">và </w:t>
      </w:r>
      <w:r w:rsidR="00252413" w:rsidRPr="00EE02B7">
        <w:rPr>
          <w:bCs/>
          <w:sz w:val="28"/>
          <w:szCs w:val="28"/>
          <w:lang w:val="nb-NO"/>
        </w:rPr>
        <w:t xml:space="preserve">UBND </w:t>
      </w:r>
      <w:r w:rsidR="003F1535" w:rsidRPr="00EE02B7">
        <w:rPr>
          <w:bCs/>
          <w:sz w:val="28"/>
          <w:szCs w:val="28"/>
          <w:lang w:val="nb-NO"/>
        </w:rPr>
        <w:t>cấp huyện; phát huy hiệu quả hoạt động</w:t>
      </w:r>
      <w:r w:rsidR="00215AAF" w:rsidRPr="00EE02B7">
        <w:rPr>
          <w:bCs/>
          <w:sz w:val="28"/>
          <w:szCs w:val="28"/>
          <w:lang w:val="nb-NO"/>
        </w:rPr>
        <w:t xml:space="preserve"> Tổ Công nghệ số cộng đồng.</w:t>
      </w:r>
    </w:p>
    <w:p w14:paraId="387F3893" w14:textId="72A2186D" w:rsidR="000059A7" w:rsidRPr="00EE02B7" w:rsidRDefault="000059A7" w:rsidP="00EE02B7">
      <w:pPr>
        <w:widowControl w:val="0"/>
        <w:spacing w:before="120" w:line="276" w:lineRule="auto"/>
        <w:ind w:firstLine="720"/>
        <w:jc w:val="both"/>
        <w:rPr>
          <w:sz w:val="28"/>
          <w:szCs w:val="28"/>
        </w:rPr>
      </w:pPr>
      <w:r w:rsidRPr="00EE02B7">
        <w:rPr>
          <w:bCs/>
          <w:sz w:val="28"/>
          <w:szCs w:val="28"/>
          <w:lang w:val="nb-NO"/>
        </w:rPr>
        <w:t xml:space="preserve">- Tiếp tục phát động phong trào thi đua </w:t>
      </w:r>
      <w:r w:rsidR="00215AAF" w:rsidRPr="00EE02B7">
        <w:rPr>
          <w:bCs/>
          <w:sz w:val="28"/>
          <w:szCs w:val="28"/>
          <w:lang w:val="nb-NO"/>
        </w:rPr>
        <w:t>về chuyển đổi số tại</w:t>
      </w:r>
      <w:r w:rsidRPr="00EE02B7">
        <w:rPr>
          <w:bCs/>
          <w:sz w:val="28"/>
          <w:szCs w:val="28"/>
          <w:lang w:val="nb-NO"/>
        </w:rPr>
        <w:t xml:space="preserve"> địa phương</w:t>
      </w:r>
      <w:r w:rsidR="00215AAF" w:rsidRPr="00EE02B7">
        <w:rPr>
          <w:bCs/>
          <w:sz w:val="28"/>
          <w:szCs w:val="28"/>
          <w:lang w:val="nb-NO"/>
        </w:rPr>
        <w:t xml:space="preserve">, nhằm </w:t>
      </w:r>
      <w:r w:rsidR="00215AAF" w:rsidRPr="00EE02B7">
        <w:rPr>
          <w:sz w:val="28"/>
          <w:szCs w:val="28"/>
          <w:lang w:val="vi-VN"/>
        </w:rPr>
        <w:t>phát hiện, tôn vinh, phổ biến các câu chuyện, bài học, mô hình chuyển đổi số thành công.</w:t>
      </w:r>
      <w:r w:rsidR="00215AAF" w:rsidRPr="00EE02B7">
        <w:rPr>
          <w:sz w:val="28"/>
          <w:szCs w:val="28"/>
        </w:rPr>
        <w:t xml:space="preserve"> </w:t>
      </w:r>
    </w:p>
    <w:p w14:paraId="1FF8F40D" w14:textId="76F04E0F" w:rsidR="005834D3" w:rsidRPr="00EE02B7" w:rsidRDefault="001C682A" w:rsidP="00E31155">
      <w:pPr>
        <w:widowControl w:val="0"/>
        <w:spacing w:before="100" w:line="276" w:lineRule="auto"/>
        <w:ind w:firstLine="720"/>
        <w:jc w:val="both"/>
        <w:rPr>
          <w:bCs/>
          <w:sz w:val="28"/>
          <w:szCs w:val="28"/>
          <w:lang w:val="nb-NO"/>
        </w:rPr>
      </w:pPr>
      <w:bookmarkStart w:id="1" w:name="_Hlk153458732"/>
      <w:r w:rsidRPr="00EE02B7">
        <w:rPr>
          <w:bCs/>
          <w:sz w:val="28"/>
          <w:szCs w:val="28"/>
          <w:lang w:val="nb-NO"/>
        </w:rPr>
        <w:lastRenderedPageBreak/>
        <w:t xml:space="preserve">- </w:t>
      </w:r>
      <w:r w:rsidR="005834D3" w:rsidRPr="00EE02B7">
        <w:rPr>
          <w:bCs/>
          <w:sz w:val="28"/>
          <w:szCs w:val="28"/>
          <w:lang w:val="nb-NO"/>
        </w:rPr>
        <w:t xml:space="preserve">Tổ chức các lớp đào tạo/bồi dưỡng/tập huấn có nhận thức và có kỹ năng </w:t>
      </w:r>
      <w:r w:rsidR="005834D3" w:rsidRPr="00367916">
        <w:rPr>
          <w:bCs/>
          <w:spacing w:val="4"/>
          <w:sz w:val="28"/>
          <w:szCs w:val="28"/>
          <w:lang w:val="nb-NO"/>
        </w:rPr>
        <w:t>về chuyển đổi số</w:t>
      </w:r>
      <w:r w:rsidR="00317A61" w:rsidRPr="00367916">
        <w:rPr>
          <w:bCs/>
          <w:spacing w:val="4"/>
          <w:sz w:val="28"/>
          <w:szCs w:val="28"/>
          <w:lang w:val="nb-NO"/>
        </w:rPr>
        <w:t xml:space="preserve"> cho cán bộ, công chức trong các cơ quan nhà nước; t</w:t>
      </w:r>
      <w:r w:rsidR="00317A61" w:rsidRPr="00367916">
        <w:rPr>
          <w:spacing w:val="4"/>
          <w:sz w:val="28"/>
          <w:szCs w:val="28"/>
        </w:rPr>
        <w:t xml:space="preserve">ổ chức tập huấn bồi dưỡng kỹ năng chuyển đổi số cho thành viên Tổ </w:t>
      </w:r>
      <w:r w:rsidR="00367916" w:rsidRPr="00367916">
        <w:rPr>
          <w:spacing w:val="4"/>
          <w:sz w:val="28"/>
          <w:szCs w:val="28"/>
        </w:rPr>
        <w:t>C</w:t>
      </w:r>
      <w:r w:rsidR="00317A61" w:rsidRPr="00367916">
        <w:rPr>
          <w:spacing w:val="4"/>
          <w:sz w:val="28"/>
          <w:szCs w:val="28"/>
        </w:rPr>
        <w:t>ông nghệ số cộng</w:t>
      </w:r>
      <w:r w:rsidR="00317A61" w:rsidRPr="00EE02B7">
        <w:rPr>
          <w:sz w:val="28"/>
          <w:szCs w:val="28"/>
        </w:rPr>
        <w:t xml:space="preserve"> đồng ấp, khu vực qua nền tảng trực tuyến do Bộ Thông tin và Truyền thông triển khai</w:t>
      </w:r>
      <w:r w:rsidR="00232128" w:rsidRPr="00EE02B7">
        <w:rPr>
          <w:sz w:val="28"/>
          <w:szCs w:val="28"/>
        </w:rPr>
        <w:t>.</w:t>
      </w:r>
    </w:p>
    <w:bookmarkEnd w:id="1"/>
    <w:p w14:paraId="71546718" w14:textId="6A9049E4" w:rsidR="003F1535" w:rsidRDefault="003F1535" w:rsidP="00E31155">
      <w:pPr>
        <w:widowControl w:val="0"/>
        <w:spacing w:before="100" w:line="276" w:lineRule="auto"/>
        <w:ind w:firstLine="720"/>
        <w:jc w:val="both"/>
        <w:rPr>
          <w:bCs/>
          <w:sz w:val="28"/>
          <w:szCs w:val="28"/>
          <w:lang w:val="nb-NO"/>
        </w:rPr>
      </w:pPr>
      <w:r w:rsidRPr="00577F4B">
        <w:rPr>
          <w:spacing w:val="-2"/>
          <w:sz w:val="28"/>
          <w:szCs w:val="28"/>
          <w:lang w:val="nb-NO" w:eastAsia="vi-VN"/>
        </w:rPr>
        <w:t>-</w:t>
      </w:r>
      <w:r w:rsidRPr="00577F4B">
        <w:rPr>
          <w:spacing w:val="-2"/>
          <w:sz w:val="28"/>
          <w:szCs w:val="28"/>
          <w:lang w:eastAsia="vi-VN"/>
        </w:rPr>
        <w:t xml:space="preserve"> </w:t>
      </w:r>
      <w:r w:rsidRPr="00577F4B">
        <w:rPr>
          <w:spacing w:val="-2"/>
          <w:sz w:val="28"/>
          <w:szCs w:val="28"/>
          <w:lang w:val="nb-NO" w:eastAsia="vi-VN"/>
        </w:rPr>
        <w:t>T</w:t>
      </w:r>
      <w:r w:rsidRPr="00577F4B">
        <w:rPr>
          <w:spacing w:val="-2"/>
          <w:sz w:val="28"/>
          <w:szCs w:val="28"/>
          <w:lang w:eastAsia="vi-VN"/>
        </w:rPr>
        <w:t>ổ chức các hoạt động hưởng ứng Ngày Chuyển đổi số Quốc gia năm</w:t>
      </w:r>
      <w:r w:rsidRPr="00EE02B7">
        <w:rPr>
          <w:sz w:val="28"/>
          <w:szCs w:val="28"/>
          <w:lang w:eastAsia="vi-VN"/>
        </w:rPr>
        <w:t xml:space="preserve"> 2024 </w:t>
      </w:r>
      <w:r w:rsidRPr="00577F4B">
        <w:rPr>
          <w:spacing w:val="-2"/>
          <w:sz w:val="28"/>
          <w:szCs w:val="28"/>
          <w:lang w:val="nb-NO" w:eastAsia="vi-VN"/>
        </w:rPr>
        <w:t>theo Chủ đề do Bộ Thông tin và Truyền thông phát động</w:t>
      </w:r>
      <w:r w:rsidRPr="00577F4B">
        <w:rPr>
          <w:spacing w:val="-2"/>
          <w:sz w:val="28"/>
          <w:szCs w:val="28"/>
          <w:lang w:eastAsia="vi-VN"/>
        </w:rPr>
        <w:t xml:space="preserve">; </w:t>
      </w:r>
      <w:r w:rsidRPr="00577F4B">
        <w:rPr>
          <w:bCs/>
          <w:spacing w:val="-2"/>
          <w:sz w:val="28"/>
          <w:szCs w:val="28"/>
          <w:lang w:val="nb-NO"/>
        </w:rPr>
        <w:t>Ngày hội Chuyển đổi</w:t>
      </w:r>
      <w:r w:rsidRPr="00EE02B7">
        <w:rPr>
          <w:bCs/>
          <w:sz w:val="28"/>
          <w:szCs w:val="28"/>
          <w:lang w:val="nb-NO"/>
        </w:rPr>
        <w:t xml:space="preserve"> số</w:t>
      </w:r>
      <w:r w:rsidR="00617F2E">
        <w:rPr>
          <w:bCs/>
          <w:sz w:val="28"/>
          <w:szCs w:val="28"/>
          <w:lang w:val="nb-NO"/>
        </w:rPr>
        <w:t xml:space="preserve"> và K</w:t>
      </w:r>
      <w:r w:rsidRPr="00EE02B7">
        <w:rPr>
          <w:bCs/>
          <w:sz w:val="28"/>
          <w:szCs w:val="28"/>
          <w:lang w:val="nb-NO"/>
        </w:rPr>
        <w:t>hởi nghiệp đổi mới sáng tạo năm 2024.</w:t>
      </w:r>
    </w:p>
    <w:p w14:paraId="5FABB04D" w14:textId="77777777" w:rsidR="00333647" w:rsidRPr="00EE02B7" w:rsidRDefault="00333647" w:rsidP="00E31155">
      <w:pPr>
        <w:widowControl w:val="0"/>
        <w:spacing w:before="100" w:line="276" w:lineRule="auto"/>
        <w:ind w:firstLine="720"/>
        <w:jc w:val="both"/>
        <w:rPr>
          <w:b/>
          <w:sz w:val="28"/>
          <w:szCs w:val="28"/>
          <w:lang w:val="vi-VN"/>
        </w:rPr>
      </w:pPr>
      <w:r w:rsidRPr="00EE02B7">
        <w:rPr>
          <w:b/>
          <w:sz w:val="28"/>
          <w:szCs w:val="28"/>
          <w:lang w:val="vi-VN"/>
        </w:rPr>
        <w:t>2. Thể chế số</w:t>
      </w:r>
    </w:p>
    <w:p w14:paraId="2BD6C8D9" w14:textId="260C3850" w:rsidR="00125C7D" w:rsidRPr="00EE02B7" w:rsidRDefault="00154C9D" w:rsidP="00E31155">
      <w:pPr>
        <w:pStyle w:val="BodyText"/>
        <w:widowControl w:val="0"/>
        <w:spacing w:before="100" w:after="0" w:line="276" w:lineRule="auto"/>
        <w:ind w:firstLine="720"/>
        <w:jc w:val="both"/>
        <w:rPr>
          <w:bCs/>
          <w:sz w:val="28"/>
          <w:szCs w:val="28"/>
          <w:lang w:val="nb-NO"/>
        </w:rPr>
      </w:pPr>
      <w:r w:rsidRPr="00EE02B7">
        <w:rPr>
          <w:bCs/>
          <w:sz w:val="28"/>
          <w:szCs w:val="28"/>
          <w:lang w:val="nb-NO"/>
        </w:rPr>
        <w:t>-</w:t>
      </w:r>
      <w:r w:rsidR="00125C7D" w:rsidRPr="00EE02B7">
        <w:rPr>
          <w:bCs/>
          <w:sz w:val="28"/>
          <w:szCs w:val="28"/>
          <w:lang w:val="nb-NO"/>
        </w:rPr>
        <w:t xml:space="preserve"> Tiếp tục triển khai, cụ thể hóa các chủ trương, văn bản quy định, chỉ đạo, </w:t>
      </w:r>
      <w:r w:rsidR="00125C7D" w:rsidRPr="00C4117E">
        <w:rPr>
          <w:bCs/>
          <w:spacing w:val="4"/>
          <w:sz w:val="28"/>
          <w:szCs w:val="28"/>
          <w:lang w:val="nb-NO"/>
        </w:rPr>
        <w:t xml:space="preserve">tổ chức thực hiện, hướng dẫn thi hành để xây dựng </w:t>
      </w:r>
      <w:r w:rsidR="002A7A57">
        <w:rPr>
          <w:bCs/>
          <w:spacing w:val="4"/>
          <w:sz w:val="28"/>
          <w:szCs w:val="28"/>
          <w:lang w:val="nb-NO"/>
        </w:rPr>
        <w:t>c</w:t>
      </w:r>
      <w:r w:rsidR="00125C7D" w:rsidRPr="00C4117E">
        <w:rPr>
          <w:bCs/>
          <w:spacing w:val="4"/>
          <w:sz w:val="28"/>
          <w:szCs w:val="28"/>
          <w:lang w:val="nb-NO"/>
        </w:rPr>
        <w:t>hính quyền số, đảm bảo an</w:t>
      </w:r>
      <w:r w:rsidR="00125C7D" w:rsidRPr="00EE02B7">
        <w:rPr>
          <w:bCs/>
          <w:sz w:val="28"/>
          <w:szCs w:val="28"/>
          <w:lang w:val="nb-NO"/>
        </w:rPr>
        <w:t xml:space="preserve"> toàn thông tin (văn bản quy phạm pháp luật; văn bản hướng dẫn; quy chuẩn/tiêu chuẩn kỹ thuật; quy định; quy chế,…).</w:t>
      </w:r>
    </w:p>
    <w:p w14:paraId="1160C34D" w14:textId="66A13A89" w:rsidR="002B69A2" w:rsidRPr="00EE02B7" w:rsidRDefault="00154C9D" w:rsidP="00E31155">
      <w:pPr>
        <w:pStyle w:val="BodyText"/>
        <w:widowControl w:val="0"/>
        <w:spacing w:before="100" w:after="0" w:line="276" w:lineRule="auto"/>
        <w:ind w:firstLine="720"/>
        <w:jc w:val="both"/>
        <w:rPr>
          <w:bCs/>
          <w:sz w:val="28"/>
          <w:szCs w:val="28"/>
          <w:lang w:val="nb-NO"/>
        </w:rPr>
      </w:pPr>
      <w:r w:rsidRPr="00C4117E">
        <w:rPr>
          <w:bCs/>
          <w:spacing w:val="-2"/>
          <w:sz w:val="28"/>
          <w:szCs w:val="28"/>
          <w:shd w:val="clear" w:color="auto" w:fill="FFFFFF"/>
          <w:lang w:val="nb-NO"/>
        </w:rPr>
        <w:t>-</w:t>
      </w:r>
      <w:r w:rsidR="00125C7D" w:rsidRPr="00C4117E">
        <w:rPr>
          <w:bCs/>
          <w:spacing w:val="-2"/>
          <w:sz w:val="28"/>
          <w:szCs w:val="28"/>
          <w:lang w:val="nb-NO"/>
        </w:rPr>
        <w:t xml:space="preserve"> </w:t>
      </w:r>
      <w:r w:rsidR="002B69A2" w:rsidRPr="00C4117E">
        <w:rPr>
          <w:bCs/>
          <w:spacing w:val="-2"/>
          <w:sz w:val="28"/>
          <w:szCs w:val="28"/>
          <w:lang w:val="nb-NO"/>
        </w:rPr>
        <w:t>Rà soát, xây dựng mới, điều chỉnh, bổ sung các quy chế khai thác, vận</w:t>
      </w:r>
      <w:r w:rsidR="002B69A2" w:rsidRPr="00EE02B7">
        <w:rPr>
          <w:bCs/>
          <w:sz w:val="28"/>
          <w:szCs w:val="28"/>
          <w:lang w:val="nb-NO"/>
        </w:rPr>
        <w:t xml:space="preserve"> hành các hệ thống thông tin do </w:t>
      </w:r>
      <w:r w:rsidR="00C4117E">
        <w:rPr>
          <w:bCs/>
          <w:sz w:val="28"/>
          <w:szCs w:val="28"/>
          <w:lang w:val="nb-NO"/>
        </w:rPr>
        <w:t>T</w:t>
      </w:r>
      <w:r w:rsidR="002B69A2" w:rsidRPr="00EE02B7">
        <w:rPr>
          <w:bCs/>
          <w:sz w:val="28"/>
          <w:szCs w:val="28"/>
          <w:lang w:val="nb-NO"/>
        </w:rPr>
        <w:t>ỉnh quản lý</w:t>
      </w:r>
      <w:r w:rsidR="00C4117E">
        <w:rPr>
          <w:bCs/>
          <w:sz w:val="28"/>
          <w:szCs w:val="28"/>
          <w:lang w:val="nb-NO"/>
        </w:rPr>
        <w:t xml:space="preserve"> theo quy định và</w:t>
      </w:r>
      <w:r w:rsidR="002B69A2" w:rsidRPr="00EE02B7">
        <w:rPr>
          <w:bCs/>
          <w:sz w:val="28"/>
          <w:szCs w:val="28"/>
          <w:lang w:val="nb-NO"/>
        </w:rPr>
        <w:t xml:space="preserve"> phù hợp với điều kiện tình hình thực tế. </w:t>
      </w:r>
    </w:p>
    <w:p w14:paraId="6C5F4077" w14:textId="4FF8BA51" w:rsidR="00125C7D" w:rsidRPr="00D162C5" w:rsidRDefault="00154C9D" w:rsidP="00E31155">
      <w:pPr>
        <w:widowControl w:val="0"/>
        <w:shd w:val="clear" w:color="auto" w:fill="FFFFFF"/>
        <w:spacing w:before="100" w:line="276" w:lineRule="auto"/>
        <w:ind w:firstLine="720"/>
        <w:jc w:val="both"/>
        <w:rPr>
          <w:bCs/>
          <w:sz w:val="28"/>
          <w:szCs w:val="28"/>
        </w:rPr>
      </w:pPr>
      <w:bookmarkStart w:id="2" w:name="_Hlk153459400"/>
      <w:r w:rsidRPr="00D162C5">
        <w:rPr>
          <w:bCs/>
          <w:iCs/>
          <w:spacing w:val="4"/>
          <w:sz w:val="28"/>
          <w:szCs w:val="28"/>
        </w:rPr>
        <w:t>-</w:t>
      </w:r>
      <w:r w:rsidR="00125C7D" w:rsidRPr="00D162C5">
        <w:rPr>
          <w:bCs/>
          <w:iCs/>
          <w:spacing w:val="4"/>
          <w:sz w:val="28"/>
          <w:szCs w:val="28"/>
        </w:rPr>
        <w:t xml:space="preserve"> </w:t>
      </w:r>
      <w:r w:rsidR="007D3748" w:rsidRPr="00D162C5">
        <w:rPr>
          <w:bCs/>
          <w:iCs/>
          <w:spacing w:val="4"/>
          <w:sz w:val="28"/>
          <w:szCs w:val="28"/>
        </w:rPr>
        <w:t>Tiếp tục nghiên cứu, x</w:t>
      </w:r>
      <w:r w:rsidR="00125C7D" w:rsidRPr="00D162C5">
        <w:rPr>
          <w:bCs/>
          <w:iCs/>
          <w:spacing w:val="4"/>
          <w:sz w:val="28"/>
          <w:szCs w:val="28"/>
        </w:rPr>
        <w:t xml:space="preserve">ây dựng </w:t>
      </w:r>
      <w:r w:rsidR="007D3748" w:rsidRPr="00D162C5">
        <w:rPr>
          <w:bCs/>
          <w:iCs/>
          <w:spacing w:val="4"/>
          <w:sz w:val="28"/>
          <w:szCs w:val="28"/>
        </w:rPr>
        <w:t xml:space="preserve">và hoàn thiện </w:t>
      </w:r>
      <w:r w:rsidR="00125C7D" w:rsidRPr="00D162C5">
        <w:rPr>
          <w:bCs/>
          <w:iCs/>
          <w:spacing w:val="4"/>
          <w:sz w:val="28"/>
          <w:szCs w:val="28"/>
        </w:rPr>
        <w:t>các chính sách thúc đẩy hoạt</w:t>
      </w:r>
      <w:r w:rsidR="00125C7D" w:rsidRPr="00D162C5">
        <w:rPr>
          <w:bCs/>
          <w:iCs/>
          <w:sz w:val="28"/>
          <w:szCs w:val="28"/>
        </w:rPr>
        <w:t xml:space="preserve"> động chuyển đổi số</w:t>
      </w:r>
      <w:r w:rsidR="007D3748" w:rsidRPr="00D162C5">
        <w:rPr>
          <w:bCs/>
          <w:iCs/>
          <w:sz w:val="28"/>
          <w:szCs w:val="28"/>
        </w:rPr>
        <w:t>:</w:t>
      </w:r>
      <w:r w:rsidR="00125C7D" w:rsidRPr="00D162C5">
        <w:rPr>
          <w:bCs/>
          <w:iCs/>
          <w:sz w:val="28"/>
          <w:szCs w:val="28"/>
        </w:rPr>
        <w:t xml:space="preserve"> </w:t>
      </w:r>
      <w:r w:rsidR="007D3748" w:rsidRPr="00D162C5">
        <w:rPr>
          <w:bCs/>
          <w:iCs/>
          <w:sz w:val="28"/>
          <w:szCs w:val="28"/>
        </w:rPr>
        <w:t xml:space="preserve">Chính sách tỷ lệ chi tối thiểu và hướng dẫn định mức </w:t>
      </w:r>
      <w:r w:rsidR="007D3748" w:rsidRPr="00D162C5">
        <w:rPr>
          <w:bCs/>
          <w:iCs/>
          <w:spacing w:val="-4"/>
          <w:sz w:val="28"/>
          <w:szCs w:val="28"/>
        </w:rPr>
        <w:t xml:space="preserve">chi cho ứng dụng </w:t>
      </w:r>
      <w:r w:rsidR="00D162C5" w:rsidRPr="00D162C5">
        <w:rPr>
          <w:bCs/>
          <w:iCs/>
          <w:spacing w:val="-4"/>
          <w:sz w:val="28"/>
          <w:szCs w:val="28"/>
        </w:rPr>
        <w:t>CNTT</w:t>
      </w:r>
      <w:r w:rsidR="007D3748" w:rsidRPr="00D162C5">
        <w:rPr>
          <w:bCs/>
          <w:iCs/>
          <w:spacing w:val="-4"/>
          <w:sz w:val="28"/>
          <w:szCs w:val="28"/>
        </w:rPr>
        <w:t>, chuyển đổi số</w:t>
      </w:r>
      <w:r w:rsidR="00125C7D" w:rsidRPr="00D162C5">
        <w:rPr>
          <w:bCs/>
          <w:iCs/>
          <w:spacing w:val="-4"/>
          <w:sz w:val="28"/>
          <w:szCs w:val="28"/>
        </w:rPr>
        <w:t>; chính sách thuê chuyên gia chuyển đổi</w:t>
      </w:r>
      <w:r w:rsidR="00125C7D" w:rsidRPr="00D162C5">
        <w:rPr>
          <w:bCs/>
          <w:iCs/>
          <w:sz w:val="28"/>
          <w:szCs w:val="28"/>
        </w:rPr>
        <w:t xml:space="preserve"> số; </w:t>
      </w:r>
      <w:r w:rsidR="00125C7D" w:rsidRPr="00D162C5">
        <w:rPr>
          <w:bCs/>
          <w:iCs/>
          <w:spacing w:val="-2"/>
          <w:sz w:val="28"/>
          <w:szCs w:val="28"/>
        </w:rPr>
        <w:t>chính sách khuyến khích người dân, doanh nghiệp sử dụng dịch vụ công trực</w:t>
      </w:r>
      <w:r w:rsidR="00125C7D" w:rsidRPr="00D162C5">
        <w:rPr>
          <w:bCs/>
          <w:iCs/>
          <w:sz w:val="28"/>
          <w:szCs w:val="28"/>
        </w:rPr>
        <w:t xml:space="preserve"> tuyến</w:t>
      </w:r>
      <w:r w:rsidR="002B69A2" w:rsidRPr="00D162C5">
        <w:rPr>
          <w:bCs/>
          <w:iCs/>
          <w:sz w:val="28"/>
          <w:szCs w:val="28"/>
        </w:rPr>
        <w:t xml:space="preserve"> toàn trình</w:t>
      </w:r>
      <w:r w:rsidR="00125C7D" w:rsidRPr="00D162C5">
        <w:rPr>
          <w:bCs/>
          <w:iCs/>
          <w:sz w:val="28"/>
          <w:szCs w:val="28"/>
        </w:rPr>
        <w:t>; chính sách khuyến khích doanh nghiệp nhỏ và vừa chuyển đổi số.</w:t>
      </w:r>
    </w:p>
    <w:p w14:paraId="1D38F91D" w14:textId="4D85F42C" w:rsidR="00125C7D" w:rsidRPr="00EE02B7" w:rsidRDefault="00154C9D" w:rsidP="00E31155">
      <w:pPr>
        <w:pStyle w:val="BodyText"/>
        <w:widowControl w:val="0"/>
        <w:spacing w:before="100" w:after="0" w:line="276" w:lineRule="auto"/>
        <w:ind w:firstLine="720"/>
        <w:jc w:val="both"/>
        <w:rPr>
          <w:bCs/>
          <w:sz w:val="28"/>
          <w:szCs w:val="28"/>
          <w:lang w:val="vi-VN"/>
        </w:rPr>
      </w:pPr>
      <w:r w:rsidRPr="00EE02B7">
        <w:rPr>
          <w:bCs/>
          <w:sz w:val="28"/>
          <w:szCs w:val="28"/>
        </w:rPr>
        <w:t>-</w:t>
      </w:r>
      <w:r w:rsidR="00125C7D" w:rsidRPr="00EE02B7">
        <w:rPr>
          <w:bCs/>
          <w:sz w:val="28"/>
          <w:szCs w:val="28"/>
          <w:lang w:val="vi-VN"/>
        </w:rPr>
        <w:t xml:space="preserve"> Xây dựng kế hoạch và ban hành Bộ chỉ số đánh giá chuyển đổi số cho các quan nhà nước trên địa bàn </w:t>
      </w:r>
      <w:r w:rsidR="00C4117E">
        <w:rPr>
          <w:bCs/>
          <w:sz w:val="28"/>
          <w:szCs w:val="28"/>
        </w:rPr>
        <w:t>T</w:t>
      </w:r>
      <w:r w:rsidR="00125C7D" w:rsidRPr="00EE02B7">
        <w:rPr>
          <w:bCs/>
          <w:sz w:val="28"/>
          <w:szCs w:val="28"/>
          <w:lang w:val="vi-VN"/>
        </w:rPr>
        <w:t>ỉnh</w:t>
      </w:r>
      <w:r w:rsidR="005E42CB" w:rsidRPr="00EE02B7">
        <w:rPr>
          <w:bCs/>
          <w:sz w:val="28"/>
          <w:szCs w:val="28"/>
        </w:rPr>
        <w:t xml:space="preserve"> năm 2024</w:t>
      </w:r>
      <w:r w:rsidR="00125C7D" w:rsidRPr="00EE02B7">
        <w:rPr>
          <w:bCs/>
          <w:sz w:val="28"/>
          <w:szCs w:val="28"/>
          <w:lang w:val="vi-VN"/>
        </w:rPr>
        <w:t>.</w:t>
      </w:r>
    </w:p>
    <w:p w14:paraId="40C7A09D" w14:textId="77777777" w:rsidR="00333647" w:rsidRPr="00EE02B7" w:rsidRDefault="00333647" w:rsidP="00E31155">
      <w:pPr>
        <w:widowControl w:val="0"/>
        <w:spacing w:before="100" w:line="276" w:lineRule="auto"/>
        <w:ind w:firstLine="720"/>
        <w:jc w:val="both"/>
        <w:rPr>
          <w:b/>
          <w:sz w:val="28"/>
          <w:szCs w:val="28"/>
          <w:lang w:val="vi-VN"/>
        </w:rPr>
      </w:pPr>
      <w:bookmarkStart w:id="3" w:name="_Hlk153459448"/>
      <w:bookmarkEnd w:id="2"/>
      <w:r w:rsidRPr="00EE02B7">
        <w:rPr>
          <w:b/>
          <w:sz w:val="28"/>
          <w:szCs w:val="28"/>
          <w:lang w:val="vi-VN"/>
        </w:rPr>
        <w:t>3. Hạ tầng số</w:t>
      </w:r>
    </w:p>
    <w:p w14:paraId="4710C2E9" w14:textId="6EA3875B" w:rsidR="004F6918" w:rsidRPr="00EE02B7" w:rsidRDefault="00154C9D" w:rsidP="00E31155">
      <w:pPr>
        <w:widowControl w:val="0"/>
        <w:spacing w:before="100" w:line="276" w:lineRule="auto"/>
        <w:ind w:firstLine="720"/>
        <w:jc w:val="both"/>
        <w:rPr>
          <w:bCs/>
          <w:sz w:val="28"/>
          <w:szCs w:val="28"/>
        </w:rPr>
      </w:pPr>
      <w:bookmarkStart w:id="4" w:name="_Hlk153459430"/>
      <w:bookmarkEnd w:id="3"/>
      <w:r w:rsidRPr="00BE539B">
        <w:rPr>
          <w:bCs/>
          <w:spacing w:val="-4"/>
          <w:sz w:val="28"/>
          <w:szCs w:val="28"/>
        </w:rPr>
        <w:t>-</w:t>
      </w:r>
      <w:r w:rsidR="004F6918" w:rsidRPr="00BE539B">
        <w:rPr>
          <w:bCs/>
          <w:spacing w:val="-4"/>
          <w:sz w:val="28"/>
          <w:szCs w:val="28"/>
          <w:lang w:val="vi-VN"/>
        </w:rPr>
        <w:t xml:space="preserve"> </w:t>
      </w:r>
      <w:r w:rsidR="00DE549E" w:rsidRPr="00BE539B">
        <w:rPr>
          <w:bCs/>
          <w:spacing w:val="-4"/>
          <w:sz w:val="28"/>
          <w:szCs w:val="28"/>
        </w:rPr>
        <w:t>Rà soát thông tin về hộ gia đình chưa có điện thoại thông minh trên địa</w:t>
      </w:r>
      <w:r w:rsidR="00DE549E" w:rsidRPr="00EE02B7">
        <w:rPr>
          <w:bCs/>
          <w:sz w:val="28"/>
          <w:szCs w:val="28"/>
        </w:rPr>
        <w:t xml:space="preserve"> bàn </w:t>
      </w:r>
      <w:r w:rsidR="00646A09">
        <w:rPr>
          <w:bCs/>
          <w:sz w:val="28"/>
          <w:szCs w:val="28"/>
        </w:rPr>
        <w:t>T</w:t>
      </w:r>
      <w:r w:rsidR="00DE549E" w:rsidRPr="00EE02B7">
        <w:rPr>
          <w:bCs/>
          <w:sz w:val="28"/>
          <w:szCs w:val="28"/>
        </w:rPr>
        <w:t>ỉnh,</w:t>
      </w:r>
      <w:r w:rsidR="00646A09">
        <w:rPr>
          <w:bCs/>
          <w:sz w:val="28"/>
          <w:szCs w:val="28"/>
        </w:rPr>
        <w:t xml:space="preserve"> làm cơ sở </w:t>
      </w:r>
      <w:r w:rsidR="00DE549E" w:rsidRPr="00EE02B7">
        <w:rPr>
          <w:bCs/>
          <w:sz w:val="28"/>
          <w:szCs w:val="28"/>
        </w:rPr>
        <w:t xml:space="preserve">đề nghị hỗ trợ điện thoại thông minh từ </w:t>
      </w:r>
      <w:r w:rsidR="00DE549E" w:rsidRPr="00EE02B7">
        <w:rPr>
          <w:sz w:val="28"/>
          <w:szCs w:val="28"/>
          <w:lang w:val="vi-VN"/>
        </w:rPr>
        <w:t xml:space="preserve">Quỹ Dịch vụ viễn thông </w:t>
      </w:r>
      <w:r w:rsidR="00DE549E" w:rsidRPr="00BE539B">
        <w:rPr>
          <w:spacing w:val="4"/>
          <w:sz w:val="28"/>
          <w:szCs w:val="28"/>
          <w:lang w:val="vi-VN"/>
        </w:rPr>
        <w:t>công ích Việt Nam</w:t>
      </w:r>
      <w:r w:rsidR="00DE549E" w:rsidRPr="00BE539B">
        <w:rPr>
          <w:spacing w:val="4"/>
          <w:sz w:val="28"/>
          <w:szCs w:val="28"/>
        </w:rPr>
        <w:t>, tiến đến m</w:t>
      </w:r>
      <w:r w:rsidR="004F6918" w:rsidRPr="00BE539B">
        <w:rPr>
          <w:bCs/>
          <w:spacing w:val="4"/>
          <w:sz w:val="28"/>
          <w:szCs w:val="28"/>
          <w:lang w:val="vi-VN"/>
        </w:rPr>
        <w:t>ỗi người dân trưởng thành có một điện thoại thông</w:t>
      </w:r>
      <w:r w:rsidR="004F6918" w:rsidRPr="00EE02B7">
        <w:rPr>
          <w:bCs/>
          <w:sz w:val="28"/>
          <w:szCs w:val="28"/>
          <w:lang w:val="vi-VN"/>
        </w:rPr>
        <w:t xml:space="preserve"> minh</w:t>
      </w:r>
      <w:r w:rsidR="00DE549E" w:rsidRPr="00EE02B7">
        <w:rPr>
          <w:bCs/>
          <w:sz w:val="28"/>
          <w:szCs w:val="28"/>
        </w:rPr>
        <w:t xml:space="preserve">. </w:t>
      </w:r>
    </w:p>
    <w:bookmarkEnd w:id="4"/>
    <w:p w14:paraId="1EBFF3C3" w14:textId="55ECB469" w:rsidR="00337963" w:rsidRPr="00EE02B7" w:rsidRDefault="00154C9D" w:rsidP="00E31155">
      <w:pPr>
        <w:widowControl w:val="0"/>
        <w:spacing w:before="100" w:line="276" w:lineRule="auto"/>
        <w:ind w:firstLine="720"/>
        <w:jc w:val="both"/>
        <w:rPr>
          <w:bCs/>
          <w:sz w:val="28"/>
          <w:szCs w:val="28"/>
        </w:rPr>
      </w:pPr>
      <w:r w:rsidRPr="00BE539B">
        <w:rPr>
          <w:bCs/>
          <w:spacing w:val="4"/>
          <w:sz w:val="28"/>
          <w:szCs w:val="28"/>
        </w:rPr>
        <w:t>-</w:t>
      </w:r>
      <w:r w:rsidR="004F6918" w:rsidRPr="00BE539B">
        <w:rPr>
          <w:bCs/>
          <w:spacing w:val="4"/>
          <w:sz w:val="28"/>
          <w:szCs w:val="28"/>
          <w:lang w:val="vi-VN"/>
        </w:rPr>
        <w:t xml:space="preserve"> Mỗi hộ gia đình có </w:t>
      </w:r>
      <w:r w:rsidR="004F6918" w:rsidRPr="00BE539B">
        <w:rPr>
          <w:bCs/>
          <w:spacing w:val="4"/>
          <w:sz w:val="28"/>
          <w:szCs w:val="28"/>
        </w:rPr>
        <w:t xml:space="preserve">khả năng tiếp cận </w:t>
      </w:r>
      <w:r w:rsidR="004F6918" w:rsidRPr="00BE539B">
        <w:rPr>
          <w:bCs/>
          <w:spacing w:val="4"/>
          <w:sz w:val="28"/>
          <w:szCs w:val="28"/>
          <w:lang w:val="vi-VN"/>
        </w:rPr>
        <w:t>một đường Internet cáp quang băng</w:t>
      </w:r>
      <w:r w:rsidR="004F6918" w:rsidRPr="00EE02B7">
        <w:rPr>
          <w:bCs/>
          <w:sz w:val="28"/>
          <w:szCs w:val="28"/>
          <w:lang w:val="vi-VN"/>
        </w:rPr>
        <w:t xml:space="preserve"> rộng</w:t>
      </w:r>
      <w:r w:rsidR="00BE539B">
        <w:rPr>
          <w:bCs/>
          <w:sz w:val="28"/>
          <w:szCs w:val="28"/>
        </w:rPr>
        <w:t>,</w:t>
      </w:r>
      <w:r w:rsidR="008073E9" w:rsidRPr="00EE02B7">
        <w:rPr>
          <w:bCs/>
          <w:sz w:val="28"/>
          <w:szCs w:val="28"/>
        </w:rPr>
        <w:t xml:space="preserve"> </w:t>
      </w:r>
      <w:r w:rsidR="00337963" w:rsidRPr="00EE02B7">
        <w:rPr>
          <w:bCs/>
          <w:sz w:val="28"/>
          <w:szCs w:val="28"/>
        </w:rPr>
        <w:t xml:space="preserve">phối hợp các doanh nghiệp viễn thông trên địa bàn rà soát các khu vực khó khăn chưa triển khai </w:t>
      </w:r>
      <w:r w:rsidR="00337963" w:rsidRPr="00EE02B7">
        <w:rPr>
          <w:sz w:val="28"/>
          <w:szCs w:val="28"/>
          <w:lang w:val="vi-VN"/>
        </w:rPr>
        <w:t>đường cáp quang đến</w:t>
      </w:r>
      <w:r w:rsidR="00337963" w:rsidRPr="00EE02B7">
        <w:rPr>
          <w:sz w:val="28"/>
          <w:szCs w:val="28"/>
        </w:rPr>
        <w:t xml:space="preserve">, để có lộ trình, giải pháp triển khai phù hợp. </w:t>
      </w:r>
    </w:p>
    <w:p w14:paraId="641EA6CA" w14:textId="78AA21B8" w:rsidR="00707471" w:rsidRPr="00EE02B7" w:rsidRDefault="00154C9D" w:rsidP="00E31155">
      <w:pPr>
        <w:widowControl w:val="0"/>
        <w:spacing w:before="100" w:line="276" w:lineRule="auto"/>
        <w:ind w:firstLine="720"/>
        <w:jc w:val="both"/>
        <w:rPr>
          <w:sz w:val="28"/>
          <w:szCs w:val="28"/>
        </w:rPr>
      </w:pPr>
      <w:r w:rsidRPr="00EE02B7">
        <w:rPr>
          <w:sz w:val="28"/>
          <w:szCs w:val="28"/>
        </w:rPr>
        <w:t>-</w:t>
      </w:r>
      <w:r w:rsidR="004F6918" w:rsidRPr="00EE02B7">
        <w:rPr>
          <w:sz w:val="28"/>
          <w:szCs w:val="28"/>
          <w:lang w:val="vi-VN"/>
        </w:rPr>
        <w:t xml:space="preserve"> </w:t>
      </w:r>
      <w:r w:rsidR="00707471" w:rsidRPr="00EE02B7">
        <w:rPr>
          <w:sz w:val="28"/>
          <w:szCs w:val="28"/>
          <w:lang w:val="vi-VN"/>
        </w:rPr>
        <w:t>Nâng cấp Trung tâm dữ liệu tỉnh</w:t>
      </w:r>
      <w:r w:rsidR="00E833E9" w:rsidRPr="00EE02B7">
        <w:rPr>
          <w:sz w:val="28"/>
          <w:szCs w:val="28"/>
        </w:rPr>
        <w:t xml:space="preserve">: </w:t>
      </w:r>
      <w:r w:rsidR="00707471" w:rsidRPr="00EE02B7">
        <w:rPr>
          <w:sz w:val="28"/>
          <w:szCs w:val="28"/>
        </w:rPr>
        <w:t xml:space="preserve">Hoàn thiện Trung tâm dữ liệu tỉnh để đáp ứng yêu cầu vận hành và lưu trữ tại </w:t>
      </w:r>
      <w:r w:rsidR="00BE539B">
        <w:rPr>
          <w:sz w:val="28"/>
          <w:szCs w:val="28"/>
        </w:rPr>
        <w:t>T</w:t>
      </w:r>
      <w:r w:rsidR="00707471" w:rsidRPr="00EE02B7">
        <w:rPr>
          <w:sz w:val="28"/>
          <w:szCs w:val="28"/>
        </w:rPr>
        <w:t xml:space="preserve">ỉnh đối với một số hệ thống thông tin dùng chung của </w:t>
      </w:r>
      <w:r w:rsidR="00BE539B">
        <w:rPr>
          <w:sz w:val="28"/>
          <w:szCs w:val="28"/>
        </w:rPr>
        <w:t>T</w:t>
      </w:r>
      <w:r w:rsidR="00707471" w:rsidRPr="00EE02B7">
        <w:rPr>
          <w:sz w:val="28"/>
          <w:szCs w:val="28"/>
        </w:rPr>
        <w:t xml:space="preserve">ỉnh đã được triển khai và một số cơ sở dữ liệu chuyên ngành của </w:t>
      </w:r>
      <w:r w:rsidR="00BE539B">
        <w:rPr>
          <w:sz w:val="28"/>
          <w:szCs w:val="28"/>
        </w:rPr>
        <w:t>T</w:t>
      </w:r>
      <w:r w:rsidR="00707471" w:rsidRPr="00EE02B7">
        <w:rPr>
          <w:sz w:val="28"/>
          <w:szCs w:val="28"/>
        </w:rPr>
        <w:t>ỉnh sẽ được triển khai trong Đề án xây dựng chính quyền điện tử và đô thị thông minh.</w:t>
      </w:r>
      <w:r w:rsidR="00D311ED" w:rsidRPr="00EE02B7">
        <w:rPr>
          <w:sz w:val="28"/>
          <w:szCs w:val="28"/>
        </w:rPr>
        <w:t xml:space="preserve"> </w:t>
      </w:r>
    </w:p>
    <w:p w14:paraId="5C70E509" w14:textId="71420E2B" w:rsidR="00BC54C7" w:rsidRPr="00EE02B7" w:rsidRDefault="00154C9D" w:rsidP="00EE02B7">
      <w:pPr>
        <w:pStyle w:val="BlockText"/>
        <w:widowControl w:val="0"/>
        <w:spacing w:before="120" w:line="276" w:lineRule="auto"/>
        <w:ind w:left="0" w:right="0" w:firstLine="720"/>
        <w:rPr>
          <w:szCs w:val="28"/>
        </w:rPr>
      </w:pPr>
      <w:r w:rsidRPr="00EE02B7">
        <w:rPr>
          <w:szCs w:val="28"/>
        </w:rPr>
        <w:lastRenderedPageBreak/>
        <w:t>-</w:t>
      </w:r>
      <w:r w:rsidR="00BC54C7" w:rsidRPr="00EE02B7">
        <w:rPr>
          <w:szCs w:val="28"/>
        </w:rPr>
        <w:t xml:space="preserve"> Xây dựng mạng diện rộng của </w:t>
      </w:r>
      <w:r w:rsidR="00193FEA">
        <w:rPr>
          <w:szCs w:val="28"/>
        </w:rPr>
        <w:t>T</w:t>
      </w:r>
      <w:r w:rsidR="00BC54C7" w:rsidRPr="00EE02B7">
        <w:rPr>
          <w:szCs w:val="28"/>
        </w:rPr>
        <w:t xml:space="preserve">ỉnh đáp ứng việc triển khai các ứng dụng </w:t>
      </w:r>
      <w:r w:rsidR="00BC54C7" w:rsidRPr="00193FEA">
        <w:rPr>
          <w:spacing w:val="4"/>
          <w:szCs w:val="28"/>
        </w:rPr>
        <w:t xml:space="preserve">dùng chung của </w:t>
      </w:r>
      <w:r w:rsidR="00193FEA" w:rsidRPr="00193FEA">
        <w:rPr>
          <w:spacing w:val="4"/>
          <w:szCs w:val="28"/>
        </w:rPr>
        <w:t>T</w:t>
      </w:r>
      <w:r w:rsidR="00BC54C7" w:rsidRPr="00193FEA">
        <w:rPr>
          <w:spacing w:val="4"/>
          <w:szCs w:val="28"/>
        </w:rPr>
        <w:t>ỉnh, các ứng dụng chuyên ngành của các cơ quan, tổ chức</w:t>
      </w:r>
      <w:r w:rsidR="00D311ED" w:rsidRPr="00193FEA">
        <w:rPr>
          <w:spacing w:val="4"/>
          <w:szCs w:val="28"/>
        </w:rPr>
        <w:t xml:space="preserve">; </w:t>
      </w:r>
      <w:r w:rsidR="00193FEA" w:rsidRPr="00193FEA">
        <w:rPr>
          <w:spacing w:val="4"/>
          <w:szCs w:val="28"/>
        </w:rPr>
        <w:t>x</w:t>
      </w:r>
      <w:r w:rsidR="00D311ED" w:rsidRPr="00193FEA">
        <w:rPr>
          <w:spacing w:val="4"/>
          <w:szCs w:val="28"/>
        </w:rPr>
        <w:t>ây</w:t>
      </w:r>
      <w:r w:rsidR="00D311ED" w:rsidRPr="00EE02B7">
        <w:rPr>
          <w:szCs w:val="28"/>
        </w:rPr>
        <w:t xml:space="preserve"> dựng và hoàn thiện hệ thống thông tin quản lý thông minh về an ninh trật tự trên địa bàn thành phố Vị Thanh</w:t>
      </w:r>
      <w:r w:rsidR="00F26E8F" w:rsidRPr="00EE02B7">
        <w:rPr>
          <w:szCs w:val="28"/>
        </w:rPr>
        <w:t>; triển khai thuê dịch vụ điện toán đám mây và các dịch vụ liên quan (đường truyền riêng, giải pháp an toàn, bảo mật thông tin, lưu trữ, dự phòng...).</w:t>
      </w:r>
    </w:p>
    <w:p w14:paraId="7B652456" w14:textId="77777777" w:rsidR="00333647" w:rsidRPr="00EE02B7" w:rsidRDefault="00333647" w:rsidP="00EE02B7">
      <w:pPr>
        <w:widowControl w:val="0"/>
        <w:spacing w:beforeLines="60" w:before="144" w:afterLines="60" w:after="144" w:line="276" w:lineRule="auto"/>
        <w:ind w:firstLine="720"/>
        <w:jc w:val="both"/>
        <w:rPr>
          <w:b/>
          <w:sz w:val="28"/>
          <w:szCs w:val="28"/>
        </w:rPr>
      </w:pPr>
      <w:bookmarkStart w:id="5" w:name="_Hlk153459460"/>
      <w:r w:rsidRPr="00EE02B7">
        <w:rPr>
          <w:b/>
          <w:sz w:val="28"/>
          <w:szCs w:val="28"/>
        </w:rPr>
        <w:t>4. Dữ liệu số</w:t>
      </w:r>
    </w:p>
    <w:p w14:paraId="0A224448" w14:textId="7F82A4BC" w:rsidR="00D301B0" w:rsidRPr="00046DF2" w:rsidRDefault="00154C9D" w:rsidP="00EE02B7">
      <w:pPr>
        <w:widowControl w:val="0"/>
        <w:spacing w:before="120" w:line="276" w:lineRule="auto"/>
        <w:ind w:firstLine="720"/>
        <w:jc w:val="both"/>
        <w:rPr>
          <w:bCs/>
          <w:sz w:val="28"/>
          <w:szCs w:val="28"/>
        </w:rPr>
      </w:pPr>
      <w:r w:rsidRPr="00046DF2">
        <w:rPr>
          <w:bCs/>
          <w:sz w:val="28"/>
          <w:szCs w:val="28"/>
        </w:rPr>
        <w:t>-</w:t>
      </w:r>
      <w:r w:rsidR="004F6918" w:rsidRPr="00046DF2">
        <w:rPr>
          <w:bCs/>
          <w:sz w:val="28"/>
          <w:szCs w:val="28"/>
          <w:lang w:val="vi-VN"/>
        </w:rPr>
        <w:t xml:space="preserve"> Phát triển cơ sở dữ liệu</w:t>
      </w:r>
      <w:r w:rsidR="00D301B0" w:rsidRPr="00046DF2">
        <w:rPr>
          <w:bCs/>
          <w:sz w:val="28"/>
          <w:szCs w:val="28"/>
        </w:rPr>
        <w:t xml:space="preserve"> ngành</w:t>
      </w:r>
      <w:r w:rsidR="00E833E9" w:rsidRPr="00046DF2">
        <w:rPr>
          <w:bCs/>
          <w:sz w:val="28"/>
          <w:szCs w:val="28"/>
        </w:rPr>
        <w:t>:</w:t>
      </w:r>
      <w:r w:rsidRPr="00046DF2">
        <w:rPr>
          <w:bCs/>
          <w:sz w:val="28"/>
          <w:szCs w:val="28"/>
        </w:rPr>
        <w:t xml:space="preserve"> </w:t>
      </w:r>
      <w:r w:rsidR="00180201" w:rsidRPr="00046DF2">
        <w:rPr>
          <w:bCs/>
          <w:sz w:val="28"/>
          <w:szCs w:val="28"/>
        </w:rPr>
        <w:t>Triển khai xây dựng các cơ sở dữ liệu</w:t>
      </w:r>
      <w:r w:rsidR="00A82C4F" w:rsidRPr="00046DF2">
        <w:rPr>
          <w:bCs/>
          <w:sz w:val="28"/>
          <w:szCs w:val="28"/>
        </w:rPr>
        <w:t xml:space="preserve"> về</w:t>
      </w:r>
      <w:r w:rsidR="00180201" w:rsidRPr="00046DF2">
        <w:rPr>
          <w:bCs/>
          <w:sz w:val="28"/>
          <w:szCs w:val="28"/>
        </w:rPr>
        <w:t xml:space="preserve">: </w:t>
      </w:r>
      <w:r w:rsidR="00046DF2" w:rsidRPr="00046DF2">
        <w:rPr>
          <w:bCs/>
          <w:spacing w:val="4"/>
          <w:sz w:val="28"/>
          <w:szCs w:val="28"/>
        </w:rPr>
        <w:t>N</w:t>
      </w:r>
      <w:r w:rsidR="00A82C4F" w:rsidRPr="00046DF2">
        <w:rPr>
          <w:bCs/>
          <w:spacing w:val="4"/>
          <w:sz w:val="28"/>
          <w:szCs w:val="28"/>
        </w:rPr>
        <w:t xml:space="preserve">ông nghiệp; </w:t>
      </w:r>
      <w:r w:rsidR="00046DF2" w:rsidRPr="00046DF2">
        <w:rPr>
          <w:bCs/>
          <w:spacing w:val="4"/>
          <w:sz w:val="28"/>
          <w:szCs w:val="28"/>
        </w:rPr>
        <w:t>G</w:t>
      </w:r>
      <w:r w:rsidR="00A82C4F" w:rsidRPr="00046DF2">
        <w:rPr>
          <w:bCs/>
          <w:spacing w:val="4"/>
          <w:sz w:val="28"/>
          <w:szCs w:val="28"/>
        </w:rPr>
        <w:t xml:space="preserve">iáo dục; </w:t>
      </w:r>
      <w:r w:rsidR="00046DF2" w:rsidRPr="00046DF2">
        <w:rPr>
          <w:bCs/>
          <w:spacing w:val="4"/>
          <w:sz w:val="28"/>
          <w:szCs w:val="28"/>
        </w:rPr>
        <w:t>T</w:t>
      </w:r>
      <w:r w:rsidR="00A82C4F" w:rsidRPr="00046DF2">
        <w:rPr>
          <w:bCs/>
          <w:spacing w:val="4"/>
          <w:sz w:val="28"/>
          <w:szCs w:val="28"/>
        </w:rPr>
        <w:t xml:space="preserve">ài nguyên và </w:t>
      </w:r>
      <w:r w:rsidR="00046DF2" w:rsidRPr="00046DF2">
        <w:rPr>
          <w:bCs/>
          <w:spacing w:val="4"/>
          <w:sz w:val="28"/>
          <w:szCs w:val="28"/>
        </w:rPr>
        <w:t>M</w:t>
      </w:r>
      <w:r w:rsidR="00A82C4F" w:rsidRPr="00046DF2">
        <w:rPr>
          <w:bCs/>
          <w:spacing w:val="4"/>
          <w:sz w:val="28"/>
          <w:szCs w:val="28"/>
        </w:rPr>
        <w:t xml:space="preserve">ôi trường; </w:t>
      </w:r>
      <w:r w:rsidR="00046DF2" w:rsidRPr="00046DF2">
        <w:rPr>
          <w:bCs/>
          <w:spacing w:val="4"/>
          <w:sz w:val="28"/>
          <w:szCs w:val="28"/>
        </w:rPr>
        <w:t>D</w:t>
      </w:r>
      <w:r w:rsidR="00A82C4F" w:rsidRPr="00046DF2">
        <w:rPr>
          <w:spacing w:val="4"/>
          <w:sz w:val="28"/>
          <w:szCs w:val="28"/>
        </w:rPr>
        <w:t xml:space="preserve">ân tộc; </w:t>
      </w:r>
      <w:r w:rsidR="00046DF2" w:rsidRPr="00046DF2">
        <w:rPr>
          <w:spacing w:val="4"/>
          <w:sz w:val="28"/>
          <w:szCs w:val="28"/>
        </w:rPr>
        <w:t>L</w:t>
      </w:r>
      <w:r w:rsidR="00A82C4F" w:rsidRPr="00046DF2">
        <w:rPr>
          <w:spacing w:val="4"/>
          <w:sz w:val="28"/>
          <w:szCs w:val="28"/>
        </w:rPr>
        <w:t xml:space="preserve">ao động - </w:t>
      </w:r>
      <w:r w:rsidR="00046DF2" w:rsidRPr="00046DF2">
        <w:rPr>
          <w:spacing w:val="4"/>
          <w:sz w:val="28"/>
          <w:szCs w:val="28"/>
        </w:rPr>
        <w:t>T</w:t>
      </w:r>
      <w:r w:rsidR="00A82C4F" w:rsidRPr="00046DF2">
        <w:rPr>
          <w:spacing w:val="4"/>
          <w:sz w:val="28"/>
          <w:szCs w:val="28"/>
        </w:rPr>
        <w:t>hương</w:t>
      </w:r>
      <w:r w:rsidR="00A82C4F" w:rsidRPr="00046DF2">
        <w:rPr>
          <w:sz w:val="28"/>
          <w:szCs w:val="28"/>
        </w:rPr>
        <w:t xml:space="preserve"> binh và </w:t>
      </w:r>
      <w:r w:rsidR="00046DF2" w:rsidRPr="00046DF2">
        <w:rPr>
          <w:sz w:val="28"/>
          <w:szCs w:val="28"/>
        </w:rPr>
        <w:t>X</w:t>
      </w:r>
      <w:r w:rsidR="00A82C4F" w:rsidRPr="00046DF2">
        <w:rPr>
          <w:sz w:val="28"/>
          <w:szCs w:val="28"/>
        </w:rPr>
        <w:t xml:space="preserve">ã hội; </w:t>
      </w:r>
      <w:r w:rsidR="00046DF2" w:rsidRPr="00046DF2">
        <w:rPr>
          <w:sz w:val="28"/>
          <w:szCs w:val="28"/>
        </w:rPr>
        <w:t>Y</w:t>
      </w:r>
      <w:r w:rsidR="00A82C4F" w:rsidRPr="00046DF2">
        <w:rPr>
          <w:sz w:val="28"/>
          <w:szCs w:val="28"/>
        </w:rPr>
        <w:t xml:space="preserve"> tế; </w:t>
      </w:r>
      <w:r w:rsidR="00046DF2" w:rsidRPr="00046DF2">
        <w:rPr>
          <w:sz w:val="28"/>
          <w:szCs w:val="28"/>
        </w:rPr>
        <w:t>D</w:t>
      </w:r>
      <w:r w:rsidR="00A82C4F" w:rsidRPr="00046DF2">
        <w:rPr>
          <w:sz w:val="28"/>
          <w:szCs w:val="28"/>
        </w:rPr>
        <w:t xml:space="preserve">u lịch; </w:t>
      </w:r>
      <w:r w:rsidR="00046DF2" w:rsidRPr="00046DF2">
        <w:rPr>
          <w:sz w:val="28"/>
          <w:szCs w:val="28"/>
        </w:rPr>
        <w:t>Q</w:t>
      </w:r>
      <w:r w:rsidR="00A82C4F" w:rsidRPr="00046DF2">
        <w:rPr>
          <w:sz w:val="28"/>
          <w:szCs w:val="28"/>
        </w:rPr>
        <w:t xml:space="preserve">uản lý đô thị; </w:t>
      </w:r>
      <w:r w:rsidR="00046DF2" w:rsidRPr="00046DF2">
        <w:rPr>
          <w:sz w:val="28"/>
          <w:szCs w:val="28"/>
        </w:rPr>
        <w:t>L</w:t>
      </w:r>
      <w:r w:rsidR="00A82C4F" w:rsidRPr="00046DF2">
        <w:rPr>
          <w:sz w:val="28"/>
          <w:szCs w:val="28"/>
        </w:rPr>
        <w:t xml:space="preserve">ưu trữ; </w:t>
      </w:r>
      <w:r w:rsidR="00046DF2" w:rsidRPr="00046DF2">
        <w:rPr>
          <w:sz w:val="28"/>
          <w:szCs w:val="28"/>
        </w:rPr>
        <w:t>T</w:t>
      </w:r>
      <w:r w:rsidR="00A82C4F" w:rsidRPr="00046DF2">
        <w:rPr>
          <w:sz w:val="28"/>
          <w:szCs w:val="28"/>
        </w:rPr>
        <w:t xml:space="preserve">hông tin và </w:t>
      </w:r>
      <w:r w:rsidR="00046DF2" w:rsidRPr="00046DF2">
        <w:rPr>
          <w:sz w:val="28"/>
          <w:szCs w:val="28"/>
        </w:rPr>
        <w:t>T</w:t>
      </w:r>
      <w:r w:rsidR="00A82C4F" w:rsidRPr="00046DF2">
        <w:rPr>
          <w:sz w:val="28"/>
          <w:szCs w:val="28"/>
        </w:rPr>
        <w:t xml:space="preserve">ruyền thông theo </w:t>
      </w:r>
      <w:r w:rsidR="00416BC9" w:rsidRPr="00046DF2">
        <w:rPr>
          <w:sz w:val="28"/>
          <w:szCs w:val="28"/>
        </w:rPr>
        <w:t xml:space="preserve">các dự án trong </w:t>
      </w:r>
      <w:r w:rsidR="00EA5346" w:rsidRPr="00046DF2">
        <w:rPr>
          <w:sz w:val="28"/>
          <w:szCs w:val="28"/>
        </w:rPr>
        <w:t xml:space="preserve">Đề án xây dựng Chính quyền điện tử và đô thị thông minh tỉnh Hậu Giang giai đoạn 2020 </w:t>
      </w:r>
      <w:r w:rsidR="00E833E9" w:rsidRPr="00046DF2">
        <w:rPr>
          <w:sz w:val="28"/>
          <w:szCs w:val="28"/>
        </w:rPr>
        <w:t xml:space="preserve">- </w:t>
      </w:r>
      <w:r w:rsidR="00EA5346" w:rsidRPr="00046DF2">
        <w:rPr>
          <w:sz w:val="28"/>
          <w:szCs w:val="28"/>
        </w:rPr>
        <w:t>2025.</w:t>
      </w:r>
    </w:p>
    <w:p w14:paraId="60269E88" w14:textId="4CE1ED82" w:rsidR="00D301B0" w:rsidRPr="00EE02B7" w:rsidRDefault="00154C9D" w:rsidP="00EE02B7">
      <w:pPr>
        <w:widowControl w:val="0"/>
        <w:spacing w:before="120" w:line="276" w:lineRule="auto"/>
        <w:ind w:firstLine="720"/>
        <w:jc w:val="both"/>
        <w:rPr>
          <w:bCs/>
          <w:sz w:val="28"/>
          <w:szCs w:val="28"/>
        </w:rPr>
      </w:pPr>
      <w:bookmarkStart w:id="6" w:name="_Hlk153459474"/>
      <w:bookmarkEnd w:id="5"/>
      <w:r w:rsidRPr="00046DF2">
        <w:rPr>
          <w:bCs/>
          <w:spacing w:val="4"/>
          <w:sz w:val="28"/>
          <w:szCs w:val="28"/>
        </w:rPr>
        <w:t>-</w:t>
      </w:r>
      <w:r w:rsidR="00D301B0" w:rsidRPr="00046DF2">
        <w:rPr>
          <w:bCs/>
          <w:spacing w:val="4"/>
          <w:sz w:val="28"/>
          <w:szCs w:val="28"/>
        </w:rPr>
        <w:t xml:space="preserve"> Triển khai thực hiện hiệu quả việc cung cấp dữ liệu mở trong cơ quan nhà</w:t>
      </w:r>
      <w:r w:rsidR="00D301B0" w:rsidRPr="00EE02B7">
        <w:rPr>
          <w:bCs/>
          <w:sz w:val="28"/>
          <w:szCs w:val="28"/>
        </w:rPr>
        <w:t xml:space="preserve"> nước trên địa bàn tỉnh Hậu Giang, giai đoạn 2023 - 2025 theo Kế hoạch số 210/KH-UBND ngày 27/10/2023 </w:t>
      </w:r>
      <w:r w:rsidR="00EA5346" w:rsidRPr="00EE02B7">
        <w:rPr>
          <w:bCs/>
          <w:sz w:val="28"/>
          <w:szCs w:val="28"/>
        </w:rPr>
        <w:t>của UBND tỉnh.</w:t>
      </w:r>
    </w:p>
    <w:bookmarkEnd w:id="6"/>
    <w:p w14:paraId="139E6D95" w14:textId="076251A9" w:rsidR="00D5638A" w:rsidRPr="00EE02B7" w:rsidRDefault="00154C9D" w:rsidP="00EE02B7">
      <w:pPr>
        <w:widowControl w:val="0"/>
        <w:spacing w:before="120" w:line="276" w:lineRule="auto"/>
        <w:ind w:firstLine="720"/>
        <w:jc w:val="both"/>
        <w:rPr>
          <w:sz w:val="28"/>
          <w:szCs w:val="28"/>
        </w:rPr>
      </w:pPr>
      <w:r w:rsidRPr="00046DF2">
        <w:rPr>
          <w:bCs/>
          <w:spacing w:val="-4"/>
          <w:sz w:val="28"/>
          <w:szCs w:val="28"/>
        </w:rPr>
        <w:t>-</w:t>
      </w:r>
      <w:r w:rsidR="004F6918" w:rsidRPr="00046DF2">
        <w:rPr>
          <w:bCs/>
          <w:spacing w:val="-4"/>
          <w:sz w:val="28"/>
          <w:szCs w:val="28"/>
          <w:lang w:val="vi-VN"/>
        </w:rPr>
        <w:t xml:space="preserve"> </w:t>
      </w:r>
      <w:r w:rsidR="004F6918" w:rsidRPr="00046DF2">
        <w:rPr>
          <w:bCs/>
          <w:spacing w:val="-4"/>
          <w:sz w:val="28"/>
          <w:szCs w:val="28"/>
        </w:rPr>
        <w:t xml:space="preserve">Thiết lập </w:t>
      </w:r>
      <w:r w:rsidR="004F6918" w:rsidRPr="00046DF2">
        <w:rPr>
          <w:bCs/>
          <w:spacing w:val="-4"/>
          <w:sz w:val="28"/>
          <w:szCs w:val="28"/>
          <w:lang w:val="vi-VN"/>
        </w:rPr>
        <w:t>Kho dữ liệu điện tử trực tuyến của người dân, tổ chức</w:t>
      </w:r>
      <w:r w:rsidR="00D5638A" w:rsidRPr="00046DF2">
        <w:rPr>
          <w:bCs/>
          <w:spacing w:val="-4"/>
          <w:sz w:val="28"/>
          <w:szCs w:val="28"/>
        </w:rPr>
        <w:t>: Hoàn</w:t>
      </w:r>
      <w:r w:rsidR="00D5638A" w:rsidRPr="00EE02B7">
        <w:rPr>
          <w:bCs/>
          <w:sz w:val="28"/>
          <w:szCs w:val="28"/>
        </w:rPr>
        <w:t xml:space="preserve"> thiện chức năng tái sử dụng tài liệu số hóa hồ sơ, giấy tờ trong</w:t>
      </w:r>
      <w:r w:rsidR="00D5638A" w:rsidRPr="00EE02B7">
        <w:rPr>
          <w:sz w:val="28"/>
          <w:szCs w:val="28"/>
        </w:rPr>
        <w:t xml:space="preserve"> Kho dữ liệu điện tử của </w:t>
      </w:r>
      <w:r w:rsidR="00D5638A" w:rsidRPr="00046DF2">
        <w:rPr>
          <w:spacing w:val="6"/>
          <w:sz w:val="28"/>
          <w:szCs w:val="28"/>
        </w:rPr>
        <w:t xml:space="preserve">cá nhân, tổ chức trên Hệ thống thông tin giải quyết </w:t>
      </w:r>
      <w:r w:rsidR="003D65BA">
        <w:rPr>
          <w:spacing w:val="6"/>
          <w:sz w:val="28"/>
          <w:szCs w:val="28"/>
        </w:rPr>
        <w:t>TTHC</w:t>
      </w:r>
      <w:r w:rsidR="00D5638A" w:rsidRPr="00046DF2">
        <w:rPr>
          <w:spacing w:val="6"/>
          <w:sz w:val="28"/>
          <w:szCs w:val="28"/>
        </w:rPr>
        <w:t xml:space="preserve"> tỉnh</w:t>
      </w:r>
      <w:r w:rsidR="000B6089">
        <w:rPr>
          <w:spacing w:val="6"/>
          <w:sz w:val="28"/>
          <w:szCs w:val="28"/>
        </w:rPr>
        <w:t xml:space="preserve"> Hậu Giang</w:t>
      </w:r>
      <w:r w:rsidR="00D5638A" w:rsidRPr="00046DF2">
        <w:rPr>
          <w:spacing w:val="6"/>
          <w:sz w:val="28"/>
          <w:szCs w:val="28"/>
        </w:rPr>
        <w:t>. Tạo</w:t>
      </w:r>
      <w:r w:rsidR="00D5638A" w:rsidRPr="00EE02B7">
        <w:rPr>
          <w:sz w:val="28"/>
          <w:szCs w:val="28"/>
        </w:rPr>
        <w:t xml:space="preserve"> điều kiện thuận lợi nhất cho người dùng tái sử dụng hồ sơ, giấy tờ đã được số hóa, góp phần đẩy mạnh công tác cải cách hành chính của </w:t>
      </w:r>
      <w:r w:rsidR="000B6089">
        <w:rPr>
          <w:sz w:val="28"/>
          <w:szCs w:val="28"/>
        </w:rPr>
        <w:t>T</w:t>
      </w:r>
      <w:r w:rsidR="00D5638A" w:rsidRPr="00EE02B7">
        <w:rPr>
          <w:sz w:val="28"/>
          <w:szCs w:val="28"/>
        </w:rPr>
        <w:t xml:space="preserve">ỉnh.  </w:t>
      </w:r>
    </w:p>
    <w:p w14:paraId="551C0BA7" w14:textId="5E5C17FB" w:rsidR="007E3FB4" w:rsidRPr="00EE02B7" w:rsidRDefault="00154C9D" w:rsidP="00EE02B7">
      <w:pPr>
        <w:widowControl w:val="0"/>
        <w:spacing w:before="120" w:line="276" w:lineRule="auto"/>
        <w:ind w:firstLine="720"/>
        <w:jc w:val="both"/>
        <w:rPr>
          <w:sz w:val="28"/>
          <w:szCs w:val="28"/>
          <w:shd w:val="clear" w:color="auto" w:fill="FFFFFF"/>
        </w:rPr>
      </w:pPr>
      <w:r w:rsidRPr="00EE02B7">
        <w:rPr>
          <w:sz w:val="28"/>
          <w:szCs w:val="28"/>
          <w:shd w:val="clear" w:color="auto" w:fill="FFFFFF"/>
        </w:rPr>
        <w:t>-</w:t>
      </w:r>
      <w:r w:rsidR="007E3FB4" w:rsidRPr="00EE02B7">
        <w:rPr>
          <w:sz w:val="28"/>
          <w:szCs w:val="28"/>
          <w:shd w:val="clear" w:color="auto" w:fill="FFFFFF"/>
        </w:rPr>
        <w:t xml:space="preserve"> </w:t>
      </w:r>
      <w:r w:rsidR="007E3FB4" w:rsidRPr="00EE02B7">
        <w:rPr>
          <w:sz w:val="28"/>
          <w:szCs w:val="28"/>
        </w:rPr>
        <w:t xml:space="preserve">Thực hiện kết nối đồng bộ, thống nhất với các hệ thống thông tin, cơ sở dữ liệu đã triển khai của </w:t>
      </w:r>
      <w:r w:rsidR="00300BAD">
        <w:rPr>
          <w:sz w:val="28"/>
          <w:szCs w:val="28"/>
        </w:rPr>
        <w:t>T</w:t>
      </w:r>
      <w:r w:rsidR="007E3FB4" w:rsidRPr="00EE02B7">
        <w:rPr>
          <w:sz w:val="28"/>
          <w:szCs w:val="28"/>
        </w:rPr>
        <w:t xml:space="preserve">ỉnh với các hệ thống thông tin, cơ sở dữ liệu do các </w:t>
      </w:r>
      <w:r w:rsidR="00300BAD">
        <w:rPr>
          <w:sz w:val="28"/>
          <w:szCs w:val="28"/>
        </w:rPr>
        <w:t>b</w:t>
      </w:r>
      <w:r w:rsidR="007E3FB4" w:rsidRPr="00EE02B7">
        <w:rPr>
          <w:sz w:val="28"/>
          <w:szCs w:val="28"/>
        </w:rPr>
        <w:t xml:space="preserve">ộ, </w:t>
      </w:r>
      <w:r w:rsidR="007E3FB4" w:rsidRPr="00300BAD">
        <w:rPr>
          <w:spacing w:val="4"/>
          <w:sz w:val="28"/>
          <w:szCs w:val="28"/>
        </w:rPr>
        <w:t>ngành Trung ương triển khai bảo đảm kết nối, chia sẻ và liên thông các cấp thông</w:t>
      </w:r>
      <w:r w:rsidR="007E3FB4" w:rsidRPr="00EE02B7">
        <w:rPr>
          <w:sz w:val="28"/>
          <w:szCs w:val="28"/>
        </w:rPr>
        <w:t xml:space="preserve"> qua Nền tảng tích hợp chia sẻ dữ liệu của tỉnh (LGSP) đồng thời tuân thủ </w:t>
      </w:r>
      <w:r w:rsidR="007E3FB4" w:rsidRPr="00300BAD">
        <w:rPr>
          <w:spacing w:val="-2"/>
          <w:sz w:val="28"/>
          <w:szCs w:val="28"/>
        </w:rPr>
        <w:t>theo Khung kiến trúc Chính phủ điện tử Việt Nam, Kiến trúc Chính quyền điện</w:t>
      </w:r>
      <w:r w:rsidR="007E3FB4" w:rsidRPr="00EE02B7">
        <w:rPr>
          <w:sz w:val="28"/>
          <w:szCs w:val="28"/>
        </w:rPr>
        <w:t xml:space="preserve"> tử của </w:t>
      </w:r>
      <w:r w:rsidR="00300BAD">
        <w:rPr>
          <w:sz w:val="28"/>
          <w:szCs w:val="28"/>
        </w:rPr>
        <w:t>T</w:t>
      </w:r>
      <w:r w:rsidR="007E3FB4" w:rsidRPr="00EE02B7">
        <w:rPr>
          <w:sz w:val="28"/>
          <w:szCs w:val="28"/>
        </w:rPr>
        <w:t>ỉnh</w:t>
      </w:r>
      <w:r w:rsidR="007E3FB4" w:rsidRPr="00EE02B7">
        <w:rPr>
          <w:sz w:val="28"/>
          <w:szCs w:val="28"/>
          <w:lang w:val="nb-NO"/>
        </w:rPr>
        <w:t xml:space="preserve"> </w:t>
      </w:r>
      <w:r w:rsidR="007E3FB4" w:rsidRPr="00EE02B7">
        <w:rPr>
          <w:i/>
          <w:sz w:val="28"/>
          <w:szCs w:val="28"/>
          <w:lang w:val="nb-NO"/>
        </w:rPr>
        <w:t>(phiên bản 2.0)</w:t>
      </w:r>
      <w:r w:rsidR="007E3FB4" w:rsidRPr="00EE02B7">
        <w:rPr>
          <w:sz w:val="28"/>
          <w:szCs w:val="28"/>
        </w:rPr>
        <w:t xml:space="preserve">, các yêu cầu kỹ thuật về kết nối các hệ thống thông tin, cơ sở dữ liệu với các cơ sở dữ liệu quốc gia và các văn bản hướng dẫn khác của Bộ Thông tin và Truyền thông. </w:t>
      </w:r>
    </w:p>
    <w:p w14:paraId="35909E06" w14:textId="77777777" w:rsidR="00333647" w:rsidRPr="00EE02B7" w:rsidRDefault="00333647" w:rsidP="00EE02B7">
      <w:pPr>
        <w:widowControl w:val="0"/>
        <w:spacing w:beforeLines="60" w:before="144" w:afterLines="60" w:after="144" w:line="276" w:lineRule="auto"/>
        <w:ind w:firstLine="720"/>
        <w:jc w:val="both"/>
        <w:rPr>
          <w:b/>
          <w:sz w:val="28"/>
          <w:szCs w:val="28"/>
          <w:lang w:val="vi-VN"/>
        </w:rPr>
      </w:pPr>
      <w:bookmarkStart w:id="7" w:name="_Hlk153459488"/>
      <w:r w:rsidRPr="00EE02B7">
        <w:rPr>
          <w:b/>
          <w:sz w:val="28"/>
          <w:szCs w:val="28"/>
        </w:rPr>
        <w:t>5</w:t>
      </w:r>
      <w:r w:rsidRPr="00EE02B7">
        <w:rPr>
          <w:b/>
          <w:sz w:val="28"/>
          <w:szCs w:val="28"/>
          <w:lang w:val="vi-VN"/>
        </w:rPr>
        <w:t>. Nền tảng số</w:t>
      </w:r>
    </w:p>
    <w:bookmarkEnd w:id="7"/>
    <w:p w14:paraId="50F4FC4A" w14:textId="2D168500" w:rsidR="00BA487A" w:rsidRPr="00EE02B7" w:rsidRDefault="008655AA" w:rsidP="00EE02B7">
      <w:pPr>
        <w:pStyle w:val="Doanvan"/>
        <w:widowControl w:val="0"/>
        <w:suppressAutoHyphens w:val="0"/>
        <w:spacing w:after="0" w:line="276" w:lineRule="auto"/>
        <w:ind w:firstLine="720"/>
        <w:rPr>
          <w:color w:val="auto"/>
          <w:spacing w:val="0"/>
          <w:szCs w:val="28"/>
          <w:lang w:val="en-US"/>
        </w:rPr>
      </w:pPr>
      <w:r w:rsidRPr="00EE02B7">
        <w:rPr>
          <w:color w:val="auto"/>
          <w:spacing w:val="0"/>
          <w:szCs w:val="28"/>
          <w:lang w:val="en-US"/>
        </w:rPr>
        <w:t>-</w:t>
      </w:r>
      <w:r w:rsidR="00BA487A" w:rsidRPr="00EE02B7">
        <w:rPr>
          <w:color w:val="auto"/>
          <w:spacing w:val="0"/>
          <w:szCs w:val="28"/>
          <w:lang w:val="en-US"/>
        </w:rPr>
        <w:t xml:space="preserve"> Tiếp tục phát </w:t>
      </w:r>
      <w:r w:rsidR="0026268D" w:rsidRPr="00EE02B7">
        <w:rPr>
          <w:color w:val="auto"/>
          <w:spacing w:val="0"/>
          <w:szCs w:val="28"/>
          <w:lang w:val="en-US"/>
        </w:rPr>
        <w:t>huy</w:t>
      </w:r>
      <w:r w:rsidR="00BA487A" w:rsidRPr="00EE02B7">
        <w:rPr>
          <w:color w:val="auto"/>
          <w:spacing w:val="0"/>
          <w:szCs w:val="28"/>
          <w:lang w:val="en-US"/>
        </w:rPr>
        <w:t xml:space="preserve"> các nền tảng số </w:t>
      </w:r>
      <w:r w:rsidR="00300BAD">
        <w:rPr>
          <w:color w:val="auto"/>
          <w:spacing w:val="0"/>
          <w:szCs w:val="28"/>
          <w:lang w:val="en-US"/>
        </w:rPr>
        <w:t>T</w:t>
      </w:r>
      <w:r w:rsidR="00BA487A" w:rsidRPr="00EE02B7">
        <w:rPr>
          <w:color w:val="auto"/>
          <w:spacing w:val="0"/>
          <w:szCs w:val="28"/>
          <w:lang w:val="en-US"/>
        </w:rPr>
        <w:t xml:space="preserve">ỉnh đang triển khai </w:t>
      </w:r>
      <w:r w:rsidR="00EF0699" w:rsidRPr="00EE02B7">
        <w:rPr>
          <w:color w:val="auto"/>
          <w:spacing w:val="0"/>
          <w:szCs w:val="28"/>
          <w:lang w:val="en-US"/>
        </w:rPr>
        <w:t>áp dụng</w:t>
      </w:r>
      <w:r w:rsidR="00300BAD">
        <w:rPr>
          <w:color w:val="auto"/>
          <w:spacing w:val="0"/>
          <w:szCs w:val="28"/>
          <w:vertAlign w:val="superscript"/>
          <w:lang w:val="en-US"/>
        </w:rPr>
        <w:t>(</w:t>
      </w:r>
      <w:r w:rsidR="00EF0699" w:rsidRPr="00EE02B7">
        <w:rPr>
          <w:rStyle w:val="FootnoteReference"/>
          <w:color w:val="auto"/>
          <w:spacing w:val="0"/>
          <w:szCs w:val="28"/>
          <w:lang w:val="en-US"/>
        </w:rPr>
        <w:footnoteReference w:id="7"/>
      </w:r>
      <w:r w:rsidR="00300BAD">
        <w:rPr>
          <w:color w:val="auto"/>
          <w:spacing w:val="0"/>
          <w:szCs w:val="28"/>
          <w:vertAlign w:val="superscript"/>
          <w:lang w:val="en-US"/>
        </w:rPr>
        <w:t>)</w:t>
      </w:r>
      <w:r w:rsidR="00EF0699" w:rsidRPr="00EE02B7">
        <w:rPr>
          <w:color w:val="auto"/>
          <w:spacing w:val="0"/>
          <w:szCs w:val="28"/>
          <w:lang w:val="en-US"/>
        </w:rPr>
        <w:t>.</w:t>
      </w:r>
      <w:r w:rsidR="00BA487A" w:rsidRPr="00EE02B7">
        <w:rPr>
          <w:color w:val="auto"/>
          <w:spacing w:val="0"/>
          <w:szCs w:val="28"/>
          <w:lang w:val="en-US"/>
        </w:rPr>
        <w:t xml:space="preserve"> </w:t>
      </w:r>
    </w:p>
    <w:p w14:paraId="5FD1D628" w14:textId="1CB1BED0" w:rsidR="001E188D" w:rsidRPr="00EE02B7" w:rsidRDefault="00EF0699" w:rsidP="00EE02B7">
      <w:pPr>
        <w:widowControl w:val="0"/>
        <w:spacing w:before="120" w:line="276" w:lineRule="auto"/>
        <w:ind w:firstLine="720"/>
        <w:jc w:val="both"/>
        <w:rPr>
          <w:sz w:val="28"/>
          <w:szCs w:val="28"/>
        </w:rPr>
      </w:pPr>
      <w:r w:rsidRPr="00EE02B7">
        <w:rPr>
          <w:bCs/>
          <w:sz w:val="28"/>
          <w:szCs w:val="28"/>
        </w:rPr>
        <w:t xml:space="preserve">- </w:t>
      </w:r>
      <w:r w:rsidR="006A4E32" w:rsidRPr="00EE02B7">
        <w:rPr>
          <w:bCs/>
          <w:sz w:val="28"/>
          <w:szCs w:val="28"/>
        </w:rPr>
        <w:t xml:space="preserve">Triển khai ứng dụng </w:t>
      </w:r>
      <w:r w:rsidR="00BA3270" w:rsidRPr="00EE02B7">
        <w:rPr>
          <w:sz w:val="28"/>
          <w:szCs w:val="28"/>
        </w:rPr>
        <w:t>n</w:t>
      </w:r>
      <w:r w:rsidR="001E188D" w:rsidRPr="00EE02B7">
        <w:rPr>
          <w:sz w:val="28"/>
          <w:szCs w:val="28"/>
        </w:rPr>
        <w:t>ền</w:t>
      </w:r>
      <w:r w:rsidR="001E188D" w:rsidRPr="00EE02B7">
        <w:rPr>
          <w:sz w:val="28"/>
          <w:szCs w:val="28"/>
          <w:lang w:val="vi-VN"/>
        </w:rPr>
        <w:t xml:space="preserve"> tảng </w:t>
      </w:r>
      <w:r w:rsidR="00BA3270" w:rsidRPr="00EE02B7">
        <w:rPr>
          <w:sz w:val="28"/>
          <w:szCs w:val="28"/>
        </w:rPr>
        <w:t>t</w:t>
      </w:r>
      <w:r w:rsidR="001E188D" w:rsidRPr="00EE02B7">
        <w:rPr>
          <w:sz w:val="28"/>
          <w:szCs w:val="28"/>
          <w:lang w:val="vi-VN"/>
        </w:rPr>
        <w:t xml:space="preserve">rợ lý ảo thuộc 3 nhóm: Trợ lý ảo hỗ trợ </w:t>
      </w:r>
      <w:r w:rsidR="001E188D" w:rsidRPr="00B747AE">
        <w:rPr>
          <w:spacing w:val="-4"/>
          <w:sz w:val="28"/>
          <w:szCs w:val="28"/>
          <w:lang w:val="vi-VN"/>
        </w:rPr>
        <w:t>công chức, viên chức; Trợ lý ảo hỗ trợ rà soát văn bản quy phạm pháp luật; Trợ</w:t>
      </w:r>
      <w:r w:rsidR="001E188D" w:rsidRPr="00EE02B7">
        <w:rPr>
          <w:sz w:val="28"/>
          <w:szCs w:val="28"/>
          <w:lang w:val="vi-VN"/>
        </w:rPr>
        <w:t xml:space="preserve"> lý ảo phục vụ người dân</w:t>
      </w:r>
      <w:r w:rsidR="006A4E32" w:rsidRPr="00EE02B7">
        <w:rPr>
          <w:sz w:val="28"/>
          <w:szCs w:val="28"/>
        </w:rPr>
        <w:t xml:space="preserve"> do Bộ Thông tin và Truyền thông triển khai. </w:t>
      </w:r>
    </w:p>
    <w:p w14:paraId="64FC1064" w14:textId="622F0D50" w:rsidR="00F0689C" w:rsidRPr="00EE02B7" w:rsidRDefault="00F0689C" w:rsidP="00EE02B7">
      <w:pPr>
        <w:widowControl w:val="0"/>
        <w:spacing w:before="120" w:line="276" w:lineRule="auto"/>
        <w:ind w:firstLine="720"/>
        <w:jc w:val="both"/>
        <w:rPr>
          <w:sz w:val="28"/>
          <w:szCs w:val="28"/>
        </w:rPr>
      </w:pPr>
      <w:r w:rsidRPr="00EE02B7">
        <w:rPr>
          <w:sz w:val="28"/>
          <w:szCs w:val="28"/>
        </w:rPr>
        <w:lastRenderedPageBreak/>
        <w:t xml:space="preserve">- Xây dựng Hệ thống lấy ý kiến điện tử của tỉnh Hậu Giang với </w:t>
      </w:r>
      <w:r w:rsidR="00610CDA" w:rsidRPr="00EE02B7">
        <w:rPr>
          <w:sz w:val="28"/>
          <w:szCs w:val="28"/>
        </w:rPr>
        <w:t>nền tảng</w:t>
      </w:r>
      <w:r w:rsidRPr="00EE02B7">
        <w:rPr>
          <w:sz w:val="28"/>
          <w:szCs w:val="28"/>
        </w:rPr>
        <w:t xml:space="preserve"> Blockchain.</w:t>
      </w:r>
    </w:p>
    <w:p w14:paraId="006CA169" w14:textId="353C684E" w:rsidR="004F6918" w:rsidRPr="00EE02B7" w:rsidRDefault="006A4E32" w:rsidP="00EE02B7">
      <w:pPr>
        <w:pStyle w:val="Doanvan"/>
        <w:widowControl w:val="0"/>
        <w:suppressAutoHyphens w:val="0"/>
        <w:spacing w:after="0" w:line="276" w:lineRule="auto"/>
        <w:ind w:firstLine="720"/>
        <w:rPr>
          <w:color w:val="auto"/>
          <w:spacing w:val="0"/>
          <w:szCs w:val="28"/>
          <w:shd w:val="clear" w:color="auto" w:fill="FFFFFF"/>
        </w:rPr>
      </w:pPr>
      <w:r w:rsidRPr="00EE02B7">
        <w:rPr>
          <w:color w:val="auto"/>
          <w:spacing w:val="0"/>
          <w:szCs w:val="28"/>
          <w:shd w:val="clear" w:color="auto" w:fill="FFFFFF"/>
        </w:rPr>
        <w:t xml:space="preserve">- </w:t>
      </w:r>
      <w:r w:rsidR="00F0689C" w:rsidRPr="00EE02B7">
        <w:rPr>
          <w:color w:val="auto"/>
          <w:spacing w:val="0"/>
          <w:szCs w:val="28"/>
          <w:shd w:val="clear" w:color="auto" w:fill="FFFFFF"/>
        </w:rPr>
        <w:t>Nâng cấp Ứng dụng di động Hậu Giang, kết nối với các cơ sở dữ liệu chuyên ngành và thiết kế một số chức năng của Ứng dụng di động Hậu Giang trên nền tảng Zalo</w:t>
      </w:r>
      <w:r w:rsidR="00582F7C" w:rsidRPr="00EE02B7">
        <w:rPr>
          <w:color w:val="auto"/>
          <w:spacing w:val="0"/>
          <w:szCs w:val="28"/>
          <w:shd w:val="clear" w:color="auto" w:fill="FFFFFF"/>
        </w:rPr>
        <w:t xml:space="preserve">. </w:t>
      </w:r>
    </w:p>
    <w:p w14:paraId="42F9D6AB" w14:textId="77777777" w:rsidR="00333647" w:rsidRPr="00EE02B7" w:rsidRDefault="00333647" w:rsidP="00EE02B7">
      <w:pPr>
        <w:widowControl w:val="0"/>
        <w:spacing w:beforeLines="60" w:before="144" w:afterLines="60" w:after="144" w:line="276" w:lineRule="auto"/>
        <w:ind w:firstLine="720"/>
        <w:jc w:val="both"/>
        <w:rPr>
          <w:sz w:val="28"/>
          <w:szCs w:val="28"/>
          <w:lang w:val="vi-VN"/>
        </w:rPr>
      </w:pPr>
      <w:bookmarkStart w:id="8" w:name="_Hlk153459520"/>
      <w:r w:rsidRPr="00EE02B7">
        <w:rPr>
          <w:b/>
          <w:sz w:val="28"/>
          <w:szCs w:val="28"/>
        </w:rPr>
        <w:t>6</w:t>
      </w:r>
      <w:r w:rsidRPr="00EE02B7">
        <w:rPr>
          <w:b/>
          <w:sz w:val="28"/>
          <w:szCs w:val="28"/>
          <w:lang w:val="vi-VN"/>
        </w:rPr>
        <w:t>. Nhân lực số</w:t>
      </w:r>
    </w:p>
    <w:p w14:paraId="1F6BF0FE" w14:textId="795B816A" w:rsidR="00582F7C" w:rsidRPr="00EE02B7" w:rsidRDefault="00154C9D" w:rsidP="00EE02B7">
      <w:pPr>
        <w:widowControl w:val="0"/>
        <w:spacing w:beforeLines="60" w:before="144" w:afterLines="60" w:after="144" w:line="276" w:lineRule="auto"/>
        <w:ind w:firstLine="720"/>
        <w:jc w:val="both"/>
        <w:rPr>
          <w:rFonts w:eastAsia="SimSun"/>
          <w:bCs/>
          <w:kern w:val="1"/>
          <w:sz w:val="28"/>
          <w:szCs w:val="28"/>
          <w:shd w:val="clear" w:color="auto" w:fill="FFFFFF"/>
          <w:lang w:val="nl-NL" w:eastAsia="zh-CN"/>
        </w:rPr>
      </w:pPr>
      <w:bookmarkStart w:id="9" w:name="_Hlk153378460"/>
      <w:bookmarkStart w:id="10" w:name="_Hlk153459513"/>
      <w:bookmarkEnd w:id="8"/>
      <w:r w:rsidRPr="00B747AE">
        <w:rPr>
          <w:rFonts w:eastAsia="SimSun"/>
          <w:bCs/>
          <w:spacing w:val="-2"/>
          <w:kern w:val="28"/>
          <w:sz w:val="28"/>
          <w:szCs w:val="28"/>
          <w:shd w:val="clear" w:color="auto" w:fill="FFFFFF"/>
          <w:lang w:val="nl-NL" w:eastAsia="zh-CN"/>
        </w:rPr>
        <w:t>-</w:t>
      </w:r>
      <w:r w:rsidR="00582F7C" w:rsidRPr="00B747AE">
        <w:rPr>
          <w:rFonts w:eastAsia="SimSun"/>
          <w:bCs/>
          <w:spacing w:val="-2"/>
          <w:kern w:val="28"/>
          <w:sz w:val="28"/>
          <w:szCs w:val="28"/>
          <w:shd w:val="clear" w:color="auto" w:fill="FFFFFF"/>
          <w:lang w:val="nl-NL" w:eastAsia="zh-CN"/>
        </w:rPr>
        <w:t xml:space="preserve"> </w:t>
      </w:r>
      <w:bookmarkEnd w:id="9"/>
      <w:r w:rsidR="00582F7C" w:rsidRPr="00B747AE">
        <w:rPr>
          <w:rFonts w:eastAsia="SimSun"/>
          <w:bCs/>
          <w:spacing w:val="-2"/>
          <w:kern w:val="28"/>
          <w:sz w:val="28"/>
          <w:szCs w:val="28"/>
          <w:shd w:val="clear" w:color="auto" w:fill="FFFFFF"/>
          <w:lang w:val="nl-NL" w:eastAsia="zh-CN"/>
        </w:rPr>
        <w:t xml:space="preserve">Tiếp tục tổ chức các khóa đào tạo, bồi dưỡng về chuyển đổi số cho </w:t>
      </w:r>
      <w:r w:rsidR="00B747AE" w:rsidRPr="00B747AE">
        <w:rPr>
          <w:rFonts w:eastAsia="SimSun"/>
          <w:bCs/>
          <w:spacing w:val="-2"/>
          <w:kern w:val="28"/>
          <w:sz w:val="28"/>
          <w:szCs w:val="28"/>
          <w:shd w:val="clear" w:color="auto" w:fill="FFFFFF"/>
          <w:lang w:val="nl-NL" w:eastAsia="zh-CN"/>
        </w:rPr>
        <w:t>cán</w:t>
      </w:r>
      <w:r w:rsidR="00B747AE">
        <w:rPr>
          <w:rFonts w:eastAsia="SimSun"/>
          <w:bCs/>
          <w:kern w:val="1"/>
          <w:sz w:val="28"/>
          <w:szCs w:val="28"/>
          <w:shd w:val="clear" w:color="auto" w:fill="FFFFFF"/>
          <w:lang w:val="nl-NL" w:eastAsia="zh-CN"/>
        </w:rPr>
        <w:t xml:space="preserve"> bộ, công chức, viên chức </w:t>
      </w:r>
      <w:r w:rsidR="00582F7C" w:rsidRPr="00EE02B7">
        <w:rPr>
          <w:rFonts w:eastAsia="SimSun"/>
          <w:bCs/>
          <w:kern w:val="1"/>
          <w:sz w:val="28"/>
          <w:szCs w:val="28"/>
          <w:shd w:val="clear" w:color="auto" w:fill="FFFFFF"/>
          <w:lang w:val="nl-NL" w:eastAsia="zh-CN"/>
        </w:rPr>
        <w:t xml:space="preserve">và người dân, doanh nghiệp trên địa bàn </w:t>
      </w:r>
      <w:r w:rsidR="00B747AE">
        <w:rPr>
          <w:rFonts w:eastAsia="SimSun"/>
          <w:bCs/>
          <w:kern w:val="1"/>
          <w:sz w:val="28"/>
          <w:szCs w:val="28"/>
          <w:shd w:val="clear" w:color="auto" w:fill="FFFFFF"/>
          <w:lang w:val="nl-NL" w:eastAsia="zh-CN"/>
        </w:rPr>
        <w:t>T</w:t>
      </w:r>
      <w:r w:rsidR="00582F7C" w:rsidRPr="00EE02B7">
        <w:rPr>
          <w:rFonts w:eastAsia="SimSun"/>
          <w:bCs/>
          <w:kern w:val="1"/>
          <w:sz w:val="28"/>
          <w:szCs w:val="28"/>
          <w:shd w:val="clear" w:color="auto" w:fill="FFFFFF"/>
          <w:lang w:val="nl-NL" w:eastAsia="zh-CN"/>
        </w:rPr>
        <w:t>ỉnh.</w:t>
      </w:r>
    </w:p>
    <w:p w14:paraId="0B08FE3E" w14:textId="52FA09DD" w:rsidR="00582F7C" w:rsidRPr="00EE02B7" w:rsidRDefault="00154C9D" w:rsidP="00EE02B7">
      <w:pPr>
        <w:widowControl w:val="0"/>
        <w:spacing w:beforeLines="60" w:before="144" w:afterLines="60" w:after="144" w:line="276" w:lineRule="auto"/>
        <w:ind w:firstLine="720"/>
        <w:jc w:val="both"/>
        <w:rPr>
          <w:rFonts w:eastAsia="SimSun"/>
          <w:bCs/>
          <w:kern w:val="1"/>
          <w:sz w:val="28"/>
          <w:szCs w:val="28"/>
          <w:shd w:val="clear" w:color="auto" w:fill="FFFFFF"/>
          <w:lang w:val="nl-NL" w:eastAsia="zh-CN"/>
        </w:rPr>
      </w:pPr>
      <w:r w:rsidRPr="00EE02B7">
        <w:rPr>
          <w:b/>
          <w:sz w:val="28"/>
          <w:szCs w:val="28"/>
        </w:rPr>
        <w:t>-</w:t>
      </w:r>
      <w:r w:rsidR="00582F7C" w:rsidRPr="00EE02B7">
        <w:rPr>
          <w:rFonts w:eastAsia="SimSun"/>
          <w:bCs/>
          <w:kern w:val="1"/>
          <w:sz w:val="28"/>
          <w:szCs w:val="28"/>
          <w:shd w:val="clear" w:color="auto" w:fill="FFFFFF"/>
          <w:lang w:val="nl-NL" w:eastAsia="zh-CN"/>
        </w:rPr>
        <w:t xml:space="preserve">  Tổ chức các khóa đào tạo cho đội ngũ chuyển đổi số, phát huy vai trò của Tổ </w:t>
      </w:r>
      <w:r w:rsidR="00B747AE">
        <w:rPr>
          <w:rFonts w:eastAsia="SimSun"/>
          <w:bCs/>
          <w:kern w:val="1"/>
          <w:sz w:val="28"/>
          <w:szCs w:val="28"/>
          <w:shd w:val="clear" w:color="auto" w:fill="FFFFFF"/>
          <w:lang w:val="nl-NL" w:eastAsia="zh-CN"/>
        </w:rPr>
        <w:t>C</w:t>
      </w:r>
      <w:r w:rsidR="00582F7C" w:rsidRPr="00EE02B7">
        <w:rPr>
          <w:rFonts w:eastAsia="SimSun"/>
          <w:bCs/>
          <w:kern w:val="1"/>
          <w:sz w:val="28"/>
          <w:szCs w:val="28"/>
          <w:shd w:val="clear" w:color="auto" w:fill="FFFFFF"/>
          <w:lang w:val="nl-NL" w:eastAsia="zh-CN"/>
        </w:rPr>
        <w:t>ông nghệ số cộng đồng.</w:t>
      </w:r>
    </w:p>
    <w:bookmarkEnd w:id="10"/>
    <w:p w14:paraId="40C3DAD0" w14:textId="30CCF637" w:rsidR="00582F7C" w:rsidRPr="00EE02B7" w:rsidRDefault="00154C9D" w:rsidP="00EE02B7">
      <w:pPr>
        <w:widowControl w:val="0"/>
        <w:spacing w:beforeLines="60" w:before="144" w:afterLines="60" w:after="144" w:line="276" w:lineRule="auto"/>
        <w:ind w:firstLine="720"/>
        <w:jc w:val="both"/>
        <w:rPr>
          <w:rFonts w:eastAsia="SimSun"/>
          <w:bCs/>
          <w:kern w:val="1"/>
          <w:sz w:val="28"/>
          <w:szCs w:val="28"/>
          <w:shd w:val="clear" w:color="auto" w:fill="FFFFFF"/>
          <w:lang w:val="nl-NL" w:eastAsia="zh-CN"/>
        </w:rPr>
      </w:pPr>
      <w:r w:rsidRPr="00B747AE">
        <w:rPr>
          <w:b/>
          <w:spacing w:val="-4"/>
          <w:sz w:val="28"/>
          <w:szCs w:val="28"/>
        </w:rPr>
        <w:t xml:space="preserve">- </w:t>
      </w:r>
      <w:r w:rsidR="00582F7C" w:rsidRPr="00B747AE">
        <w:rPr>
          <w:rFonts w:eastAsia="SimSun"/>
          <w:bCs/>
          <w:spacing w:val="-4"/>
          <w:kern w:val="1"/>
          <w:sz w:val="28"/>
          <w:szCs w:val="28"/>
          <w:shd w:val="clear" w:color="auto" w:fill="FFFFFF"/>
          <w:lang w:val="nl-NL" w:eastAsia="zh-CN"/>
        </w:rPr>
        <w:t>Tổ chức các hội nghị, hội thảo về chuyển đổi số nhằm trao đổi kinh</w:t>
      </w:r>
      <w:r w:rsidR="00582F7C" w:rsidRPr="00EE02B7">
        <w:rPr>
          <w:rFonts w:eastAsia="SimSun"/>
          <w:bCs/>
          <w:kern w:val="1"/>
          <w:sz w:val="28"/>
          <w:szCs w:val="28"/>
          <w:shd w:val="clear" w:color="auto" w:fill="FFFFFF"/>
          <w:lang w:val="nl-NL" w:eastAsia="zh-CN"/>
        </w:rPr>
        <w:t xml:space="preserve"> nghiệm, nâng cao nhận thức về chuyển đổi số. Tham gia các chương trình đào tạo, tập huấn đội ngũ chuyên gia về chuyển đổi số do Bộ Thông tin và Truyền thông tổ chức. </w:t>
      </w:r>
    </w:p>
    <w:p w14:paraId="6367F198" w14:textId="06929752" w:rsidR="00333647" w:rsidRPr="00EE02B7" w:rsidRDefault="00333647" w:rsidP="00530FC7">
      <w:pPr>
        <w:widowControl w:val="0"/>
        <w:spacing w:before="120" w:line="276" w:lineRule="auto"/>
        <w:ind w:firstLine="720"/>
        <w:jc w:val="both"/>
        <w:rPr>
          <w:b/>
          <w:sz w:val="28"/>
          <w:szCs w:val="28"/>
        </w:rPr>
      </w:pPr>
      <w:bookmarkStart w:id="11" w:name="_Hlk153459541"/>
      <w:r w:rsidRPr="00EE02B7">
        <w:rPr>
          <w:b/>
          <w:sz w:val="28"/>
          <w:szCs w:val="28"/>
        </w:rPr>
        <w:t>7</w:t>
      </w:r>
      <w:r w:rsidRPr="00EE02B7">
        <w:rPr>
          <w:b/>
          <w:sz w:val="28"/>
          <w:szCs w:val="28"/>
          <w:lang w:val="vi-VN"/>
        </w:rPr>
        <w:t>. An toàn thông tin</w:t>
      </w:r>
      <w:r w:rsidRPr="00EE02B7">
        <w:rPr>
          <w:b/>
          <w:sz w:val="28"/>
          <w:szCs w:val="28"/>
        </w:rPr>
        <w:t xml:space="preserve"> mạng</w:t>
      </w:r>
    </w:p>
    <w:p w14:paraId="4A89D1E9" w14:textId="21D61FEE" w:rsidR="000150C1" w:rsidRPr="00EE02B7" w:rsidRDefault="00154C9D" w:rsidP="00530FC7">
      <w:pPr>
        <w:pStyle w:val="Doanvan"/>
        <w:widowControl w:val="0"/>
        <w:suppressAutoHyphens w:val="0"/>
        <w:spacing w:after="0" w:line="276" w:lineRule="auto"/>
        <w:ind w:firstLine="720"/>
        <w:rPr>
          <w:iCs/>
          <w:color w:val="auto"/>
          <w:spacing w:val="0"/>
          <w:szCs w:val="28"/>
          <w:lang w:val="vi-VN"/>
        </w:rPr>
      </w:pPr>
      <w:r w:rsidRPr="00EE02B7">
        <w:rPr>
          <w:iCs/>
          <w:color w:val="auto"/>
          <w:spacing w:val="0"/>
          <w:szCs w:val="28"/>
          <w:lang w:val="en-US"/>
        </w:rPr>
        <w:t>-</w:t>
      </w:r>
      <w:r w:rsidR="000150C1" w:rsidRPr="00EE02B7">
        <w:rPr>
          <w:iCs/>
          <w:color w:val="auto"/>
          <w:spacing w:val="0"/>
          <w:szCs w:val="28"/>
          <w:lang w:val="vi-VN"/>
        </w:rPr>
        <w:t xml:space="preserve"> Tỷ lệ các hệ thống thông tin quan trọng được xác định cấp độ an toàn thông tin và triển khai phương án bảo đảm an toàn thông tin theo cấp độ đạt 100%.</w:t>
      </w:r>
    </w:p>
    <w:p w14:paraId="2446B8FA" w14:textId="74CD981A" w:rsidR="000150C1" w:rsidRPr="00EE02B7" w:rsidRDefault="00154C9D" w:rsidP="00530FC7">
      <w:pPr>
        <w:pStyle w:val="Doanvan"/>
        <w:widowControl w:val="0"/>
        <w:suppressAutoHyphens w:val="0"/>
        <w:spacing w:after="0" w:line="276" w:lineRule="auto"/>
        <w:ind w:firstLine="720"/>
        <w:rPr>
          <w:iCs/>
          <w:color w:val="auto"/>
          <w:spacing w:val="0"/>
          <w:szCs w:val="28"/>
          <w:lang w:val="vi-VN"/>
        </w:rPr>
      </w:pPr>
      <w:r w:rsidRPr="00EE02B7">
        <w:rPr>
          <w:iCs/>
          <w:color w:val="auto"/>
          <w:spacing w:val="0"/>
          <w:szCs w:val="28"/>
          <w:lang w:val="en-US"/>
        </w:rPr>
        <w:t>-</w:t>
      </w:r>
      <w:r w:rsidR="000150C1" w:rsidRPr="00EE02B7">
        <w:rPr>
          <w:iCs/>
          <w:color w:val="auto"/>
          <w:spacing w:val="0"/>
          <w:szCs w:val="28"/>
          <w:lang w:val="vi-VN"/>
        </w:rPr>
        <w:t xml:space="preserve"> Tỷ lệ thiết bị đầu cuối được cài đặt giải pháp bảo vệ đạt 100%. </w:t>
      </w:r>
    </w:p>
    <w:p w14:paraId="483326C9" w14:textId="55FCFCE1" w:rsidR="000150C1" w:rsidRPr="00EE02B7" w:rsidRDefault="00154C9D" w:rsidP="00530FC7">
      <w:pPr>
        <w:pStyle w:val="Doanvan"/>
        <w:widowControl w:val="0"/>
        <w:suppressAutoHyphens w:val="0"/>
        <w:spacing w:after="0" w:line="276" w:lineRule="auto"/>
        <w:ind w:firstLine="720"/>
        <w:rPr>
          <w:iCs/>
          <w:color w:val="auto"/>
          <w:spacing w:val="0"/>
          <w:szCs w:val="28"/>
          <w:lang w:val="vi-VN"/>
        </w:rPr>
      </w:pPr>
      <w:r w:rsidRPr="00EE02B7">
        <w:rPr>
          <w:iCs/>
          <w:color w:val="auto"/>
          <w:spacing w:val="0"/>
          <w:szCs w:val="28"/>
          <w:lang w:val="en-US"/>
        </w:rPr>
        <w:t>-</w:t>
      </w:r>
      <w:r w:rsidR="000150C1" w:rsidRPr="00EE02B7">
        <w:rPr>
          <w:iCs/>
          <w:color w:val="auto"/>
          <w:spacing w:val="0"/>
          <w:szCs w:val="28"/>
          <w:lang w:val="vi-VN"/>
        </w:rPr>
        <w:t xml:space="preserve"> 100% cán bộ, công chức, viên chức và người lao động của các cơ quan, đơn vị được tuyên truyền, phổ biến về thói quen, trách nhiệm và kỹ năng cơ bản bảo đảm an toàn thông tin.</w:t>
      </w:r>
    </w:p>
    <w:bookmarkEnd w:id="11"/>
    <w:p w14:paraId="2334DC37" w14:textId="023487EA" w:rsidR="00C74CF3" w:rsidRPr="00EE02B7" w:rsidRDefault="00154C9D" w:rsidP="00530FC7">
      <w:pPr>
        <w:pStyle w:val="Doanvan"/>
        <w:widowControl w:val="0"/>
        <w:suppressAutoHyphens w:val="0"/>
        <w:spacing w:after="0" w:line="276" w:lineRule="auto"/>
        <w:ind w:firstLine="720"/>
        <w:rPr>
          <w:color w:val="auto"/>
          <w:spacing w:val="0"/>
          <w:szCs w:val="28"/>
          <w:lang w:val="vi-VN"/>
        </w:rPr>
      </w:pPr>
      <w:r w:rsidRPr="00EE02B7">
        <w:rPr>
          <w:iCs/>
          <w:color w:val="auto"/>
          <w:spacing w:val="0"/>
          <w:szCs w:val="28"/>
          <w:lang w:val="en-US"/>
        </w:rPr>
        <w:t>-</w:t>
      </w:r>
      <w:r w:rsidR="000150C1" w:rsidRPr="00EE02B7">
        <w:rPr>
          <w:iCs/>
          <w:color w:val="auto"/>
          <w:spacing w:val="0"/>
          <w:szCs w:val="28"/>
          <w:lang w:val="vi-VN"/>
        </w:rPr>
        <w:t xml:space="preserve"> Triển khai giám sát, đảm bảo an toàn thông tin mạng cho các hệ thống thông tin của </w:t>
      </w:r>
      <w:r w:rsidR="00E16EA5">
        <w:rPr>
          <w:iCs/>
          <w:color w:val="auto"/>
          <w:spacing w:val="0"/>
          <w:szCs w:val="28"/>
          <w:lang w:val="en-US"/>
        </w:rPr>
        <w:t>T</w:t>
      </w:r>
      <w:r w:rsidR="000150C1" w:rsidRPr="00EE02B7">
        <w:rPr>
          <w:iCs/>
          <w:color w:val="auto"/>
          <w:spacing w:val="0"/>
          <w:szCs w:val="28"/>
          <w:lang w:val="vi-VN"/>
        </w:rPr>
        <w:t>ỉnh theo mô hình 4 lớp.</w:t>
      </w:r>
    </w:p>
    <w:p w14:paraId="5D60B9BA" w14:textId="6AF4AD5E" w:rsidR="00333647" w:rsidRPr="00EE02B7" w:rsidRDefault="00333647" w:rsidP="00EE02B7">
      <w:pPr>
        <w:widowControl w:val="0"/>
        <w:spacing w:beforeLines="60" w:before="144" w:afterLines="60" w:after="144" w:line="276" w:lineRule="auto"/>
        <w:ind w:firstLine="720"/>
        <w:jc w:val="both"/>
        <w:rPr>
          <w:b/>
          <w:sz w:val="28"/>
          <w:szCs w:val="28"/>
          <w:lang w:val="vi-VN"/>
        </w:rPr>
      </w:pPr>
      <w:bookmarkStart w:id="12" w:name="_Hlk153459637"/>
      <w:r w:rsidRPr="00EE02B7">
        <w:rPr>
          <w:b/>
          <w:sz w:val="28"/>
          <w:szCs w:val="28"/>
        </w:rPr>
        <w:t>8</w:t>
      </w:r>
      <w:r w:rsidRPr="00EE02B7">
        <w:rPr>
          <w:b/>
          <w:sz w:val="28"/>
          <w:szCs w:val="28"/>
          <w:lang w:val="vi-VN"/>
        </w:rPr>
        <w:t xml:space="preserve">. Chính </w:t>
      </w:r>
      <w:r w:rsidR="00DB5489" w:rsidRPr="00EE02B7">
        <w:rPr>
          <w:b/>
          <w:sz w:val="28"/>
          <w:szCs w:val="28"/>
        </w:rPr>
        <w:t>quyền</w:t>
      </w:r>
      <w:r w:rsidRPr="00EE02B7">
        <w:rPr>
          <w:b/>
          <w:sz w:val="28"/>
          <w:szCs w:val="28"/>
          <w:lang w:val="vi-VN"/>
        </w:rPr>
        <w:t xml:space="preserve"> số</w:t>
      </w:r>
    </w:p>
    <w:p w14:paraId="7C4EE7BF" w14:textId="6DF865A7" w:rsidR="002965AF" w:rsidRPr="00EE02B7" w:rsidRDefault="003B0C1F" w:rsidP="00EE02B7">
      <w:pPr>
        <w:widowControl w:val="0"/>
        <w:spacing w:before="120" w:line="276" w:lineRule="auto"/>
        <w:ind w:firstLine="720"/>
        <w:jc w:val="both"/>
        <w:rPr>
          <w:bCs/>
          <w:sz w:val="28"/>
          <w:szCs w:val="28"/>
          <w:lang w:val="nb-NO"/>
        </w:rPr>
      </w:pPr>
      <w:bookmarkStart w:id="13" w:name="_Hlk153459575"/>
      <w:r w:rsidRPr="00EE02B7">
        <w:rPr>
          <w:bCs/>
          <w:sz w:val="28"/>
          <w:szCs w:val="28"/>
          <w:lang w:val="nb-NO"/>
        </w:rPr>
        <w:t>-</w:t>
      </w:r>
      <w:r w:rsidR="002965AF" w:rsidRPr="00EE02B7">
        <w:rPr>
          <w:bCs/>
          <w:sz w:val="28"/>
          <w:szCs w:val="28"/>
          <w:lang w:val="nb-NO"/>
        </w:rPr>
        <w:t xml:space="preserve"> 90% hồ sơ công việc tại cấp tỉnh; 80% hồ sơ công việc tại cấp huyện và 60% hồ sơ công việc tại cấp cơ sở được xử lý trên môi trường mạng (trừ hồ sơ công việc thuộc phạm vi bí mật nhà nước).</w:t>
      </w:r>
    </w:p>
    <w:p w14:paraId="7A1D9274" w14:textId="4D99D564" w:rsidR="002965AF" w:rsidRPr="00EE02B7" w:rsidRDefault="003B0C1F" w:rsidP="00EE02B7">
      <w:pPr>
        <w:widowControl w:val="0"/>
        <w:spacing w:before="120" w:line="276" w:lineRule="auto"/>
        <w:ind w:firstLine="720"/>
        <w:jc w:val="both"/>
        <w:rPr>
          <w:bCs/>
          <w:sz w:val="28"/>
          <w:szCs w:val="28"/>
          <w:lang w:val="nb-NO"/>
        </w:rPr>
      </w:pPr>
      <w:r w:rsidRPr="00EE02B7">
        <w:rPr>
          <w:bCs/>
          <w:sz w:val="28"/>
          <w:szCs w:val="28"/>
          <w:lang w:val="nb-NO"/>
        </w:rPr>
        <w:t xml:space="preserve">- </w:t>
      </w:r>
      <w:r w:rsidR="002965AF" w:rsidRPr="00EE02B7">
        <w:rPr>
          <w:bCs/>
          <w:sz w:val="28"/>
          <w:szCs w:val="28"/>
          <w:lang w:val="nb-NO"/>
        </w:rPr>
        <w:t>100% báo cáo định kỳ, báo cáo thống kê về kinh tế - xã hội phục vụ sự lãnh đạo, chỉ đạo, điều hành của Thường trực Tỉnh ủy, UBND tỉnh được thực hiện qua hệ thống báo cáo của Tỉnh; 100% báo cáo Chính phủ định kỳ (không bao gồm nội dung mật) được gửi, nhận qua Hệ thống thông tin báo cáo quốc gia.</w:t>
      </w:r>
    </w:p>
    <w:p w14:paraId="5B8866F2" w14:textId="398F5EFE" w:rsidR="002965AF" w:rsidRPr="00EE02B7" w:rsidRDefault="003B0C1F" w:rsidP="00EE02B7">
      <w:pPr>
        <w:widowControl w:val="0"/>
        <w:spacing w:before="120" w:line="276" w:lineRule="auto"/>
        <w:ind w:firstLine="720"/>
        <w:jc w:val="both"/>
        <w:rPr>
          <w:bCs/>
          <w:sz w:val="28"/>
          <w:szCs w:val="28"/>
          <w:lang w:val="nb-NO"/>
        </w:rPr>
      </w:pPr>
      <w:r w:rsidRPr="00EE02B7">
        <w:rPr>
          <w:bCs/>
          <w:sz w:val="28"/>
          <w:szCs w:val="28"/>
          <w:lang w:val="nb-NO"/>
        </w:rPr>
        <w:t>-</w:t>
      </w:r>
      <w:r w:rsidR="002965AF" w:rsidRPr="00EE02B7">
        <w:rPr>
          <w:bCs/>
          <w:sz w:val="28"/>
          <w:szCs w:val="28"/>
          <w:lang w:val="nb-NO"/>
        </w:rPr>
        <w:t xml:space="preserve"> Tỷ lệ hồ sơ </w:t>
      </w:r>
      <w:r w:rsidR="0000192C">
        <w:rPr>
          <w:bCs/>
          <w:sz w:val="28"/>
          <w:szCs w:val="28"/>
          <w:lang w:val="nb-NO"/>
        </w:rPr>
        <w:t>TTHC</w:t>
      </w:r>
      <w:r w:rsidR="0000192C" w:rsidRPr="00EE02B7">
        <w:rPr>
          <w:bCs/>
          <w:sz w:val="28"/>
          <w:szCs w:val="28"/>
          <w:lang w:val="nb-NO"/>
        </w:rPr>
        <w:t xml:space="preserve"> </w:t>
      </w:r>
      <w:r w:rsidR="002965AF" w:rsidRPr="00EE02B7">
        <w:rPr>
          <w:bCs/>
          <w:sz w:val="28"/>
          <w:szCs w:val="28"/>
          <w:lang w:val="nb-NO"/>
        </w:rPr>
        <w:t xml:space="preserve">được </w:t>
      </w:r>
      <w:r w:rsidR="00A50A7B" w:rsidRPr="00EE02B7">
        <w:rPr>
          <w:bCs/>
          <w:sz w:val="28"/>
          <w:szCs w:val="28"/>
          <w:lang w:val="nb-NO"/>
        </w:rPr>
        <w:t xml:space="preserve">tiếp nhận và </w:t>
      </w:r>
      <w:r w:rsidR="002965AF" w:rsidRPr="00EE02B7">
        <w:rPr>
          <w:bCs/>
          <w:sz w:val="28"/>
          <w:szCs w:val="28"/>
          <w:lang w:val="nb-NO"/>
        </w:rPr>
        <w:t xml:space="preserve">xử lý trực tuyến đạt </w:t>
      </w:r>
      <w:r w:rsidR="00A50A7B" w:rsidRPr="00EE02B7">
        <w:rPr>
          <w:bCs/>
          <w:sz w:val="28"/>
          <w:szCs w:val="28"/>
          <w:lang w:val="nb-NO"/>
        </w:rPr>
        <w:t>9</w:t>
      </w:r>
      <w:r w:rsidR="002965AF" w:rsidRPr="00EE02B7">
        <w:rPr>
          <w:bCs/>
          <w:sz w:val="28"/>
          <w:szCs w:val="28"/>
          <w:lang w:val="nb-NO"/>
        </w:rPr>
        <w:t>0%.</w:t>
      </w:r>
    </w:p>
    <w:p w14:paraId="1AE24708" w14:textId="51C41BFD" w:rsidR="002965AF" w:rsidRPr="00EE02B7" w:rsidRDefault="003B0C1F" w:rsidP="00EE02B7">
      <w:pPr>
        <w:widowControl w:val="0"/>
        <w:spacing w:before="120" w:line="276" w:lineRule="auto"/>
        <w:ind w:firstLine="720"/>
        <w:jc w:val="both"/>
        <w:rPr>
          <w:bCs/>
          <w:sz w:val="28"/>
          <w:szCs w:val="28"/>
          <w:lang w:val="nb-NO"/>
        </w:rPr>
      </w:pPr>
      <w:r w:rsidRPr="00EE02B7">
        <w:rPr>
          <w:bCs/>
          <w:sz w:val="28"/>
          <w:szCs w:val="28"/>
          <w:lang w:val="nb-NO"/>
        </w:rPr>
        <w:t>-</w:t>
      </w:r>
      <w:r w:rsidR="002965AF" w:rsidRPr="00EE02B7">
        <w:rPr>
          <w:bCs/>
          <w:sz w:val="28"/>
          <w:szCs w:val="28"/>
          <w:lang w:val="nb-NO"/>
        </w:rPr>
        <w:t xml:space="preserve"> </w:t>
      </w:r>
      <w:r w:rsidR="00A50A7B" w:rsidRPr="00EE02B7">
        <w:rPr>
          <w:bCs/>
          <w:sz w:val="28"/>
          <w:szCs w:val="28"/>
          <w:lang w:val="nb-NO"/>
        </w:rPr>
        <w:t xml:space="preserve">Tỷ lệ </w:t>
      </w:r>
      <w:r w:rsidR="0000192C">
        <w:rPr>
          <w:bCs/>
          <w:sz w:val="28"/>
          <w:szCs w:val="28"/>
          <w:lang w:val="nb-NO"/>
        </w:rPr>
        <w:t>TTHC</w:t>
      </w:r>
      <w:r w:rsidR="00A50A7B" w:rsidRPr="00EE02B7">
        <w:rPr>
          <w:bCs/>
          <w:sz w:val="28"/>
          <w:szCs w:val="28"/>
          <w:lang w:val="nb-NO"/>
        </w:rPr>
        <w:t xml:space="preserve"> cung cấp trực tuyến mức độ toàn trình và một phần có phát sinh hồ sơ 80%.</w:t>
      </w:r>
    </w:p>
    <w:p w14:paraId="75CBADB5" w14:textId="2DF6E8C2" w:rsidR="002965AF" w:rsidRPr="00EE02B7" w:rsidRDefault="003B0C1F" w:rsidP="00EE02B7">
      <w:pPr>
        <w:widowControl w:val="0"/>
        <w:spacing w:before="120" w:line="276" w:lineRule="auto"/>
        <w:ind w:firstLine="720"/>
        <w:jc w:val="both"/>
        <w:rPr>
          <w:bCs/>
          <w:sz w:val="28"/>
          <w:szCs w:val="28"/>
          <w:lang w:val="nb-NO"/>
        </w:rPr>
      </w:pPr>
      <w:r w:rsidRPr="00EE02B7">
        <w:rPr>
          <w:bCs/>
          <w:sz w:val="28"/>
          <w:szCs w:val="28"/>
          <w:lang w:val="nb-NO"/>
        </w:rPr>
        <w:t>-</w:t>
      </w:r>
      <w:r w:rsidR="002965AF" w:rsidRPr="00EE02B7">
        <w:rPr>
          <w:bCs/>
          <w:sz w:val="28"/>
          <w:szCs w:val="28"/>
          <w:lang w:val="nb-NO"/>
        </w:rPr>
        <w:t xml:space="preserve"> Tỷ lệ người dân, doanh nghiệp hài lòng với dịch vụ của cơ quan nhà nước đạt từ 90% trở lên.</w:t>
      </w:r>
    </w:p>
    <w:p w14:paraId="399E0924" w14:textId="5C4D5474" w:rsidR="00C74CF3" w:rsidRPr="00EE02B7" w:rsidRDefault="003B0C1F" w:rsidP="007D476C">
      <w:pPr>
        <w:pStyle w:val="Doanvan"/>
        <w:widowControl w:val="0"/>
        <w:suppressAutoHyphens w:val="0"/>
        <w:spacing w:after="0" w:line="269" w:lineRule="auto"/>
        <w:ind w:firstLine="720"/>
        <w:rPr>
          <w:color w:val="auto"/>
          <w:spacing w:val="0"/>
          <w:szCs w:val="28"/>
        </w:rPr>
      </w:pPr>
      <w:r w:rsidRPr="0000192C">
        <w:rPr>
          <w:color w:val="auto"/>
          <w:spacing w:val="4"/>
          <w:kern w:val="28"/>
          <w:szCs w:val="28"/>
        </w:rPr>
        <w:lastRenderedPageBreak/>
        <w:t xml:space="preserve">- </w:t>
      </w:r>
      <w:r w:rsidR="00CF3AB3" w:rsidRPr="0000192C">
        <w:rPr>
          <w:color w:val="auto"/>
          <w:spacing w:val="4"/>
          <w:kern w:val="28"/>
          <w:szCs w:val="28"/>
        </w:rPr>
        <w:t>Tỷ lệ dịch vụ công trực tuyến toàn trình được tích hợp, cung cấp trên Cổng</w:t>
      </w:r>
      <w:r w:rsidR="00CF3AB3" w:rsidRPr="00EE02B7">
        <w:rPr>
          <w:color w:val="auto"/>
          <w:spacing w:val="0"/>
          <w:szCs w:val="28"/>
        </w:rPr>
        <w:t xml:space="preserve"> Dịch vụ công quốc gia trên 60%.</w:t>
      </w:r>
    </w:p>
    <w:p w14:paraId="46C492CB" w14:textId="4C038E25" w:rsidR="00DC68D5" w:rsidRPr="00EE02B7" w:rsidRDefault="003B0C1F" w:rsidP="007D476C">
      <w:pPr>
        <w:pStyle w:val="Doanvan"/>
        <w:widowControl w:val="0"/>
        <w:suppressAutoHyphens w:val="0"/>
        <w:spacing w:after="0" w:line="269" w:lineRule="auto"/>
        <w:ind w:firstLine="720"/>
        <w:rPr>
          <w:i/>
          <w:color w:val="auto"/>
          <w:spacing w:val="0"/>
          <w:szCs w:val="28"/>
          <w:lang w:val="en-US"/>
        </w:rPr>
      </w:pPr>
      <w:r w:rsidRPr="00EE02B7">
        <w:rPr>
          <w:color w:val="auto"/>
          <w:spacing w:val="0"/>
          <w:szCs w:val="28"/>
        </w:rPr>
        <w:t xml:space="preserve">- </w:t>
      </w:r>
      <w:r w:rsidR="00DC68D5" w:rsidRPr="00EE02B7">
        <w:rPr>
          <w:color w:val="auto"/>
          <w:spacing w:val="0"/>
          <w:szCs w:val="28"/>
        </w:rPr>
        <w:t xml:space="preserve">Tỷ lệ </w:t>
      </w:r>
      <w:r w:rsidR="00DC68D5" w:rsidRPr="00EE02B7">
        <w:rPr>
          <w:color w:val="auto"/>
          <w:spacing w:val="0"/>
          <w:szCs w:val="28"/>
          <w:lang w:val="en-US"/>
        </w:rPr>
        <w:t xml:space="preserve">hồ sơ được </w:t>
      </w:r>
      <w:r w:rsidR="00DC68D5" w:rsidRPr="00EE02B7">
        <w:rPr>
          <w:color w:val="auto"/>
          <w:spacing w:val="0"/>
          <w:szCs w:val="28"/>
        </w:rPr>
        <w:t xml:space="preserve">thanh toán trực tuyến trên tổng số </w:t>
      </w:r>
      <w:r w:rsidR="00DC68D5" w:rsidRPr="00EE02B7">
        <w:rPr>
          <w:color w:val="auto"/>
          <w:spacing w:val="0"/>
          <w:szCs w:val="28"/>
          <w:lang w:val="en-US"/>
        </w:rPr>
        <w:t>hồ sơ có thu phí</w:t>
      </w:r>
      <w:r w:rsidR="00DC68D5" w:rsidRPr="00EE02B7">
        <w:rPr>
          <w:color w:val="auto"/>
          <w:spacing w:val="0"/>
          <w:szCs w:val="28"/>
        </w:rPr>
        <w:t xml:space="preserve"> của dịch vụ công</w:t>
      </w:r>
      <w:r w:rsidR="00DC68D5" w:rsidRPr="00EE02B7">
        <w:rPr>
          <w:color w:val="auto"/>
          <w:spacing w:val="0"/>
          <w:szCs w:val="28"/>
          <w:lang w:val="en-US"/>
        </w:rPr>
        <w:t xml:space="preserve"> </w:t>
      </w:r>
      <w:r w:rsidR="00DC68D5" w:rsidRPr="00EE02B7">
        <w:rPr>
          <w:i/>
          <w:color w:val="auto"/>
          <w:spacing w:val="0"/>
          <w:szCs w:val="28"/>
          <w:lang w:val="en-US"/>
        </w:rPr>
        <w:t xml:space="preserve">(Bao gồm trên Cổng Dịch vụ công </w:t>
      </w:r>
      <w:r w:rsidR="00DC68D5" w:rsidRPr="00EE02B7">
        <w:rPr>
          <w:i/>
          <w:color w:val="auto"/>
          <w:spacing w:val="0"/>
          <w:szCs w:val="28"/>
        </w:rPr>
        <w:t>quốc gia</w:t>
      </w:r>
      <w:r w:rsidR="00DC68D5" w:rsidRPr="00EE02B7">
        <w:rPr>
          <w:i/>
          <w:color w:val="auto"/>
          <w:spacing w:val="0"/>
          <w:szCs w:val="28"/>
          <w:lang w:val="en-US"/>
        </w:rPr>
        <w:t xml:space="preserve"> và Hệ thống thông tin giải quyết </w:t>
      </w:r>
      <w:r w:rsidR="0000192C">
        <w:rPr>
          <w:i/>
          <w:color w:val="auto"/>
          <w:spacing w:val="0"/>
          <w:szCs w:val="28"/>
          <w:lang w:val="en-US"/>
        </w:rPr>
        <w:t>TTHC</w:t>
      </w:r>
      <w:r w:rsidR="00DC68D5" w:rsidRPr="00EE02B7">
        <w:rPr>
          <w:i/>
          <w:color w:val="auto"/>
          <w:spacing w:val="0"/>
          <w:szCs w:val="28"/>
          <w:lang w:val="en-US"/>
        </w:rPr>
        <w:t xml:space="preserve"> của  tỉnh) </w:t>
      </w:r>
      <w:r w:rsidR="00DC68D5" w:rsidRPr="00E16EA5">
        <w:rPr>
          <w:iCs/>
          <w:color w:val="auto"/>
          <w:spacing w:val="0"/>
          <w:szCs w:val="28"/>
          <w:lang w:val="en-US"/>
        </w:rPr>
        <w:t>30%.</w:t>
      </w:r>
    </w:p>
    <w:p w14:paraId="2388FAF3" w14:textId="4DA5E34A" w:rsidR="00DC68D5" w:rsidRPr="00E16EA5" w:rsidRDefault="003B0C1F" w:rsidP="007D476C">
      <w:pPr>
        <w:pStyle w:val="Doanvan"/>
        <w:widowControl w:val="0"/>
        <w:suppressAutoHyphens w:val="0"/>
        <w:spacing w:after="0" w:line="269" w:lineRule="auto"/>
        <w:ind w:firstLine="720"/>
        <w:rPr>
          <w:i/>
          <w:color w:val="auto"/>
          <w:spacing w:val="0"/>
          <w:szCs w:val="28"/>
          <w:lang w:val="en-US"/>
        </w:rPr>
      </w:pPr>
      <w:r w:rsidRPr="00E16EA5">
        <w:rPr>
          <w:color w:val="auto"/>
          <w:spacing w:val="0"/>
          <w:kern w:val="28"/>
          <w:szCs w:val="28"/>
        </w:rPr>
        <w:t xml:space="preserve">- </w:t>
      </w:r>
      <w:r w:rsidR="00DC68D5" w:rsidRPr="00E16EA5">
        <w:rPr>
          <w:color w:val="auto"/>
          <w:spacing w:val="0"/>
          <w:kern w:val="28"/>
          <w:szCs w:val="28"/>
        </w:rPr>
        <w:t xml:space="preserve">Tỷ lệ </w:t>
      </w:r>
      <w:r w:rsidR="00E16EA5" w:rsidRPr="00E16EA5">
        <w:rPr>
          <w:spacing w:val="0"/>
          <w:szCs w:val="28"/>
        </w:rPr>
        <w:t xml:space="preserve">TTHC </w:t>
      </w:r>
      <w:r w:rsidR="00DC68D5" w:rsidRPr="00E16EA5">
        <w:rPr>
          <w:color w:val="auto"/>
          <w:spacing w:val="0"/>
          <w:kern w:val="28"/>
          <w:szCs w:val="28"/>
        </w:rPr>
        <w:t xml:space="preserve">có </w:t>
      </w:r>
      <w:r w:rsidR="00DC68D5" w:rsidRPr="00E16EA5">
        <w:rPr>
          <w:color w:val="auto"/>
          <w:spacing w:val="0"/>
          <w:kern w:val="28"/>
          <w:szCs w:val="28"/>
          <w:lang w:val="en-US"/>
        </w:rPr>
        <w:t>phát sinh hồ sơ thanh toán trực tuyến trên tổng</w:t>
      </w:r>
      <w:r w:rsidR="00DC68D5" w:rsidRPr="00E16EA5">
        <w:rPr>
          <w:color w:val="auto"/>
          <w:spacing w:val="0"/>
          <w:szCs w:val="28"/>
          <w:lang w:val="en-US"/>
        </w:rPr>
        <w:t xml:space="preserve"> số </w:t>
      </w:r>
      <w:r w:rsidR="0000192C" w:rsidRPr="00E16EA5">
        <w:rPr>
          <w:color w:val="auto"/>
          <w:spacing w:val="0"/>
          <w:szCs w:val="28"/>
          <w:lang w:val="en-US"/>
        </w:rPr>
        <w:t>TTHC</w:t>
      </w:r>
      <w:r w:rsidR="00DC68D5" w:rsidRPr="00E16EA5">
        <w:rPr>
          <w:color w:val="auto"/>
          <w:spacing w:val="0"/>
          <w:szCs w:val="28"/>
          <w:lang w:val="en-US"/>
        </w:rPr>
        <w:t xml:space="preserve"> </w:t>
      </w:r>
      <w:r w:rsidR="00DC68D5" w:rsidRPr="00E16EA5">
        <w:rPr>
          <w:color w:val="auto"/>
          <w:spacing w:val="4"/>
          <w:kern w:val="28"/>
          <w:szCs w:val="28"/>
          <w:lang w:val="en-US"/>
        </w:rPr>
        <w:t xml:space="preserve">có thu phí </w:t>
      </w:r>
      <w:r w:rsidR="00DC68D5" w:rsidRPr="00E16EA5">
        <w:rPr>
          <w:i/>
          <w:color w:val="auto"/>
          <w:spacing w:val="4"/>
          <w:kern w:val="28"/>
          <w:szCs w:val="28"/>
          <w:lang w:val="en-US"/>
        </w:rPr>
        <w:t xml:space="preserve">(Bao gồm trên Cổng Dịch vụ công </w:t>
      </w:r>
      <w:r w:rsidR="00DC68D5" w:rsidRPr="00E16EA5">
        <w:rPr>
          <w:i/>
          <w:color w:val="auto"/>
          <w:spacing w:val="4"/>
          <w:kern w:val="28"/>
          <w:szCs w:val="28"/>
        </w:rPr>
        <w:t>quốc gia</w:t>
      </w:r>
      <w:r w:rsidR="00DC68D5" w:rsidRPr="00E16EA5">
        <w:rPr>
          <w:i/>
          <w:color w:val="auto"/>
          <w:spacing w:val="4"/>
          <w:kern w:val="28"/>
          <w:szCs w:val="28"/>
          <w:lang w:val="en-US"/>
        </w:rPr>
        <w:t xml:space="preserve"> và Hệ thống thông tin giải</w:t>
      </w:r>
      <w:r w:rsidR="00DC68D5" w:rsidRPr="00E16EA5">
        <w:rPr>
          <w:i/>
          <w:color w:val="auto"/>
          <w:spacing w:val="0"/>
          <w:szCs w:val="28"/>
          <w:lang w:val="en-US"/>
        </w:rPr>
        <w:t xml:space="preserve"> quyết </w:t>
      </w:r>
      <w:r w:rsidR="0000192C" w:rsidRPr="00E16EA5">
        <w:rPr>
          <w:i/>
          <w:color w:val="auto"/>
          <w:spacing w:val="0"/>
          <w:szCs w:val="28"/>
          <w:lang w:val="en-US"/>
        </w:rPr>
        <w:t>TTHC</w:t>
      </w:r>
      <w:r w:rsidR="00DC68D5" w:rsidRPr="00E16EA5">
        <w:rPr>
          <w:i/>
          <w:color w:val="auto"/>
          <w:spacing w:val="0"/>
          <w:szCs w:val="28"/>
          <w:lang w:val="en-US"/>
        </w:rPr>
        <w:t xml:space="preserve"> của  tỉnh) </w:t>
      </w:r>
      <w:r w:rsidR="00DC68D5" w:rsidRPr="00E16EA5">
        <w:rPr>
          <w:iCs/>
          <w:color w:val="auto"/>
          <w:spacing w:val="0"/>
          <w:szCs w:val="28"/>
          <w:lang w:val="en-US"/>
        </w:rPr>
        <w:t>60%.</w:t>
      </w:r>
      <w:r w:rsidR="00DC68D5" w:rsidRPr="00E16EA5">
        <w:rPr>
          <w:i/>
          <w:color w:val="auto"/>
          <w:spacing w:val="0"/>
          <w:szCs w:val="28"/>
          <w:lang w:val="en-US"/>
        </w:rPr>
        <w:t xml:space="preserve"> </w:t>
      </w:r>
    </w:p>
    <w:p w14:paraId="793DA509" w14:textId="66F2D8F2" w:rsidR="00DC68D5" w:rsidRPr="00EE02B7" w:rsidRDefault="003B0C1F" w:rsidP="007D476C">
      <w:pPr>
        <w:pStyle w:val="Doanvan"/>
        <w:widowControl w:val="0"/>
        <w:suppressAutoHyphens w:val="0"/>
        <w:spacing w:after="0" w:line="269" w:lineRule="auto"/>
        <w:ind w:firstLine="720"/>
        <w:rPr>
          <w:color w:val="auto"/>
          <w:spacing w:val="0"/>
          <w:szCs w:val="28"/>
        </w:rPr>
      </w:pPr>
      <w:r w:rsidRPr="00EE02B7">
        <w:rPr>
          <w:color w:val="auto"/>
          <w:spacing w:val="0"/>
          <w:szCs w:val="28"/>
        </w:rPr>
        <w:t xml:space="preserve">- </w:t>
      </w:r>
      <w:r w:rsidR="00DC68D5" w:rsidRPr="00EE02B7">
        <w:rPr>
          <w:color w:val="auto"/>
          <w:spacing w:val="0"/>
          <w:szCs w:val="28"/>
        </w:rPr>
        <w:t>Tỷ lệ hồ sơ được giải quyết trước hạn và đúng hạn 95%.</w:t>
      </w:r>
    </w:p>
    <w:p w14:paraId="041E6887" w14:textId="2707DE49" w:rsidR="00DC68D5" w:rsidRPr="00EE02B7" w:rsidRDefault="003B0C1F" w:rsidP="007D476C">
      <w:pPr>
        <w:widowControl w:val="0"/>
        <w:spacing w:before="120" w:line="269" w:lineRule="auto"/>
        <w:ind w:firstLine="720"/>
        <w:jc w:val="both"/>
        <w:rPr>
          <w:sz w:val="28"/>
          <w:szCs w:val="28"/>
        </w:rPr>
      </w:pPr>
      <w:r w:rsidRPr="00EE02B7">
        <w:rPr>
          <w:sz w:val="28"/>
          <w:szCs w:val="28"/>
        </w:rPr>
        <w:t xml:space="preserve">- </w:t>
      </w:r>
      <w:r w:rsidR="00DC68D5" w:rsidRPr="00EE02B7">
        <w:rPr>
          <w:sz w:val="28"/>
          <w:szCs w:val="28"/>
        </w:rPr>
        <w:t xml:space="preserve">Kết quả giải quyết </w:t>
      </w:r>
      <w:r w:rsidR="0000192C">
        <w:rPr>
          <w:sz w:val="28"/>
          <w:szCs w:val="28"/>
        </w:rPr>
        <w:t>TTHC</w:t>
      </w:r>
      <w:r w:rsidR="00DC68D5" w:rsidRPr="00EE02B7">
        <w:rPr>
          <w:sz w:val="28"/>
          <w:szCs w:val="28"/>
        </w:rPr>
        <w:t xml:space="preserve"> được số hóa trên Hệ thống thông tin giải quyết </w:t>
      </w:r>
      <w:r w:rsidR="00AB56E9">
        <w:rPr>
          <w:spacing w:val="6"/>
          <w:sz w:val="28"/>
          <w:szCs w:val="28"/>
        </w:rPr>
        <w:t>TTHC</w:t>
      </w:r>
      <w:r w:rsidR="00AB56E9" w:rsidRPr="00046DF2">
        <w:rPr>
          <w:spacing w:val="6"/>
          <w:sz w:val="28"/>
          <w:szCs w:val="28"/>
        </w:rPr>
        <w:t xml:space="preserve"> </w:t>
      </w:r>
      <w:r w:rsidR="00DC68D5" w:rsidRPr="00EE02B7">
        <w:rPr>
          <w:sz w:val="28"/>
          <w:szCs w:val="28"/>
        </w:rPr>
        <w:t>của Tỉnh</w:t>
      </w:r>
      <w:r w:rsidR="002F26EE" w:rsidRPr="00EE02B7">
        <w:rPr>
          <w:sz w:val="28"/>
          <w:szCs w:val="28"/>
        </w:rPr>
        <w:t xml:space="preserve"> và Cổng dịch vụ công quốc gia</w:t>
      </w:r>
      <w:r w:rsidR="00DC68D5" w:rsidRPr="00EE02B7">
        <w:rPr>
          <w:sz w:val="28"/>
          <w:szCs w:val="28"/>
        </w:rPr>
        <w:t xml:space="preserve"> 100%.</w:t>
      </w:r>
    </w:p>
    <w:p w14:paraId="11920C06" w14:textId="0E440E82" w:rsidR="009A5DA4" w:rsidRPr="00EE02B7" w:rsidRDefault="009A5DA4" w:rsidP="007D476C">
      <w:pPr>
        <w:widowControl w:val="0"/>
        <w:spacing w:before="120" w:line="269" w:lineRule="auto"/>
        <w:ind w:firstLine="720"/>
        <w:jc w:val="both"/>
        <w:rPr>
          <w:sz w:val="28"/>
          <w:szCs w:val="28"/>
        </w:rPr>
      </w:pPr>
      <w:r w:rsidRPr="00EE02B7">
        <w:rPr>
          <w:sz w:val="28"/>
          <w:szCs w:val="28"/>
        </w:rPr>
        <w:t>- Phấn đấu 30% hoạt động kiểm tra của cơ quan quản lý nhà nước được thực hiện thông qua môi trường số và hệ thống thông tin của cơ quan quản lý.</w:t>
      </w:r>
    </w:p>
    <w:p w14:paraId="4684D110" w14:textId="77777777" w:rsidR="00333647" w:rsidRPr="00EE02B7" w:rsidRDefault="00333647" w:rsidP="007D476C">
      <w:pPr>
        <w:widowControl w:val="0"/>
        <w:spacing w:before="120" w:line="269" w:lineRule="auto"/>
        <w:ind w:firstLine="720"/>
        <w:jc w:val="both"/>
        <w:rPr>
          <w:b/>
          <w:sz w:val="28"/>
          <w:szCs w:val="28"/>
        </w:rPr>
      </w:pPr>
      <w:bookmarkStart w:id="14" w:name="_Hlk153459875"/>
      <w:bookmarkEnd w:id="12"/>
      <w:bookmarkEnd w:id="13"/>
      <w:r w:rsidRPr="00EE02B7">
        <w:rPr>
          <w:b/>
          <w:sz w:val="28"/>
          <w:szCs w:val="28"/>
        </w:rPr>
        <w:t>9. Kinh tế số</w:t>
      </w:r>
    </w:p>
    <w:p w14:paraId="2CC18136" w14:textId="21968890" w:rsidR="002965AF" w:rsidRPr="00EE02B7" w:rsidRDefault="00BB48E9" w:rsidP="007D476C">
      <w:pPr>
        <w:widowControl w:val="0"/>
        <w:spacing w:before="120" w:line="269" w:lineRule="auto"/>
        <w:ind w:firstLine="720"/>
        <w:jc w:val="both"/>
        <w:rPr>
          <w:bCs/>
          <w:sz w:val="28"/>
          <w:szCs w:val="28"/>
          <w:lang w:val="nb-NO"/>
        </w:rPr>
      </w:pPr>
      <w:r w:rsidRPr="00EE02B7">
        <w:rPr>
          <w:bCs/>
          <w:sz w:val="28"/>
          <w:szCs w:val="28"/>
          <w:lang w:val="nb-NO"/>
        </w:rPr>
        <w:t>-</w:t>
      </w:r>
      <w:r w:rsidR="002965AF" w:rsidRPr="00EE02B7">
        <w:rPr>
          <w:bCs/>
          <w:sz w:val="28"/>
          <w:szCs w:val="28"/>
          <w:lang w:val="nb-NO"/>
        </w:rPr>
        <w:t xml:space="preserve"> Phấn đấu tỷ lệ doanh nghiệp sử dụng hóa đơn điện tử đạt 100%.</w:t>
      </w:r>
    </w:p>
    <w:p w14:paraId="1686D2BB" w14:textId="20980DFA" w:rsidR="002965AF" w:rsidRPr="00EE02B7" w:rsidRDefault="00BB48E9" w:rsidP="007D476C">
      <w:pPr>
        <w:widowControl w:val="0"/>
        <w:spacing w:before="120" w:line="269" w:lineRule="auto"/>
        <w:ind w:firstLine="720"/>
        <w:jc w:val="both"/>
        <w:rPr>
          <w:bCs/>
          <w:sz w:val="28"/>
          <w:szCs w:val="28"/>
          <w:lang w:val="nb-NO"/>
        </w:rPr>
      </w:pPr>
      <w:r w:rsidRPr="00EE02B7">
        <w:rPr>
          <w:bCs/>
          <w:sz w:val="28"/>
          <w:szCs w:val="28"/>
          <w:lang w:val="nb-NO"/>
        </w:rPr>
        <w:t>-</w:t>
      </w:r>
      <w:r w:rsidR="002965AF" w:rsidRPr="00EE02B7">
        <w:rPr>
          <w:bCs/>
          <w:sz w:val="28"/>
          <w:szCs w:val="28"/>
          <w:lang w:val="nb-NO"/>
        </w:rPr>
        <w:t xml:space="preserve"> Phấn đấu tỷ lệ doanh nghiệp sử dụng hợp đồng lao động điện tử đạt </w:t>
      </w:r>
      <w:r w:rsidR="00180585" w:rsidRPr="00EE02B7">
        <w:rPr>
          <w:bCs/>
          <w:sz w:val="28"/>
          <w:szCs w:val="28"/>
          <w:lang w:val="nb-NO"/>
        </w:rPr>
        <w:t>8</w:t>
      </w:r>
      <w:r w:rsidR="002965AF" w:rsidRPr="00EE02B7">
        <w:rPr>
          <w:bCs/>
          <w:sz w:val="28"/>
          <w:szCs w:val="28"/>
          <w:lang w:val="nb-NO"/>
        </w:rPr>
        <w:t>0%.</w:t>
      </w:r>
    </w:p>
    <w:p w14:paraId="3063F3DD" w14:textId="15647B8F" w:rsidR="009836CD" w:rsidRPr="00EE02B7" w:rsidRDefault="00BB48E9" w:rsidP="007D476C">
      <w:pPr>
        <w:widowControl w:val="0"/>
        <w:spacing w:before="120" w:line="269" w:lineRule="auto"/>
        <w:ind w:firstLine="720"/>
        <w:jc w:val="both"/>
        <w:rPr>
          <w:sz w:val="28"/>
          <w:szCs w:val="28"/>
          <w:shd w:val="clear" w:color="auto" w:fill="FFFFFF"/>
        </w:rPr>
      </w:pPr>
      <w:r w:rsidRPr="00EE02B7">
        <w:rPr>
          <w:sz w:val="28"/>
          <w:szCs w:val="28"/>
          <w:shd w:val="clear" w:color="auto" w:fill="FFFFFF"/>
        </w:rPr>
        <w:t>-</w:t>
      </w:r>
      <w:r w:rsidR="009836CD" w:rsidRPr="00EE02B7">
        <w:rPr>
          <w:sz w:val="28"/>
          <w:szCs w:val="28"/>
          <w:shd w:val="clear" w:color="auto" w:fill="FFFFFF"/>
        </w:rPr>
        <w:t xml:space="preserve"> Trên 90% doanh nghiệp nhỏ và vừa được tiếp cận dùng thử các nền tảng </w:t>
      </w:r>
      <w:r w:rsidR="009836CD" w:rsidRPr="0000192C">
        <w:rPr>
          <w:spacing w:val="4"/>
          <w:sz w:val="28"/>
          <w:szCs w:val="28"/>
          <w:shd w:val="clear" w:color="auto" w:fill="FFFFFF"/>
        </w:rPr>
        <w:t>chuyển đổi số, trên 30% doanh nghiệp nhỏ và vừa thường xuyên sử dụng các nền</w:t>
      </w:r>
      <w:r w:rsidR="009836CD" w:rsidRPr="00EE02B7">
        <w:rPr>
          <w:sz w:val="28"/>
          <w:szCs w:val="28"/>
          <w:shd w:val="clear" w:color="auto" w:fill="FFFFFF"/>
        </w:rPr>
        <w:t xml:space="preserve"> tảng chuyển đổi số.</w:t>
      </w:r>
    </w:p>
    <w:p w14:paraId="4A21F47B" w14:textId="77777777" w:rsidR="00BB48E9" w:rsidRPr="00EE02B7" w:rsidRDefault="00BB48E9" w:rsidP="007D476C">
      <w:pPr>
        <w:widowControl w:val="0"/>
        <w:spacing w:before="120" w:line="269" w:lineRule="auto"/>
        <w:ind w:firstLine="720"/>
        <w:jc w:val="both"/>
        <w:rPr>
          <w:bCs/>
          <w:sz w:val="28"/>
          <w:szCs w:val="28"/>
          <w:lang w:val="nb-NO"/>
        </w:rPr>
      </w:pPr>
      <w:r w:rsidRPr="00EE02B7">
        <w:rPr>
          <w:bCs/>
          <w:sz w:val="28"/>
          <w:szCs w:val="28"/>
          <w:lang w:val="nb-NO"/>
        </w:rPr>
        <w:t>- Khuyến khích, hỗ trợ người dân sử dụng các dịch vụ thanh toán không dùng tiền mặt.</w:t>
      </w:r>
    </w:p>
    <w:bookmarkEnd w:id="14"/>
    <w:p w14:paraId="10FD590E" w14:textId="77777777" w:rsidR="00333647" w:rsidRPr="00EE02B7" w:rsidRDefault="00333647" w:rsidP="007D476C">
      <w:pPr>
        <w:widowControl w:val="0"/>
        <w:spacing w:before="120" w:line="269" w:lineRule="auto"/>
        <w:ind w:firstLine="720"/>
        <w:jc w:val="both"/>
        <w:rPr>
          <w:b/>
          <w:sz w:val="28"/>
          <w:szCs w:val="28"/>
        </w:rPr>
      </w:pPr>
      <w:r w:rsidRPr="00EE02B7">
        <w:rPr>
          <w:b/>
          <w:sz w:val="28"/>
          <w:szCs w:val="28"/>
        </w:rPr>
        <w:t>10. Xã hội số</w:t>
      </w:r>
    </w:p>
    <w:p w14:paraId="2D149A26" w14:textId="319E0044" w:rsidR="00180585" w:rsidRPr="00EE02B7" w:rsidRDefault="00180585" w:rsidP="007D476C">
      <w:pPr>
        <w:widowControl w:val="0"/>
        <w:shd w:val="clear" w:color="auto" w:fill="FFFFFF"/>
        <w:spacing w:before="120" w:line="269" w:lineRule="auto"/>
        <w:ind w:firstLine="720"/>
        <w:jc w:val="both"/>
        <w:rPr>
          <w:sz w:val="28"/>
          <w:szCs w:val="28"/>
        </w:rPr>
      </w:pPr>
      <w:r w:rsidRPr="00EE02B7">
        <w:rPr>
          <w:sz w:val="28"/>
          <w:szCs w:val="28"/>
        </w:rPr>
        <w:t>- Tỷ lệ dân số trưởng thành có điện thoại thông minh đạt 80%</w:t>
      </w:r>
      <w:r w:rsidR="00F64A77" w:rsidRPr="00EE02B7">
        <w:rPr>
          <w:sz w:val="28"/>
          <w:szCs w:val="28"/>
        </w:rPr>
        <w:t>.</w:t>
      </w:r>
    </w:p>
    <w:p w14:paraId="0A6A73FB" w14:textId="78638FAA" w:rsidR="00180585" w:rsidRPr="00EE02B7" w:rsidRDefault="00180585" w:rsidP="007D476C">
      <w:pPr>
        <w:widowControl w:val="0"/>
        <w:shd w:val="clear" w:color="auto" w:fill="FFFFFF"/>
        <w:spacing w:before="120" w:line="269" w:lineRule="auto"/>
        <w:ind w:firstLine="720"/>
        <w:jc w:val="both"/>
        <w:rPr>
          <w:sz w:val="28"/>
          <w:szCs w:val="28"/>
        </w:rPr>
      </w:pPr>
      <w:r w:rsidRPr="0000192C">
        <w:rPr>
          <w:spacing w:val="-4"/>
          <w:sz w:val="28"/>
          <w:szCs w:val="28"/>
        </w:rPr>
        <w:t>- Tỷ lệ dân số từ 15 tuổi trở lên có tài khoản giao dịch thanh toán tại ngân</w:t>
      </w:r>
      <w:r w:rsidRPr="00EE02B7">
        <w:rPr>
          <w:sz w:val="28"/>
          <w:szCs w:val="28"/>
        </w:rPr>
        <w:t xml:space="preserve"> hàng hoặc tổ chức được phép khác đạt 80%</w:t>
      </w:r>
      <w:r w:rsidR="00F64A77" w:rsidRPr="00EE02B7">
        <w:rPr>
          <w:sz w:val="28"/>
          <w:szCs w:val="28"/>
        </w:rPr>
        <w:t>.</w:t>
      </w:r>
    </w:p>
    <w:p w14:paraId="30F0254C" w14:textId="6721DCA1" w:rsidR="00180585" w:rsidRPr="00EE02B7" w:rsidRDefault="00180585" w:rsidP="007D476C">
      <w:pPr>
        <w:widowControl w:val="0"/>
        <w:shd w:val="clear" w:color="auto" w:fill="FFFFFF"/>
        <w:spacing w:before="120" w:line="269" w:lineRule="auto"/>
        <w:ind w:firstLine="720"/>
        <w:jc w:val="both"/>
        <w:rPr>
          <w:sz w:val="28"/>
          <w:szCs w:val="28"/>
        </w:rPr>
      </w:pPr>
      <w:r w:rsidRPr="0000192C">
        <w:rPr>
          <w:spacing w:val="6"/>
          <w:sz w:val="28"/>
          <w:szCs w:val="28"/>
        </w:rPr>
        <w:t>- Tỷ lệ dân số trưởng thành có chữ ký số hoặc chữ ký điện tử cá nhân đạt</w:t>
      </w:r>
      <w:r w:rsidRPr="00EE02B7">
        <w:rPr>
          <w:sz w:val="28"/>
          <w:szCs w:val="28"/>
        </w:rPr>
        <w:t xml:space="preserve"> trên 50%</w:t>
      </w:r>
      <w:r w:rsidR="00F64A77" w:rsidRPr="00EE02B7">
        <w:rPr>
          <w:sz w:val="28"/>
          <w:szCs w:val="28"/>
        </w:rPr>
        <w:t>.</w:t>
      </w:r>
    </w:p>
    <w:p w14:paraId="07D3A888" w14:textId="12720D02" w:rsidR="00180585" w:rsidRPr="00EE02B7" w:rsidRDefault="00180585" w:rsidP="007D476C">
      <w:pPr>
        <w:widowControl w:val="0"/>
        <w:shd w:val="clear" w:color="auto" w:fill="FFFFFF"/>
        <w:spacing w:before="120" w:line="269" w:lineRule="auto"/>
        <w:ind w:firstLine="720"/>
        <w:jc w:val="both"/>
        <w:rPr>
          <w:sz w:val="28"/>
          <w:szCs w:val="28"/>
        </w:rPr>
      </w:pPr>
      <w:r w:rsidRPr="00EE02B7">
        <w:rPr>
          <w:sz w:val="28"/>
          <w:szCs w:val="28"/>
        </w:rPr>
        <w:t>- Tỷ lệ người dân trong độ tuổi lao động được đào tạo kỹ năng số cơ bản đạt trên 70%</w:t>
      </w:r>
      <w:r w:rsidR="00F64A77" w:rsidRPr="00EE02B7">
        <w:rPr>
          <w:sz w:val="28"/>
          <w:szCs w:val="28"/>
        </w:rPr>
        <w:t>.</w:t>
      </w:r>
    </w:p>
    <w:p w14:paraId="5DF52DAA" w14:textId="410699A3" w:rsidR="00180585" w:rsidRPr="00EE02B7" w:rsidRDefault="00180585" w:rsidP="007D476C">
      <w:pPr>
        <w:widowControl w:val="0"/>
        <w:shd w:val="clear" w:color="auto" w:fill="FFFFFF"/>
        <w:spacing w:before="120" w:line="269" w:lineRule="auto"/>
        <w:ind w:firstLine="720"/>
        <w:jc w:val="both"/>
        <w:rPr>
          <w:sz w:val="28"/>
          <w:szCs w:val="28"/>
        </w:rPr>
      </w:pPr>
      <w:r w:rsidRPr="00EE02B7">
        <w:rPr>
          <w:sz w:val="28"/>
          <w:szCs w:val="28"/>
        </w:rPr>
        <w:t>- Tỷ lệ hộ gia đình được phủ mạng Internet băng rộng cáp quang đạt 80%</w:t>
      </w:r>
      <w:r w:rsidR="00F64A77" w:rsidRPr="00EE02B7">
        <w:rPr>
          <w:sz w:val="28"/>
          <w:szCs w:val="28"/>
        </w:rPr>
        <w:t>.</w:t>
      </w:r>
    </w:p>
    <w:p w14:paraId="21E5BECE" w14:textId="14F06F21" w:rsidR="00180585" w:rsidRPr="00EE02B7" w:rsidRDefault="00180585" w:rsidP="007D476C">
      <w:pPr>
        <w:widowControl w:val="0"/>
        <w:shd w:val="clear" w:color="auto" w:fill="FFFFFF"/>
        <w:spacing w:before="120" w:line="269" w:lineRule="auto"/>
        <w:ind w:firstLine="720"/>
        <w:jc w:val="both"/>
        <w:rPr>
          <w:sz w:val="28"/>
          <w:szCs w:val="28"/>
        </w:rPr>
      </w:pPr>
      <w:r w:rsidRPr="00EE02B7">
        <w:rPr>
          <w:sz w:val="28"/>
          <w:szCs w:val="28"/>
        </w:rPr>
        <w:t>- Tỷ lệ người dân kết nối mạng được bảo vệ ở mức cơ bản đạt trên 70%</w:t>
      </w:r>
      <w:r w:rsidR="00F64A77" w:rsidRPr="00EE02B7">
        <w:rPr>
          <w:sz w:val="28"/>
          <w:szCs w:val="28"/>
        </w:rPr>
        <w:t>.</w:t>
      </w:r>
    </w:p>
    <w:p w14:paraId="05D5BBD5" w14:textId="567CF3D6" w:rsidR="00180585" w:rsidRPr="0000192C" w:rsidRDefault="00180585" w:rsidP="007D476C">
      <w:pPr>
        <w:widowControl w:val="0"/>
        <w:shd w:val="clear" w:color="auto" w:fill="FFFFFF"/>
        <w:spacing w:before="120" w:line="269" w:lineRule="auto"/>
        <w:ind w:firstLine="720"/>
        <w:jc w:val="both"/>
        <w:rPr>
          <w:spacing w:val="-4"/>
          <w:sz w:val="28"/>
          <w:szCs w:val="28"/>
        </w:rPr>
      </w:pPr>
      <w:r w:rsidRPr="0000192C">
        <w:rPr>
          <w:spacing w:val="-4"/>
          <w:sz w:val="28"/>
          <w:szCs w:val="28"/>
        </w:rPr>
        <w:t>- Tỷ lệ dân số trưởng thành có sử dụng dịch vụ công trực tuyến đạt trên 50%</w:t>
      </w:r>
      <w:r w:rsidR="00F64A77" w:rsidRPr="0000192C">
        <w:rPr>
          <w:spacing w:val="-4"/>
          <w:sz w:val="28"/>
          <w:szCs w:val="28"/>
        </w:rPr>
        <w:t>.</w:t>
      </w:r>
    </w:p>
    <w:p w14:paraId="3794355A" w14:textId="1B176173" w:rsidR="00180585" w:rsidRPr="00EE02B7" w:rsidRDefault="00180585" w:rsidP="007D476C">
      <w:pPr>
        <w:widowControl w:val="0"/>
        <w:shd w:val="clear" w:color="auto" w:fill="FFFFFF"/>
        <w:spacing w:before="120" w:line="269" w:lineRule="auto"/>
        <w:ind w:firstLine="720"/>
        <w:jc w:val="both"/>
        <w:rPr>
          <w:sz w:val="28"/>
          <w:szCs w:val="28"/>
        </w:rPr>
      </w:pPr>
      <w:r w:rsidRPr="0000192C">
        <w:rPr>
          <w:sz w:val="28"/>
          <w:szCs w:val="28"/>
        </w:rPr>
        <w:t>- Tỷ lệ các cơ sở đào tạo đại học, cao đẳng, giáo dục nghề nghiệp hoàn thiện được mô hình quản trị số, hoạt động số, chuẩn hóa dữ liệu số, kho học liệu số mở</w:t>
      </w:r>
      <w:r w:rsidRPr="00EE02B7">
        <w:rPr>
          <w:sz w:val="28"/>
          <w:szCs w:val="28"/>
        </w:rPr>
        <w:t xml:space="preserve"> đạt 80%</w:t>
      </w:r>
      <w:r w:rsidR="00F64A77" w:rsidRPr="00EE02B7">
        <w:rPr>
          <w:sz w:val="28"/>
          <w:szCs w:val="28"/>
        </w:rPr>
        <w:t>.</w:t>
      </w:r>
    </w:p>
    <w:p w14:paraId="4BCF7CDC" w14:textId="77777777" w:rsidR="00180585" w:rsidRPr="00432B5D" w:rsidRDefault="00180585" w:rsidP="00B47638">
      <w:pPr>
        <w:widowControl w:val="0"/>
        <w:shd w:val="clear" w:color="auto" w:fill="FFFFFF"/>
        <w:spacing w:before="120" w:line="293" w:lineRule="auto"/>
        <w:ind w:firstLine="720"/>
        <w:jc w:val="both"/>
        <w:rPr>
          <w:sz w:val="28"/>
          <w:szCs w:val="28"/>
        </w:rPr>
      </w:pPr>
      <w:r w:rsidRPr="00432B5D">
        <w:rPr>
          <w:sz w:val="28"/>
          <w:szCs w:val="28"/>
        </w:rPr>
        <w:lastRenderedPageBreak/>
        <w:t>- Tỷ lệ các cơ sở giáo dục từ tiểu học đến trung học phổ thông hoàn thiện được mô hình quản trị số, hoạt động số, chuẩn hóa dữ liệu số, kho học liệu số mở đạt 70%.</w:t>
      </w:r>
    </w:p>
    <w:p w14:paraId="39844E00" w14:textId="4232A8E6" w:rsidR="005976BC" w:rsidRPr="00432B5D" w:rsidRDefault="005976BC" w:rsidP="00B47638">
      <w:pPr>
        <w:widowControl w:val="0"/>
        <w:shd w:val="clear" w:color="auto" w:fill="FFFFFF"/>
        <w:spacing w:before="120" w:line="293" w:lineRule="auto"/>
        <w:ind w:firstLine="720"/>
        <w:jc w:val="both"/>
        <w:rPr>
          <w:sz w:val="28"/>
          <w:szCs w:val="28"/>
        </w:rPr>
      </w:pPr>
      <w:r w:rsidRPr="00432B5D">
        <w:rPr>
          <w:sz w:val="28"/>
          <w:szCs w:val="28"/>
        </w:rPr>
        <w:t xml:space="preserve">- </w:t>
      </w:r>
      <w:r w:rsidR="00F7615B" w:rsidRPr="00432B5D">
        <w:rPr>
          <w:sz w:val="28"/>
          <w:szCs w:val="28"/>
        </w:rPr>
        <w:t>Trên cơ sở chia sẻ những câu chuyện chuyển đổi số thành công được Bộ Thông tin và Truyền thông cập nhật thường xuy</w:t>
      </w:r>
      <w:r w:rsidR="00EA4B90" w:rsidRPr="00432B5D">
        <w:rPr>
          <w:sz w:val="28"/>
          <w:szCs w:val="28"/>
        </w:rPr>
        <w:t>ê</w:t>
      </w:r>
      <w:r w:rsidR="00F7615B" w:rsidRPr="00432B5D">
        <w:rPr>
          <w:sz w:val="28"/>
          <w:szCs w:val="28"/>
        </w:rPr>
        <w:t xml:space="preserve">n tại Cổng Thông tin điện tử về làng số tại địa chỉ langso.dx.gov.vn và tình hình thực tế, mỗi địa phương phấn đấu triển khai xây dựng thí điểm “Làng số” tại đơn vị. </w:t>
      </w:r>
    </w:p>
    <w:p w14:paraId="6C478D84" w14:textId="77777777" w:rsidR="00333647" w:rsidRPr="00432B5D" w:rsidRDefault="00333647" w:rsidP="00B47638">
      <w:pPr>
        <w:widowControl w:val="0"/>
        <w:spacing w:before="120" w:line="293" w:lineRule="auto"/>
        <w:ind w:firstLine="720"/>
        <w:jc w:val="both"/>
        <w:rPr>
          <w:b/>
          <w:bCs/>
          <w:sz w:val="28"/>
          <w:szCs w:val="28"/>
          <w:shd w:val="clear" w:color="auto" w:fill="FFFFFF"/>
          <w:lang w:val="vi-VN"/>
        </w:rPr>
      </w:pPr>
      <w:r w:rsidRPr="00432B5D">
        <w:rPr>
          <w:b/>
          <w:bCs/>
          <w:sz w:val="28"/>
          <w:szCs w:val="28"/>
          <w:shd w:val="clear" w:color="auto" w:fill="FFFFFF"/>
        </w:rPr>
        <w:t>I</w:t>
      </w:r>
      <w:r w:rsidRPr="00432B5D">
        <w:rPr>
          <w:b/>
          <w:bCs/>
          <w:sz w:val="28"/>
          <w:szCs w:val="28"/>
          <w:shd w:val="clear" w:color="auto" w:fill="FFFFFF"/>
          <w:lang w:val="vi-VN"/>
        </w:rPr>
        <w:t>V.  GIẢI PHÁP</w:t>
      </w:r>
    </w:p>
    <w:p w14:paraId="6B35C45E" w14:textId="77777777" w:rsidR="00E96AE5" w:rsidRPr="00432B5D" w:rsidRDefault="00E96AE5" w:rsidP="00B47638">
      <w:pPr>
        <w:widowControl w:val="0"/>
        <w:spacing w:before="120" w:line="293" w:lineRule="auto"/>
        <w:ind w:firstLine="720"/>
        <w:jc w:val="both"/>
        <w:rPr>
          <w:b/>
          <w:sz w:val="28"/>
          <w:szCs w:val="28"/>
          <w:lang w:val="nb-NO"/>
        </w:rPr>
      </w:pPr>
      <w:r w:rsidRPr="00432B5D">
        <w:rPr>
          <w:b/>
          <w:sz w:val="28"/>
          <w:szCs w:val="28"/>
          <w:lang w:val="nb-NO"/>
        </w:rPr>
        <w:t>1. Đẩy mạnh công tác truyền thông, nâng cao nhận thức, kỹ năng số, tăng cường tương tác với người dân, doanh nghiệp</w:t>
      </w:r>
    </w:p>
    <w:p w14:paraId="08BB287D" w14:textId="06B47418" w:rsidR="00E96AE5" w:rsidRPr="00432B5D" w:rsidRDefault="00AB56E9" w:rsidP="00B47638">
      <w:pPr>
        <w:widowControl w:val="0"/>
        <w:spacing w:before="120" w:line="293" w:lineRule="auto"/>
        <w:ind w:firstLine="720"/>
        <w:jc w:val="both"/>
        <w:rPr>
          <w:bCs/>
          <w:sz w:val="28"/>
          <w:szCs w:val="28"/>
          <w:lang w:val="nb-NO"/>
        </w:rPr>
      </w:pPr>
      <w:r w:rsidRPr="00432B5D">
        <w:rPr>
          <w:bCs/>
          <w:sz w:val="28"/>
          <w:szCs w:val="28"/>
          <w:lang w:val="nb-NO"/>
        </w:rPr>
        <w:t>-</w:t>
      </w:r>
      <w:r w:rsidR="00E96AE5" w:rsidRPr="00432B5D">
        <w:rPr>
          <w:bCs/>
          <w:sz w:val="28"/>
          <w:szCs w:val="28"/>
          <w:lang w:val="nb-NO"/>
        </w:rPr>
        <w:t xml:space="preserve"> Nâng cao vai trò, trách nhiệm của người đứng đầu trong việc ứng dụng và </w:t>
      </w:r>
      <w:r w:rsidR="00E96AE5" w:rsidRPr="00432B5D">
        <w:rPr>
          <w:bCs/>
          <w:spacing w:val="-2"/>
          <w:sz w:val="28"/>
          <w:szCs w:val="28"/>
          <w:lang w:val="nb-NO"/>
        </w:rPr>
        <w:t xml:space="preserve">phát triển </w:t>
      </w:r>
      <w:r w:rsidRPr="00432B5D">
        <w:rPr>
          <w:bCs/>
          <w:spacing w:val="-2"/>
          <w:sz w:val="28"/>
          <w:szCs w:val="28"/>
          <w:lang w:val="nb-NO"/>
        </w:rPr>
        <w:t>CNTT</w:t>
      </w:r>
      <w:r w:rsidR="00E96AE5" w:rsidRPr="00432B5D">
        <w:rPr>
          <w:bCs/>
          <w:spacing w:val="-2"/>
          <w:sz w:val="28"/>
          <w:szCs w:val="28"/>
          <w:lang w:val="nb-NO"/>
        </w:rPr>
        <w:t xml:space="preserve"> phục vụ chuyển đổi số; nâng cao nhận thức của </w:t>
      </w:r>
      <w:r w:rsidR="007E7A4D" w:rsidRPr="00432B5D">
        <w:rPr>
          <w:bCs/>
          <w:spacing w:val="-2"/>
          <w:sz w:val="28"/>
          <w:szCs w:val="28"/>
          <w:lang w:val="nb-NO"/>
        </w:rPr>
        <w:t>cán bộ, công</w:t>
      </w:r>
      <w:r w:rsidR="007E7A4D" w:rsidRPr="00432B5D">
        <w:rPr>
          <w:bCs/>
          <w:spacing w:val="4"/>
          <w:sz w:val="28"/>
          <w:szCs w:val="28"/>
          <w:lang w:val="nb-NO"/>
        </w:rPr>
        <w:t xml:space="preserve"> chức, </w:t>
      </w:r>
      <w:r w:rsidR="007E7A4D" w:rsidRPr="00432B5D">
        <w:rPr>
          <w:bCs/>
          <w:sz w:val="28"/>
          <w:szCs w:val="28"/>
          <w:lang w:val="nb-NO"/>
        </w:rPr>
        <w:t>viên chức</w:t>
      </w:r>
      <w:r w:rsidR="00E96AE5" w:rsidRPr="00432B5D">
        <w:rPr>
          <w:bCs/>
          <w:sz w:val="28"/>
          <w:szCs w:val="28"/>
          <w:lang w:val="nb-NO"/>
        </w:rPr>
        <w:t xml:space="preserve"> trong việc ứng dụng CNTT, chuyển đổi số vào công tác quản lý.</w:t>
      </w:r>
    </w:p>
    <w:p w14:paraId="0F0CEAE7" w14:textId="7A3D39CE" w:rsidR="00E96AE5" w:rsidRPr="00432B5D" w:rsidRDefault="007B6274" w:rsidP="00B47638">
      <w:pPr>
        <w:widowControl w:val="0"/>
        <w:spacing w:before="120" w:line="293" w:lineRule="auto"/>
        <w:ind w:firstLine="720"/>
        <w:jc w:val="both"/>
        <w:rPr>
          <w:bCs/>
          <w:sz w:val="28"/>
          <w:szCs w:val="28"/>
          <w:lang w:val="nb-NO"/>
        </w:rPr>
      </w:pPr>
      <w:r w:rsidRPr="00432B5D">
        <w:rPr>
          <w:bCs/>
          <w:sz w:val="28"/>
          <w:szCs w:val="28"/>
          <w:lang w:val="nb-NO"/>
        </w:rPr>
        <w:t>-</w:t>
      </w:r>
      <w:r w:rsidR="00E96AE5" w:rsidRPr="00432B5D">
        <w:rPr>
          <w:bCs/>
          <w:sz w:val="28"/>
          <w:szCs w:val="28"/>
          <w:lang w:val="nb-NO"/>
        </w:rPr>
        <w:t xml:space="preserve"> Xây dựng kế hoạch tuyên truyền về chính quyền số, trong đó chú trọng </w:t>
      </w:r>
      <w:r w:rsidR="00E96AE5" w:rsidRPr="00432B5D">
        <w:rPr>
          <w:bCs/>
          <w:spacing w:val="-8"/>
          <w:sz w:val="28"/>
          <w:szCs w:val="28"/>
          <w:lang w:val="nb-NO"/>
        </w:rPr>
        <w:t>tuyên truyền bằng nhiều hình thức phong phú trên các phương tiện thông tin đại</w:t>
      </w:r>
      <w:r w:rsidR="00E96AE5" w:rsidRPr="00432B5D">
        <w:rPr>
          <w:bCs/>
          <w:sz w:val="28"/>
          <w:szCs w:val="28"/>
          <w:lang w:val="nb-NO"/>
        </w:rPr>
        <w:t xml:space="preserve"> chúng, tổ chức các hội thi trực tuyến trong đó nội dung sử dụng các ứng dụng CNTT như Cổng dịch vụ công, dịch vụ công trực tuyến,... Tuyên truyền, hướng dẫn sử dụng </w:t>
      </w:r>
      <w:r w:rsidR="00E96AE5" w:rsidRPr="00432B5D">
        <w:rPr>
          <w:bCs/>
          <w:spacing w:val="-4"/>
          <w:sz w:val="28"/>
          <w:szCs w:val="28"/>
          <w:lang w:val="nb-NO"/>
        </w:rPr>
        <w:t>các nền tảng, dịch vụ của chính quyền số cung cấp bằng các phương pháp trực</w:t>
      </w:r>
      <w:r w:rsidR="00E96AE5" w:rsidRPr="00432B5D">
        <w:rPr>
          <w:bCs/>
          <w:sz w:val="28"/>
          <w:szCs w:val="28"/>
          <w:lang w:val="nb-NO"/>
        </w:rPr>
        <w:t xml:space="preserve"> quan, sinh động, gần gũi, dễ hiểu, dễ làm. </w:t>
      </w:r>
    </w:p>
    <w:p w14:paraId="7D9C48D3" w14:textId="0232887B" w:rsidR="00E96AE5" w:rsidRPr="00432B5D" w:rsidRDefault="007B6274" w:rsidP="00B47638">
      <w:pPr>
        <w:widowControl w:val="0"/>
        <w:spacing w:before="120" w:line="293" w:lineRule="auto"/>
        <w:ind w:firstLine="720"/>
        <w:jc w:val="both"/>
        <w:rPr>
          <w:bCs/>
          <w:sz w:val="28"/>
          <w:szCs w:val="28"/>
          <w:lang w:val="nb-NO"/>
        </w:rPr>
      </w:pPr>
      <w:r w:rsidRPr="00432B5D">
        <w:rPr>
          <w:bCs/>
          <w:spacing w:val="-4"/>
          <w:sz w:val="28"/>
          <w:szCs w:val="28"/>
          <w:lang w:val="nb-NO"/>
        </w:rPr>
        <w:t>-</w:t>
      </w:r>
      <w:r w:rsidR="00E96AE5" w:rsidRPr="00432B5D">
        <w:rPr>
          <w:bCs/>
          <w:spacing w:val="-4"/>
          <w:sz w:val="28"/>
          <w:szCs w:val="28"/>
          <w:lang w:val="nb-NO"/>
        </w:rPr>
        <w:t xml:space="preserve"> Đẩy mạnh tuyên truyền trên các phương tiện thông tin đại chúng (báo,</w:t>
      </w:r>
      <w:r w:rsidR="00E96AE5" w:rsidRPr="00432B5D">
        <w:rPr>
          <w:bCs/>
          <w:sz w:val="28"/>
          <w:szCs w:val="28"/>
          <w:lang w:val="nb-NO"/>
        </w:rPr>
        <w:t xml:space="preserve"> đài, các cơ quan truyền thông của Trung ương và địa phương); </w:t>
      </w:r>
      <w:r w:rsidRPr="00432B5D">
        <w:rPr>
          <w:bCs/>
          <w:sz w:val="28"/>
          <w:szCs w:val="28"/>
          <w:lang w:val="nb-NO"/>
        </w:rPr>
        <w:t>p</w:t>
      </w:r>
      <w:r w:rsidR="00E96AE5" w:rsidRPr="00432B5D">
        <w:rPr>
          <w:bCs/>
          <w:sz w:val="28"/>
          <w:szCs w:val="28"/>
          <w:lang w:val="nb-NO"/>
        </w:rPr>
        <w:t xml:space="preserve">hát huy vai trò của </w:t>
      </w:r>
      <w:r w:rsidR="00E96AE5" w:rsidRPr="00432B5D">
        <w:rPr>
          <w:bCs/>
          <w:spacing w:val="-4"/>
          <w:sz w:val="28"/>
          <w:szCs w:val="28"/>
          <w:lang w:val="nb-NO"/>
        </w:rPr>
        <w:t>các nền tảng mạng xã hội (Zalo OA, facebook...) là kênh tương tác giữa chính</w:t>
      </w:r>
      <w:r w:rsidR="00E96AE5" w:rsidRPr="00432B5D">
        <w:rPr>
          <w:bCs/>
          <w:sz w:val="28"/>
          <w:szCs w:val="28"/>
          <w:lang w:val="nb-NO"/>
        </w:rPr>
        <w:t xml:space="preserve"> quyền với người dân, doanh nghiệp; tuyên truyền qua hệ thống Cổng/Trang thông tin </w:t>
      </w:r>
      <w:r w:rsidR="00E96AE5" w:rsidRPr="00432B5D">
        <w:rPr>
          <w:bCs/>
          <w:spacing w:val="-2"/>
          <w:sz w:val="28"/>
          <w:szCs w:val="28"/>
          <w:lang w:val="nb-NO"/>
        </w:rPr>
        <w:t>điện tử của các cơ quan, đơn vị về các chủ trương, đường lối của Đảng, chính</w:t>
      </w:r>
      <w:r w:rsidR="00E96AE5" w:rsidRPr="00432B5D">
        <w:rPr>
          <w:bCs/>
          <w:sz w:val="28"/>
          <w:szCs w:val="28"/>
          <w:lang w:val="nb-NO"/>
        </w:rPr>
        <w:t xml:space="preserve"> sách, </w:t>
      </w:r>
      <w:r w:rsidR="00E96AE5" w:rsidRPr="00432B5D">
        <w:rPr>
          <w:bCs/>
          <w:spacing w:val="6"/>
          <w:sz w:val="28"/>
          <w:szCs w:val="28"/>
          <w:lang w:val="nb-NO"/>
        </w:rPr>
        <w:t>pháp luật của Nhà nước về chuyển đổi số và các hoạt động chuyển đổi số; tuyên</w:t>
      </w:r>
      <w:r w:rsidR="00E96AE5" w:rsidRPr="00432B5D">
        <w:rPr>
          <w:bCs/>
          <w:sz w:val="28"/>
          <w:szCs w:val="28"/>
          <w:lang w:val="nb-NO"/>
        </w:rPr>
        <w:t xml:space="preserve"> truyền qua các hội thi, hội diễn...</w:t>
      </w:r>
    </w:p>
    <w:p w14:paraId="6FA2CD98" w14:textId="77777777" w:rsidR="00E96AE5" w:rsidRPr="00432B5D" w:rsidRDefault="00E96AE5" w:rsidP="00B47638">
      <w:pPr>
        <w:widowControl w:val="0"/>
        <w:spacing w:before="120" w:line="293" w:lineRule="auto"/>
        <w:ind w:firstLine="720"/>
        <w:jc w:val="both"/>
        <w:rPr>
          <w:b/>
          <w:sz w:val="28"/>
          <w:szCs w:val="28"/>
          <w:lang w:val="nb-NO"/>
        </w:rPr>
      </w:pPr>
      <w:r w:rsidRPr="00432B5D">
        <w:rPr>
          <w:b/>
          <w:spacing w:val="8"/>
          <w:sz w:val="28"/>
          <w:szCs w:val="28"/>
          <w:lang w:val="nb-NO"/>
        </w:rPr>
        <w:t>2. Phát triển các mô hình kết hợp giữa các cơ quan nhà nước, doanh</w:t>
      </w:r>
      <w:r w:rsidRPr="00432B5D">
        <w:rPr>
          <w:b/>
          <w:sz w:val="28"/>
          <w:szCs w:val="28"/>
          <w:lang w:val="nb-NO"/>
        </w:rPr>
        <w:t xml:space="preserve"> nghiệp</w:t>
      </w:r>
    </w:p>
    <w:p w14:paraId="53B645AA" w14:textId="7E1CCBE7" w:rsidR="00E96AE5" w:rsidRPr="00432B5D" w:rsidRDefault="00432B5D" w:rsidP="00B47638">
      <w:pPr>
        <w:widowControl w:val="0"/>
        <w:spacing w:before="120" w:line="293" w:lineRule="auto"/>
        <w:ind w:firstLine="720"/>
        <w:jc w:val="both"/>
        <w:rPr>
          <w:bCs/>
          <w:sz w:val="28"/>
          <w:szCs w:val="28"/>
          <w:lang w:val="nb-NO"/>
        </w:rPr>
      </w:pPr>
      <w:r w:rsidRPr="00432B5D">
        <w:rPr>
          <w:bCs/>
          <w:spacing w:val="-2"/>
          <w:sz w:val="28"/>
          <w:szCs w:val="28"/>
          <w:lang w:val="nb-NO"/>
        </w:rPr>
        <w:t>-</w:t>
      </w:r>
      <w:r w:rsidR="00E96AE5" w:rsidRPr="00432B5D">
        <w:rPr>
          <w:bCs/>
          <w:spacing w:val="-2"/>
          <w:sz w:val="28"/>
          <w:szCs w:val="28"/>
          <w:lang w:val="nb-NO"/>
        </w:rPr>
        <w:t xml:space="preserve"> Tiếp tục thực hiện các thỏa thuận hợp tác với các doanh nghiệp viễn</w:t>
      </w:r>
      <w:r w:rsidR="00E96AE5" w:rsidRPr="00432B5D">
        <w:rPr>
          <w:bCs/>
          <w:sz w:val="28"/>
          <w:szCs w:val="28"/>
          <w:lang w:val="nb-NO"/>
        </w:rPr>
        <w:t xml:space="preserve"> thông, doanh nghiệp </w:t>
      </w:r>
      <w:r w:rsidRPr="00432B5D">
        <w:rPr>
          <w:bCs/>
          <w:sz w:val="28"/>
          <w:szCs w:val="28"/>
          <w:lang w:val="nb-NO"/>
        </w:rPr>
        <w:t>CNTT</w:t>
      </w:r>
      <w:r w:rsidR="00E96AE5" w:rsidRPr="00432B5D">
        <w:rPr>
          <w:bCs/>
          <w:sz w:val="28"/>
          <w:szCs w:val="28"/>
          <w:lang w:val="nb-NO"/>
        </w:rPr>
        <w:t>, doanh nghiệp số triển khai hạ tầng, dịch vụ phục vụ nhu cầu chuyển đổi số tại Tỉnh.</w:t>
      </w:r>
    </w:p>
    <w:p w14:paraId="129B77EE" w14:textId="2C182D82" w:rsidR="00E96AE5" w:rsidRPr="00432B5D" w:rsidRDefault="00432B5D" w:rsidP="00B47638">
      <w:pPr>
        <w:widowControl w:val="0"/>
        <w:spacing w:before="120" w:line="293" w:lineRule="auto"/>
        <w:ind w:firstLine="720"/>
        <w:jc w:val="both"/>
        <w:rPr>
          <w:bCs/>
          <w:sz w:val="28"/>
          <w:szCs w:val="28"/>
          <w:lang w:val="nb-NO"/>
        </w:rPr>
      </w:pPr>
      <w:r w:rsidRPr="00432B5D">
        <w:rPr>
          <w:bCs/>
          <w:spacing w:val="-4"/>
          <w:sz w:val="28"/>
          <w:szCs w:val="28"/>
          <w:lang w:val="nb-NO"/>
        </w:rPr>
        <w:t>-</w:t>
      </w:r>
      <w:r w:rsidR="00E96AE5" w:rsidRPr="00432B5D">
        <w:rPr>
          <w:bCs/>
          <w:spacing w:val="-4"/>
          <w:sz w:val="28"/>
          <w:szCs w:val="28"/>
          <w:lang w:val="nb-NO"/>
        </w:rPr>
        <w:t xml:space="preserve"> Phối hợp với các doanh nghiệp để cung cấp dịch vụ công thông qua hệ</w:t>
      </w:r>
      <w:r w:rsidR="00E96AE5" w:rsidRPr="00432B5D">
        <w:rPr>
          <w:bCs/>
          <w:sz w:val="28"/>
          <w:szCs w:val="28"/>
          <w:lang w:val="nb-NO"/>
        </w:rPr>
        <w:t xml:space="preserve"> thống bưu chính công ích; tăng cường tiếp nhận hồ sơ, trả kết quả giải quyết TTHC qua dịch vụ </w:t>
      </w:r>
      <w:r w:rsidR="00351D87" w:rsidRPr="00432B5D">
        <w:rPr>
          <w:bCs/>
          <w:sz w:val="28"/>
          <w:szCs w:val="28"/>
          <w:lang w:val="nb-NO"/>
        </w:rPr>
        <w:t>b</w:t>
      </w:r>
      <w:r w:rsidR="00E96AE5" w:rsidRPr="00432B5D">
        <w:rPr>
          <w:bCs/>
          <w:sz w:val="28"/>
          <w:szCs w:val="28"/>
          <w:lang w:val="nb-NO"/>
        </w:rPr>
        <w:t>ưu chính công ích.</w:t>
      </w:r>
    </w:p>
    <w:p w14:paraId="7154B1E3" w14:textId="5BC5C2EF" w:rsidR="00E96AE5" w:rsidRPr="00ED26FD" w:rsidRDefault="00432B5D" w:rsidP="00054E80">
      <w:pPr>
        <w:widowControl w:val="0"/>
        <w:spacing w:before="120" w:line="269" w:lineRule="auto"/>
        <w:ind w:firstLine="720"/>
        <w:jc w:val="both"/>
        <w:rPr>
          <w:bCs/>
          <w:sz w:val="28"/>
          <w:szCs w:val="28"/>
          <w:lang w:val="nb-NO"/>
        </w:rPr>
      </w:pPr>
      <w:r w:rsidRPr="00ED26FD">
        <w:rPr>
          <w:bCs/>
          <w:spacing w:val="4"/>
          <w:sz w:val="28"/>
          <w:szCs w:val="28"/>
          <w:lang w:val="nb-NO"/>
        </w:rPr>
        <w:lastRenderedPageBreak/>
        <w:t>-</w:t>
      </w:r>
      <w:r w:rsidR="00E96AE5" w:rsidRPr="00ED26FD">
        <w:rPr>
          <w:bCs/>
          <w:spacing w:val="4"/>
          <w:sz w:val="28"/>
          <w:szCs w:val="28"/>
          <w:lang w:val="nb-NO"/>
        </w:rPr>
        <w:t xml:space="preserve"> Tạo điều kiện, hỗ trợ các doanh nghiệp, hộ kinh doanh đưa sản phẩm nông</w:t>
      </w:r>
      <w:r w:rsidR="00E96AE5" w:rsidRPr="00ED26FD">
        <w:rPr>
          <w:bCs/>
          <w:sz w:val="28"/>
          <w:szCs w:val="28"/>
          <w:lang w:val="nb-NO"/>
        </w:rPr>
        <w:t xml:space="preserve"> nghiệp lên sàn thương mại điện tử Postmart.vn, Voso.vn và kết nối với các </w:t>
      </w:r>
      <w:r w:rsidR="00E96AE5" w:rsidRPr="00ED26FD">
        <w:rPr>
          <w:bCs/>
          <w:spacing w:val="-4"/>
          <w:sz w:val="28"/>
          <w:szCs w:val="28"/>
          <w:lang w:val="nb-NO"/>
        </w:rPr>
        <w:t>nền tảng thương mại điện tử lớn nhằm thúc đẩy phát triển kinh tế số và tuyên</w:t>
      </w:r>
      <w:r w:rsidR="00E96AE5" w:rsidRPr="00ED26FD">
        <w:rPr>
          <w:bCs/>
          <w:sz w:val="28"/>
          <w:szCs w:val="28"/>
          <w:lang w:val="nb-NO"/>
        </w:rPr>
        <w:t xml:space="preserve"> truyền, </w:t>
      </w:r>
      <w:r w:rsidR="00E96AE5" w:rsidRPr="00ED26FD">
        <w:rPr>
          <w:bCs/>
          <w:spacing w:val="6"/>
          <w:sz w:val="28"/>
          <w:szCs w:val="28"/>
          <w:lang w:val="nb-NO"/>
        </w:rPr>
        <w:t>hướng dẫn sử dụng các ứng dụng xây dựng chính quyền số, dịch vụ đô thị thông</w:t>
      </w:r>
      <w:r w:rsidR="00E96AE5" w:rsidRPr="00ED26FD">
        <w:rPr>
          <w:bCs/>
          <w:sz w:val="28"/>
          <w:szCs w:val="28"/>
          <w:lang w:val="nb-NO"/>
        </w:rPr>
        <w:t xml:space="preserve"> minh.</w:t>
      </w:r>
    </w:p>
    <w:p w14:paraId="2FB81E4B" w14:textId="5105314D" w:rsidR="002A7822" w:rsidRPr="00EE02B7" w:rsidRDefault="00B47638" w:rsidP="00054E80">
      <w:pPr>
        <w:widowControl w:val="0"/>
        <w:spacing w:before="120" w:line="269" w:lineRule="auto"/>
        <w:ind w:firstLine="720"/>
        <w:jc w:val="both"/>
        <w:rPr>
          <w:bCs/>
          <w:sz w:val="28"/>
          <w:szCs w:val="28"/>
          <w:lang w:val="nb-NO"/>
        </w:rPr>
      </w:pPr>
      <w:r>
        <w:rPr>
          <w:bCs/>
          <w:sz w:val="28"/>
          <w:szCs w:val="28"/>
          <w:lang w:val="nb-NO"/>
        </w:rPr>
        <w:t>-</w:t>
      </w:r>
      <w:r w:rsidR="00E2284B" w:rsidRPr="00EE02B7">
        <w:rPr>
          <w:bCs/>
          <w:sz w:val="28"/>
          <w:szCs w:val="28"/>
          <w:lang w:val="nb-NO"/>
        </w:rPr>
        <w:t xml:space="preserve"> Tổ chức tuyên truyền cho các doanh nghiệp các nền tảng số áp dụng cho doanh nghiệp do Bộ Thông tin và Truyền thông công bố. </w:t>
      </w:r>
    </w:p>
    <w:p w14:paraId="5BD1F99B" w14:textId="46380AD3" w:rsidR="00D71C0F" w:rsidRPr="00EE02B7" w:rsidRDefault="00B47638" w:rsidP="00054E80">
      <w:pPr>
        <w:widowControl w:val="0"/>
        <w:spacing w:before="120" w:line="269" w:lineRule="auto"/>
        <w:ind w:firstLine="720"/>
        <w:jc w:val="both"/>
        <w:rPr>
          <w:bCs/>
          <w:sz w:val="28"/>
          <w:szCs w:val="28"/>
          <w:lang w:val="nb-NO"/>
        </w:rPr>
      </w:pPr>
      <w:r>
        <w:rPr>
          <w:bCs/>
          <w:sz w:val="28"/>
          <w:szCs w:val="28"/>
          <w:lang w:val="nb-NO"/>
        </w:rPr>
        <w:t>-</w:t>
      </w:r>
      <w:r w:rsidR="00D71C0F" w:rsidRPr="00EE02B7">
        <w:rPr>
          <w:bCs/>
          <w:sz w:val="28"/>
          <w:szCs w:val="28"/>
          <w:lang w:val="nb-NO"/>
        </w:rPr>
        <w:t xml:space="preserve"> Phối hợp doanh nghiệp viễn thông trên địa bàn </w:t>
      </w:r>
      <w:r>
        <w:rPr>
          <w:bCs/>
          <w:sz w:val="28"/>
          <w:szCs w:val="28"/>
          <w:lang w:val="nb-NO"/>
        </w:rPr>
        <w:t>T</w:t>
      </w:r>
      <w:r w:rsidR="00D71C0F" w:rsidRPr="00EE02B7">
        <w:rPr>
          <w:bCs/>
          <w:sz w:val="28"/>
          <w:szCs w:val="28"/>
          <w:lang w:val="nb-NO"/>
        </w:rPr>
        <w:t xml:space="preserve">ỉnh tiếp tục triển khai cung cấp chữ ký công cộng cho người dân. </w:t>
      </w:r>
    </w:p>
    <w:p w14:paraId="593935CB" w14:textId="77777777" w:rsidR="00E96AE5" w:rsidRPr="00EE02B7" w:rsidRDefault="00E96AE5" w:rsidP="00054E80">
      <w:pPr>
        <w:widowControl w:val="0"/>
        <w:spacing w:before="120" w:line="269" w:lineRule="auto"/>
        <w:ind w:firstLine="720"/>
        <w:jc w:val="both"/>
        <w:rPr>
          <w:b/>
          <w:sz w:val="28"/>
          <w:szCs w:val="28"/>
          <w:lang w:val="nb-NO"/>
        </w:rPr>
      </w:pPr>
      <w:r w:rsidRPr="00EE02B7">
        <w:rPr>
          <w:b/>
          <w:sz w:val="28"/>
          <w:szCs w:val="28"/>
          <w:lang w:val="nb-NO"/>
        </w:rPr>
        <w:t>3. Nghiên cứu, hợp tác để làm chủ ứng dụng hiệu quả các công nghệ</w:t>
      </w:r>
    </w:p>
    <w:p w14:paraId="02D18EFB" w14:textId="7EEEDDE7" w:rsidR="00E96AE5" w:rsidRPr="00EE02B7" w:rsidRDefault="00A7588E" w:rsidP="00054E80">
      <w:pPr>
        <w:widowControl w:val="0"/>
        <w:spacing w:before="120" w:line="269" w:lineRule="auto"/>
        <w:ind w:firstLine="720"/>
        <w:jc w:val="both"/>
        <w:rPr>
          <w:bCs/>
          <w:sz w:val="28"/>
          <w:szCs w:val="28"/>
          <w:lang w:val="nb-NO"/>
        </w:rPr>
      </w:pPr>
      <w:r>
        <w:rPr>
          <w:bCs/>
          <w:spacing w:val="-2"/>
          <w:sz w:val="28"/>
          <w:szCs w:val="28"/>
          <w:lang w:val="nb-NO"/>
        </w:rPr>
        <w:t>-</w:t>
      </w:r>
      <w:r w:rsidR="00E96AE5" w:rsidRPr="00055596">
        <w:rPr>
          <w:bCs/>
          <w:spacing w:val="-2"/>
          <w:sz w:val="28"/>
          <w:szCs w:val="28"/>
          <w:lang w:val="nb-NO"/>
        </w:rPr>
        <w:t xml:space="preserve"> Triển khai các hoạt động nghiên cứu, đẩy mạnh ứng dụng các công</w:t>
      </w:r>
      <w:r w:rsidR="00E96AE5" w:rsidRPr="00EE02B7">
        <w:rPr>
          <w:bCs/>
          <w:sz w:val="28"/>
          <w:szCs w:val="28"/>
          <w:lang w:val="nb-NO"/>
        </w:rPr>
        <w:t xml:space="preserve"> nghệ </w:t>
      </w:r>
      <w:r w:rsidR="00E96AE5" w:rsidRPr="00055596">
        <w:rPr>
          <w:bCs/>
          <w:spacing w:val="-6"/>
          <w:sz w:val="28"/>
          <w:szCs w:val="28"/>
          <w:lang w:val="nb-NO"/>
        </w:rPr>
        <w:t>số như: Điện toán đám mây, dữ liệu lớn, trí tuệ nhân tạo (AI), chuỗi khối (blockchain)</w:t>
      </w:r>
      <w:r w:rsidR="00E96AE5" w:rsidRPr="00EE02B7">
        <w:rPr>
          <w:bCs/>
          <w:sz w:val="28"/>
          <w:szCs w:val="28"/>
          <w:lang w:val="nb-NO"/>
        </w:rPr>
        <w:t xml:space="preserve"> và thực tế ảo/thực tế tăng cường (VR/AR) vào triển khai chính quyền số.</w:t>
      </w:r>
    </w:p>
    <w:p w14:paraId="3C66EBAE" w14:textId="14AB2FCF" w:rsidR="00E96AE5" w:rsidRPr="00EE02B7" w:rsidRDefault="00A7588E" w:rsidP="00054E80">
      <w:pPr>
        <w:widowControl w:val="0"/>
        <w:spacing w:before="120" w:line="269" w:lineRule="auto"/>
        <w:ind w:firstLine="720"/>
        <w:jc w:val="both"/>
        <w:rPr>
          <w:bCs/>
          <w:sz w:val="28"/>
          <w:szCs w:val="28"/>
          <w:lang w:val="nb-NO"/>
        </w:rPr>
      </w:pPr>
      <w:r>
        <w:rPr>
          <w:bCs/>
          <w:spacing w:val="4"/>
          <w:sz w:val="28"/>
          <w:szCs w:val="28"/>
          <w:lang w:val="nb-NO"/>
        </w:rPr>
        <w:t>-</w:t>
      </w:r>
      <w:r w:rsidR="00E96AE5" w:rsidRPr="00192272">
        <w:rPr>
          <w:bCs/>
          <w:spacing w:val="4"/>
          <w:sz w:val="28"/>
          <w:szCs w:val="28"/>
          <w:lang w:val="nb-NO"/>
        </w:rPr>
        <w:t xml:space="preserve"> Phối hợp với các trường đại học, cao đẳng trong và ngoài tỉnh trong công</w:t>
      </w:r>
      <w:r w:rsidR="00E96AE5" w:rsidRPr="00EE02B7">
        <w:rPr>
          <w:bCs/>
          <w:sz w:val="28"/>
          <w:szCs w:val="28"/>
          <w:lang w:val="nb-NO"/>
        </w:rPr>
        <w:t xml:space="preserve"> tác nghiên cứu, tổ chức hội thảo, hội nghị nhằm giới thiệu những thành tựu công nghệ thông tin và khả năng ứng dụng vào hoạt động của cơ quan nhà nước, doanh nghiệp và phục vụ người dân.</w:t>
      </w:r>
    </w:p>
    <w:p w14:paraId="536C4A67" w14:textId="4A445AF4" w:rsidR="00E96AE5" w:rsidRPr="00EE02B7" w:rsidRDefault="00E96AE5" w:rsidP="00054E80">
      <w:pPr>
        <w:widowControl w:val="0"/>
        <w:spacing w:before="120" w:line="269" w:lineRule="auto"/>
        <w:ind w:firstLine="720"/>
        <w:jc w:val="both"/>
        <w:rPr>
          <w:b/>
          <w:sz w:val="28"/>
          <w:szCs w:val="28"/>
          <w:lang w:val="nb-NO"/>
        </w:rPr>
      </w:pPr>
      <w:r w:rsidRPr="00EE02B7">
        <w:rPr>
          <w:b/>
          <w:sz w:val="28"/>
          <w:szCs w:val="28"/>
          <w:lang w:val="nb-NO"/>
        </w:rPr>
        <w:t xml:space="preserve">4. Phát triền nguồn nhân lực </w:t>
      </w:r>
      <w:r w:rsidR="00192272">
        <w:rPr>
          <w:b/>
          <w:sz w:val="28"/>
          <w:szCs w:val="28"/>
          <w:lang w:val="nb-NO"/>
        </w:rPr>
        <w:t>công nghệ thông tin</w:t>
      </w:r>
    </w:p>
    <w:p w14:paraId="7C6F3A3D" w14:textId="7625FD98" w:rsidR="00E96AE5" w:rsidRPr="00192272" w:rsidRDefault="00192272" w:rsidP="00054E80">
      <w:pPr>
        <w:widowControl w:val="0"/>
        <w:autoSpaceDE w:val="0"/>
        <w:autoSpaceDN w:val="0"/>
        <w:adjustRightInd w:val="0"/>
        <w:spacing w:before="120" w:line="269" w:lineRule="auto"/>
        <w:ind w:firstLine="720"/>
        <w:jc w:val="both"/>
        <w:rPr>
          <w:sz w:val="28"/>
          <w:szCs w:val="28"/>
          <w:lang w:val="it-IT"/>
        </w:rPr>
      </w:pPr>
      <w:r w:rsidRPr="00192272">
        <w:rPr>
          <w:sz w:val="28"/>
          <w:szCs w:val="28"/>
          <w:lang w:eastAsia="vi-VN"/>
        </w:rPr>
        <w:t>-</w:t>
      </w:r>
      <w:r w:rsidR="00E96AE5" w:rsidRPr="00192272">
        <w:rPr>
          <w:sz w:val="28"/>
          <w:szCs w:val="28"/>
          <w:lang w:eastAsia="vi-VN"/>
        </w:rPr>
        <w:t xml:space="preserve"> Thiết lập mạng lưới công nghệ số cộng đồng để hỗ trợ triển khai chính phủ số, kinh tế số và xã hội số tại các xã, phường</w:t>
      </w:r>
      <w:r w:rsidRPr="00192272">
        <w:rPr>
          <w:sz w:val="28"/>
          <w:szCs w:val="28"/>
          <w:lang w:eastAsia="vi-VN"/>
        </w:rPr>
        <w:t>, thị trấn</w:t>
      </w:r>
      <w:r w:rsidR="00E96AE5" w:rsidRPr="00192272">
        <w:rPr>
          <w:sz w:val="28"/>
          <w:szCs w:val="28"/>
          <w:lang w:val="nb-NO" w:eastAsia="vi-VN"/>
        </w:rPr>
        <w:t xml:space="preserve"> </w:t>
      </w:r>
      <w:r w:rsidR="00E96AE5" w:rsidRPr="00192272">
        <w:rPr>
          <w:sz w:val="28"/>
          <w:szCs w:val="28"/>
          <w:lang w:eastAsia="vi-VN"/>
        </w:rPr>
        <w:t xml:space="preserve">với nòng cốt là cán bộ phụ trách </w:t>
      </w:r>
      <w:r w:rsidRPr="00192272">
        <w:rPr>
          <w:sz w:val="28"/>
          <w:szCs w:val="28"/>
          <w:lang w:eastAsia="vi-VN"/>
        </w:rPr>
        <w:t>CNTT</w:t>
      </w:r>
      <w:r w:rsidR="00E96AE5" w:rsidRPr="00192272">
        <w:rPr>
          <w:sz w:val="28"/>
          <w:szCs w:val="28"/>
          <w:lang w:eastAsia="vi-VN"/>
        </w:rPr>
        <w:t>, có sự tham gia của</w:t>
      </w:r>
      <w:r>
        <w:rPr>
          <w:sz w:val="28"/>
          <w:szCs w:val="28"/>
          <w:lang w:eastAsia="vi-VN"/>
        </w:rPr>
        <w:t xml:space="preserve"> lực lượng</w:t>
      </w:r>
      <w:r w:rsidR="00E96AE5" w:rsidRPr="00192272">
        <w:rPr>
          <w:sz w:val="28"/>
          <w:szCs w:val="28"/>
          <w:lang w:eastAsia="vi-VN"/>
        </w:rPr>
        <w:t xml:space="preserve"> Đoàn Thanh niên, Hội Nông dân, </w:t>
      </w:r>
      <w:r w:rsidR="00E96AE5" w:rsidRPr="00192272">
        <w:rPr>
          <w:spacing w:val="-4"/>
          <w:sz w:val="28"/>
          <w:szCs w:val="28"/>
          <w:lang w:eastAsia="vi-VN"/>
        </w:rPr>
        <w:t>Liên minh Hợp tác xã, Hội Liên hiệp Phụ nữ và đại diện các doanh nghiệp bưu</w:t>
      </w:r>
      <w:r w:rsidR="00E96AE5" w:rsidRPr="00192272">
        <w:rPr>
          <w:sz w:val="28"/>
          <w:szCs w:val="28"/>
          <w:lang w:eastAsia="vi-VN"/>
        </w:rPr>
        <w:t xml:space="preserve"> chính, viễn thông, CNTT tại địa phương; tham gia </w:t>
      </w:r>
      <w:r>
        <w:rPr>
          <w:sz w:val="28"/>
          <w:szCs w:val="28"/>
          <w:lang w:eastAsia="vi-VN"/>
        </w:rPr>
        <w:t>m</w:t>
      </w:r>
      <w:r w:rsidR="00E96AE5" w:rsidRPr="00192272">
        <w:rPr>
          <w:sz w:val="28"/>
          <w:szCs w:val="28"/>
          <w:lang w:eastAsia="vi-VN"/>
        </w:rPr>
        <w:t>ạng lưới công nghệ số cộng đồng toàn quốc.</w:t>
      </w:r>
    </w:p>
    <w:p w14:paraId="521A3AC8" w14:textId="1743F12E" w:rsidR="00E96AE5" w:rsidRPr="00EE02B7" w:rsidRDefault="00F06A6A" w:rsidP="00054E80">
      <w:pPr>
        <w:widowControl w:val="0"/>
        <w:spacing w:before="120" w:line="269" w:lineRule="auto"/>
        <w:ind w:firstLine="720"/>
        <w:jc w:val="both"/>
        <w:rPr>
          <w:sz w:val="28"/>
          <w:szCs w:val="28"/>
          <w:lang w:val="it-IT"/>
        </w:rPr>
      </w:pPr>
      <w:r>
        <w:rPr>
          <w:sz w:val="28"/>
          <w:szCs w:val="28"/>
          <w:lang w:val="it-IT"/>
        </w:rPr>
        <w:t>-</w:t>
      </w:r>
      <w:r w:rsidR="00E96AE5" w:rsidRPr="00EE02B7">
        <w:rPr>
          <w:sz w:val="28"/>
          <w:szCs w:val="28"/>
          <w:lang w:val="it-IT"/>
        </w:rPr>
        <w:t xml:space="preserve"> Tổ chức các khóa bồi dưỡng, nâng cao nhận thức cho lãnh đạo các </w:t>
      </w:r>
      <w:r w:rsidR="00182530">
        <w:rPr>
          <w:sz w:val="28"/>
          <w:szCs w:val="28"/>
          <w:lang w:val="it-IT"/>
        </w:rPr>
        <w:t>s</w:t>
      </w:r>
      <w:r w:rsidR="00E96AE5" w:rsidRPr="00EE02B7">
        <w:rPr>
          <w:sz w:val="28"/>
          <w:szCs w:val="28"/>
          <w:lang w:val="it-IT"/>
        </w:rPr>
        <w:t>ở, ngành, địa phương về chuyển đổi số, bồi dưỡng chuyên sâu về công nghệ mới, kiến thức chuyển đổi số, phương thức xây dựng các hệ thống thông tin trong chuyển đổi số, đảm bảo an toàn thông tin mạng trong cơ quan nhà nước.</w:t>
      </w:r>
    </w:p>
    <w:p w14:paraId="534DF7FA" w14:textId="3ABB6519" w:rsidR="00E96AE5" w:rsidRPr="00EE02B7" w:rsidRDefault="00054E80" w:rsidP="00054E80">
      <w:pPr>
        <w:widowControl w:val="0"/>
        <w:spacing w:before="120" w:line="269" w:lineRule="auto"/>
        <w:ind w:firstLine="720"/>
        <w:jc w:val="both"/>
        <w:rPr>
          <w:sz w:val="28"/>
          <w:szCs w:val="28"/>
          <w:lang w:val="it-IT"/>
        </w:rPr>
      </w:pPr>
      <w:r>
        <w:rPr>
          <w:spacing w:val="-4"/>
          <w:sz w:val="28"/>
          <w:szCs w:val="28"/>
        </w:rPr>
        <w:t>-</w:t>
      </w:r>
      <w:r w:rsidR="00E96AE5" w:rsidRPr="00BD4B9F">
        <w:rPr>
          <w:spacing w:val="-4"/>
          <w:sz w:val="28"/>
          <w:szCs w:val="28"/>
        </w:rPr>
        <w:t xml:space="preserve"> </w:t>
      </w:r>
      <w:r w:rsidR="00E96AE5" w:rsidRPr="00BD4B9F">
        <w:rPr>
          <w:spacing w:val="-4"/>
          <w:sz w:val="28"/>
          <w:szCs w:val="28"/>
          <w:lang w:val="it-IT"/>
        </w:rPr>
        <w:t>B</w:t>
      </w:r>
      <w:r w:rsidR="00E96AE5" w:rsidRPr="00BD4B9F">
        <w:rPr>
          <w:spacing w:val="-4"/>
          <w:sz w:val="28"/>
          <w:szCs w:val="28"/>
        </w:rPr>
        <w:t>ồi dưỡng, tập huấn kỹ</w:t>
      </w:r>
      <w:r w:rsidR="00E96AE5" w:rsidRPr="00BD4B9F">
        <w:rPr>
          <w:spacing w:val="-4"/>
          <w:sz w:val="28"/>
          <w:szCs w:val="28"/>
          <w:lang w:val="it-IT"/>
        </w:rPr>
        <w:t xml:space="preserve"> </w:t>
      </w:r>
      <w:r w:rsidR="00E96AE5" w:rsidRPr="00BD4B9F">
        <w:rPr>
          <w:spacing w:val="-4"/>
          <w:sz w:val="28"/>
          <w:szCs w:val="28"/>
        </w:rPr>
        <w:t>năng phân tích, khai thác dữ</w:t>
      </w:r>
      <w:r w:rsidR="00E96AE5" w:rsidRPr="00BD4B9F">
        <w:rPr>
          <w:spacing w:val="-4"/>
          <w:sz w:val="28"/>
          <w:szCs w:val="28"/>
          <w:lang w:val="it-IT"/>
        </w:rPr>
        <w:t xml:space="preserve"> </w:t>
      </w:r>
      <w:r w:rsidR="00E96AE5" w:rsidRPr="00BD4B9F">
        <w:rPr>
          <w:spacing w:val="-4"/>
          <w:sz w:val="28"/>
          <w:szCs w:val="28"/>
        </w:rPr>
        <w:t>liệu để</w:t>
      </w:r>
      <w:r w:rsidR="00E96AE5" w:rsidRPr="00BD4B9F">
        <w:rPr>
          <w:spacing w:val="-4"/>
          <w:sz w:val="28"/>
          <w:szCs w:val="28"/>
          <w:lang w:val="it-IT"/>
        </w:rPr>
        <w:t xml:space="preserve"> </w:t>
      </w:r>
      <w:r w:rsidR="00E96AE5" w:rsidRPr="00BD4B9F">
        <w:rPr>
          <w:spacing w:val="-4"/>
          <w:sz w:val="28"/>
          <w:szCs w:val="28"/>
        </w:rPr>
        <w:t>ra quyết</w:t>
      </w:r>
      <w:r w:rsidR="00E96AE5" w:rsidRPr="00EE02B7">
        <w:rPr>
          <w:sz w:val="28"/>
          <w:szCs w:val="28"/>
        </w:rPr>
        <w:t xml:space="preserve"> định và hoạch định chính sách; huy động nguồn lực xã hội cùng tham gia bồi dưỡng, </w:t>
      </w:r>
      <w:r w:rsidR="00E96AE5" w:rsidRPr="00BD4B9F">
        <w:rPr>
          <w:spacing w:val="-4"/>
          <w:sz w:val="28"/>
          <w:szCs w:val="28"/>
        </w:rPr>
        <w:t>tập huấn cho mạng lưới công nghệ</w:t>
      </w:r>
      <w:r w:rsidR="00E96AE5" w:rsidRPr="00BD4B9F">
        <w:rPr>
          <w:spacing w:val="-4"/>
          <w:sz w:val="28"/>
          <w:szCs w:val="28"/>
          <w:lang w:val="it-IT"/>
        </w:rPr>
        <w:t xml:space="preserve"> </w:t>
      </w:r>
      <w:r w:rsidR="00E96AE5" w:rsidRPr="00BD4B9F">
        <w:rPr>
          <w:spacing w:val="-4"/>
          <w:sz w:val="28"/>
          <w:szCs w:val="28"/>
        </w:rPr>
        <w:t>số</w:t>
      </w:r>
      <w:r w:rsidR="00E96AE5" w:rsidRPr="00BD4B9F">
        <w:rPr>
          <w:spacing w:val="-4"/>
          <w:sz w:val="28"/>
          <w:szCs w:val="28"/>
          <w:lang w:val="it-IT"/>
        </w:rPr>
        <w:t xml:space="preserve"> </w:t>
      </w:r>
      <w:r w:rsidR="00E96AE5" w:rsidRPr="00BD4B9F">
        <w:rPr>
          <w:spacing w:val="-4"/>
          <w:sz w:val="28"/>
          <w:szCs w:val="28"/>
        </w:rPr>
        <w:t>cộng đồng</w:t>
      </w:r>
      <w:r w:rsidR="00E96AE5" w:rsidRPr="00BD4B9F">
        <w:rPr>
          <w:spacing w:val="-4"/>
          <w:sz w:val="28"/>
          <w:szCs w:val="28"/>
          <w:lang w:val="it-IT"/>
        </w:rPr>
        <w:t xml:space="preserve"> </w:t>
      </w:r>
      <w:r w:rsidR="00E96AE5" w:rsidRPr="00BD4B9F">
        <w:rPr>
          <w:spacing w:val="-4"/>
          <w:sz w:val="28"/>
          <w:szCs w:val="28"/>
        </w:rPr>
        <w:t>để</w:t>
      </w:r>
      <w:r w:rsidR="00E96AE5" w:rsidRPr="00BD4B9F">
        <w:rPr>
          <w:spacing w:val="-4"/>
          <w:sz w:val="28"/>
          <w:szCs w:val="28"/>
          <w:lang w:val="it-IT"/>
        </w:rPr>
        <w:t xml:space="preserve"> </w:t>
      </w:r>
      <w:r w:rsidR="00E96AE5" w:rsidRPr="00BD4B9F">
        <w:rPr>
          <w:spacing w:val="-4"/>
          <w:sz w:val="28"/>
          <w:szCs w:val="28"/>
        </w:rPr>
        <w:t>hỗ</w:t>
      </w:r>
      <w:r w:rsidR="00E96AE5" w:rsidRPr="00BD4B9F">
        <w:rPr>
          <w:spacing w:val="-4"/>
          <w:sz w:val="28"/>
          <w:szCs w:val="28"/>
          <w:lang w:val="it-IT"/>
        </w:rPr>
        <w:t xml:space="preserve"> </w:t>
      </w:r>
      <w:r w:rsidR="00E96AE5" w:rsidRPr="00BD4B9F">
        <w:rPr>
          <w:spacing w:val="-4"/>
          <w:sz w:val="28"/>
          <w:szCs w:val="28"/>
        </w:rPr>
        <w:t>trợ</w:t>
      </w:r>
      <w:r w:rsidR="00E96AE5" w:rsidRPr="00BD4B9F">
        <w:rPr>
          <w:spacing w:val="-4"/>
          <w:sz w:val="28"/>
          <w:szCs w:val="28"/>
          <w:lang w:val="it-IT"/>
        </w:rPr>
        <w:t xml:space="preserve"> </w:t>
      </w:r>
      <w:r w:rsidR="00E96AE5" w:rsidRPr="00BD4B9F">
        <w:rPr>
          <w:spacing w:val="-4"/>
          <w:sz w:val="28"/>
          <w:szCs w:val="28"/>
        </w:rPr>
        <w:t>người dân, doanh</w:t>
      </w:r>
      <w:r w:rsidR="00E96AE5" w:rsidRPr="00EE02B7">
        <w:rPr>
          <w:sz w:val="28"/>
          <w:szCs w:val="28"/>
        </w:rPr>
        <w:t xml:space="preserve"> nghiệp</w:t>
      </w:r>
      <w:r w:rsidR="00E96AE5" w:rsidRPr="00EE02B7">
        <w:rPr>
          <w:sz w:val="28"/>
          <w:szCs w:val="28"/>
          <w:lang w:val="it-IT"/>
        </w:rPr>
        <w:t xml:space="preserve"> </w:t>
      </w:r>
      <w:r w:rsidR="00E96AE5" w:rsidRPr="00EE02B7">
        <w:rPr>
          <w:sz w:val="28"/>
          <w:szCs w:val="28"/>
        </w:rPr>
        <w:t>sử</w:t>
      </w:r>
      <w:r w:rsidR="00E96AE5" w:rsidRPr="00EE02B7">
        <w:rPr>
          <w:sz w:val="28"/>
          <w:szCs w:val="28"/>
          <w:lang w:val="it-IT"/>
        </w:rPr>
        <w:t xml:space="preserve"> </w:t>
      </w:r>
      <w:r w:rsidR="00E96AE5" w:rsidRPr="00EE02B7">
        <w:rPr>
          <w:sz w:val="28"/>
          <w:szCs w:val="28"/>
        </w:rPr>
        <w:t>dụng các nền tảng số</w:t>
      </w:r>
      <w:r w:rsidR="00E96AE5" w:rsidRPr="00EE02B7">
        <w:rPr>
          <w:sz w:val="28"/>
          <w:szCs w:val="28"/>
          <w:lang w:val="it-IT"/>
        </w:rPr>
        <w:t xml:space="preserve"> </w:t>
      </w:r>
      <w:r w:rsidR="00E96AE5" w:rsidRPr="00EE02B7">
        <w:rPr>
          <w:sz w:val="28"/>
          <w:szCs w:val="28"/>
        </w:rPr>
        <w:t>và</w:t>
      </w:r>
      <w:r w:rsidR="00E96AE5" w:rsidRPr="00EE02B7">
        <w:rPr>
          <w:sz w:val="28"/>
          <w:szCs w:val="28"/>
          <w:lang w:val="it-IT"/>
        </w:rPr>
        <w:t xml:space="preserve"> </w:t>
      </w:r>
      <w:r w:rsidR="00E96AE5" w:rsidRPr="00EE02B7">
        <w:rPr>
          <w:sz w:val="28"/>
          <w:szCs w:val="28"/>
        </w:rPr>
        <w:t>khi tham gia các hoạt động trên môi trường số.</w:t>
      </w:r>
    </w:p>
    <w:p w14:paraId="712F0C2E" w14:textId="7C001DAA" w:rsidR="00E96AE5" w:rsidRPr="00EE02B7" w:rsidRDefault="00054E80" w:rsidP="00054E80">
      <w:pPr>
        <w:widowControl w:val="0"/>
        <w:spacing w:before="120" w:line="269" w:lineRule="auto"/>
        <w:ind w:firstLine="720"/>
        <w:jc w:val="both"/>
        <w:rPr>
          <w:sz w:val="28"/>
          <w:szCs w:val="28"/>
        </w:rPr>
      </w:pPr>
      <w:r>
        <w:rPr>
          <w:spacing w:val="4"/>
          <w:sz w:val="28"/>
          <w:szCs w:val="28"/>
          <w:lang w:val="it-IT"/>
        </w:rPr>
        <w:t>-</w:t>
      </w:r>
      <w:r w:rsidR="00E96AE5" w:rsidRPr="00401027">
        <w:rPr>
          <w:spacing w:val="4"/>
          <w:sz w:val="28"/>
          <w:szCs w:val="28"/>
          <w:lang w:val="it-IT"/>
        </w:rPr>
        <w:t xml:space="preserve"> </w:t>
      </w:r>
      <w:r w:rsidR="00E96AE5" w:rsidRPr="00401027">
        <w:rPr>
          <w:spacing w:val="4"/>
          <w:sz w:val="28"/>
          <w:szCs w:val="28"/>
        </w:rPr>
        <w:t>Tham gia chương trình đào tạo, tập huấn đội ngũ chuyên gia về chuyển</w:t>
      </w:r>
      <w:r w:rsidR="00E96AE5" w:rsidRPr="00EE02B7">
        <w:rPr>
          <w:sz w:val="28"/>
          <w:szCs w:val="28"/>
        </w:rPr>
        <w:t xml:space="preserve"> đổi số do Bộ Thông tin và Truyền thông tổ chức. </w:t>
      </w:r>
    </w:p>
    <w:p w14:paraId="34F34329" w14:textId="6DC01FE9" w:rsidR="00E96AE5" w:rsidRPr="00EE02B7" w:rsidRDefault="00054E80" w:rsidP="00054E80">
      <w:pPr>
        <w:widowControl w:val="0"/>
        <w:spacing w:before="120" w:line="269" w:lineRule="auto"/>
        <w:ind w:firstLine="720"/>
        <w:jc w:val="both"/>
        <w:rPr>
          <w:sz w:val="28"/>
          <w:szCs w:val="28"/>
        </w:rPr>
      </w:pPr>
      <w:r>
        <w:rPr>
          <w:sz w:val="28"/>
          <w:szCs w:val="28"/>
        </w:rPr>
        <w:t>-</w:t>
      </w:r>
      <w:r w:rsidR="00E96AE5" w:rsidRPr="00EE02B7">
        <w:rPr>
          <w:sz w:val="28"/>
          <w:szCs w:val="28"/>
        </w:rPr>
        <w:t xml:space="preserve"> Đào tạo, tập huấn, phổ cập các kiến thức về </w:t>
      </w:r>
      <w:r>
        <w:rPr>
          <w:sz w:val="28"/>
          <w:szCs w:val="28"/>
        </w:rPr>
        <w:t>CNTT</w:t>
      </w:r>
      <w:r w:rsidR="00E96AE5" w:rsidRPr="00EE02B7">
        <w:rPr>
          <w:sz w:val="28"/>
          <w:szCs w:val="28"/>
        </w:rPr>
        <w:t xml:space="preserve"> cho công chức, viên chức tại các xã, phường, thị trấn trong Tỉnh.</w:t>
      </w:r>
    </w:p>
    <w:p w14:paraId="73645EDF" w14:textId="39DB07A6" w:rsidR="00E96AE5" w:rsidRPr="00EE02B7" w:rsidRDefault="00EC5FAA" w:rsidP="00FF4722">
      <w:pPr>
        <w:widowControl w:val="0"/>
        <w:spacing w:before="120" w:line="269" w:lineRule="auto"/>
        <w:ind w:firstLine="720"/>
        <w:jc w:val="both"/>
        <w:rPr>
          <w:sz w:val="28"/>
          <w:szCs w:val="28"/>
          <w:lang w:val="it-IT"/>
        </w:rPr>
      </w:pPr>
      <w:r>
        <w:rPr>
          <w:sz w:val="28"/>
          <w:szCs w:val="28"/>
          <w:lang w:val="it-IT"/>
        </w:rPr>
        <w:lastRenderedPageBreak/>
        <w:t>-</w:t>
      </w:r>
      <w:r w:rsidR="00E96AE5" w:rsidRPr="00EE02B7">
        <w:rPr>
          <w:sz w:val="28"/>
          <w:szCs w:val="28"/>
          <w:lang w:val="it-IT"/>
        </w:rPr>
        <w:t xml:space="preserve"> Tổ chức các chương trình diễn tập, tập huấn bảo đảm an toàn thông tin mạng với các phương án, kịch bản phù hợp thực tế cho cán bộ chuyên trách/phụ trách về an toàn thông tin của các cơ quan, đơn vị trên địa bàn Tỉnh.</w:t>
      </w:r>
    </w:p>
    <w:p w14:paraId="6C988F30" w14:textId="33EA2324" w:rsidR="00E96AE5" w:rsidRPr="00EE02B7" w:rsidRDefault="00EC5FAA" w:rsidP="00FF4722">
      <w:pPr>
        <w:widowControl w:val="0"/>
        <w:spacing w:before="120" w:line="269" w:lineRule="auto"/>
        <w:ind w:firstLine="720"/>
        <w:jc w:val="both"/>
        <w:rPr>
          <w:bCs/>
          <w:sz w:val="28"/>
          <w:szCs w:val="28"/>
          <w:lang w:val="nb-NO"/>
        </w:rPr>
      </w:pPr>
      <w:r w:rsidRPr="00EC5FAA">
        <w:rPr>
          <w:bCs/>
          <w:spacing w:val="4"/>
          <w:sz w:val="28"/>
          <w:szCs w:val="28"/>
          <w:lang w:val="nb-NO"/>
        </w:rPr>
        <w:t>-</w:t>
      </w:r>
      <w:r w:rsidR="00E96AE5" w:rsidRPr="00EC5FAA">
        <w:rPr>
          <w:bCs/>
          <w:spacing w:val="4"/>
          <w:sz w:val="28"/>
          <w:szCs w:val="28"/>
          <w:lang w:val="nb-NO"/>
        </w:rPr>
        <w:t xml:space="preserve"> Phát huy tối đa vai trò của Tổ </w:t>
      </w:r>
      <w:r w:rsidRPr="00EC5FAA">
        <w:rPr>
          <w:bCs/>
          <w:spacing w:val="4"/>
          <w:sz w:val="28"/>
          <w:szCs w:val="28"/>
          <w:lang w:val="nb-NO"/>
        </w:rPr>
        <w:t>C</w:t>
      </w:r>
      <w:r w:rsidR="00E96AE5" w:rsidRPr="00EC5FAA">
        <w:rPr>
          <w:bCs/>
          <w:spacing w:val="4"/>
          <w:sz w:val="28"/>
          <w:szCs w:val="28"/>
          <w:lang w:val="nb-NO"/>
        </w:rPr>
        <w:t>ông nghệ số cộng đồng trong tổ chức triển</w:t>
      </w:r>
      <w:r w:rsidR="00E96AE5" w:rsidRPr="00401027">
        <w:rPr>
          <w:bCs/>
          <w:spacing w:val="4"/>
          <w:sz w:val="28"/>
          <w:szCs w:val="28"/>
          <w:lang w:val="nb-NO"/>
        </w:rPr>
        <w:t xml:space="preserve"> khai, tuyên truyền, hướng dẫn cho người dân và doanh nghiệp về chuyển đổi</w:t>
      </w:r>
      <w:r w:rsidR="00E96AE5" w:rsidRPr="00EE02B7">
        <w:rPr>
          <w:bCs/>
          <w:sz w:val="28"/>
          <w:szCs w:val="28"/>
          <w:lang w:val="nb-NO"/>
        </w:rPr>
        <w:t xml:space="preserve"> số.</w:t>
      </w:r>
    </w:p>
    <w:p w14:paraId="33BA2025" w14:textId="0688EE44" w:rsidR="00E96AE5" w:rsidRPr="00EE02B7" w:rsidRDefault="002972A5" w:rsidP="00FF4722">
      <w:pPr>
        <w:widowControl w:val="0"/>
        <w:spacing w:before="120" w:line="269" w:lineRule="auto"/>
        <w:ind w:firstLine="720"/>
        <w:jc w:val="both"/>
        <w:rPr>
          <w:bCs/>
          <w:sz w:val="28"/>
          <w:szCs w:val="28"/>
          <w:lang w:val="nb-NO"/>
        </w:rPr>
      </w:pPr>
      <w:r>
        <w:rPr>
          <w:bCs/>
          <w:sz w:val="28"/>
          <w:szCs w:val="28"/>
          <w:lang w:val="nb-NO"/>
        </w:rPr>
        <w:t>-</w:t>
      </w:r>
      <w:r w:rsidR="00E96AE5" w:rsidRPr="00EE02B7">
        <w:rPr>
          <w:bCs/>
          <w:sz w:val="28"/>
          <w:szCs w:val="28"/>
          <w:lang w:val="nb-NO"/>
        </w:rPr>
        <w:t xml:space="preserve"> Tăng cường phối hợp với các công ty, doanh nghiệp đào tạo, bồi dưỡng, thu hút nguồn nhân lực CNTT chất lượng cao sẵn sàng tham gia vào quá trình chuyển đổi số của </w:t>
      </w:r>
      <w:r w:rsidR="00401027">
        <w:rPr>
          <w:bCs/>
          <w:sz w:val="28"/>
          <w:szCs w:val="28"/>
          <w:lang w:val="nb-NO"/>
        </w:rPr>
        <w:t>T</w:t>
      </w:r>
      <w:r w:rsidR="00E96AE5" w:rsidRPr="00EE02B7">
        <w:rPr>
          <w:bCs/>
          <w:sz w:val="28"/>
          <w:szCs w:val="28"/>
          <w:lang w:val="nb-NO"/>
        </w:rPr>
        <w:t xml:space="preserve">ỉnh. </w:t>
      </w:r>
    </w:p>
    <w:p w14:paraId="06700117" w14:textId="77777777" w:rsidR="00E96AE5" w:rsidRPr="00EE02B7" w:rsidRDefault="00E96AE5" w:rsidP="00FF4722">
      <w:pPr>
        <w:widowControl w:val="0"/>
        <w:spacing w:before="120" w:line="269" w:lineRule="auto"/>
        <w:ind w:firstLine="720"/>
        <w:jc w:val="both"/>
        <w:rPr>
          <w:b/>
          <w:sz w:val="28"/>
          <w:szCs w:val="28"/>
          <w:lang w:val="nb-NO"/>
        </w:rPr>
      </w:pPr>
      <w:r w:rsidRPr="00EE02B7">
        <w:rPr>
          <w:b/>
          <w:sz w:val="28"/>
          <w:szCs w:val="28"/>
          <w:lang w:val="nb-NO"/>
        </w:rPr>
        <w:t>5. Tăng cường hợp tác quốc tế</w:t>
      </w:r>
    </w:p>
    <w:p w14:paraId="11E67413" w14:textId="1708D46D" w:rsidR="00E96AE5" w:rsidRPr="00EE02B7" w:rsidRDefault="002972A5" w:rsidP="00FF4722">
      <w:pPr>
        <w:widowControl w:val="0"/>
        <w:spacing w:before="120" w:line="269" w:lineRule="auto"/>
        <w:ind w:firstLine="720"/>
        <w:jc w:val="both"/>
        <w:rPr>
          <w:bCs/>
          <w:sz w:val="28"/>
          <w:szCs w:val="28"/>
          <w:lang w:val="nb-NO"/>
        </w:rPr>
      </w:pPr>
      <w:r>
        <w:rPr>
          <w:bCs/>
          <w:spacing w:val="-4"/>
          <w:sz w:val="28"/>
          <w:szCs w:val="28"/>
          <w:lang w:val="nb-NO"/>
        </w:rPr>
        <w:t>-</w:t>
      </w:r>
      <w:r w:rsidR="00E96AE5" w:rsidRPr="00401027">
        <w:rPr>
          <w:bCs/>
          <w:spacing w:val="-4"/>
          <w:sz w:val="28"/>
          <w:szCs w:val="28"/>
          <w:lang w:val="nb-NO"/>
        </w:rPr>
        <w:t xml:space="preserve"> Tổ chức tham quan, học tập, chia sẻ kinh nghiệp với các tỉnh, các tổ</w:t>
      </w:r>
      <w:r w:rsidR="00E96AE5" w:rsidRPr="00EE02B7">
        <w:rPr>
          <w:bCs/>
          <w:sz w:val="28"/>
          <w:szCs w:val="28"/>
          <w:lang w:val="nb-NO"/>
        </w:rPr>
        <w:t xml:space="preserve"> chức,  doanh nghiệp trong nước và quốc tế.</w:t>
      </w:r>
    </w:p>
    <w:p w14:paraId="50FFB087" w14:textId="4A33BBDB" w:rsidR="00E96AE5" w:rsidRPr="00EE02B7" w:rsidRDefault="002972A5" w:rsidP="00FF4722">
      <w:pPr>
        <w:widowControl w:val="0"/>
        <w:spacing w:before="120" w:line="269" w:lineRule="auto"/>
        <w:ind w:firstLine="720"/>
        <w:jc w:val="both"/>
        <w:rPr>
          <w:bCs/>
          <w:sz w:val="28"/>
          <w:szCs w:val="28"/>
          <w:lang w:val="nb-NO"/>
        </w:rPr>
      </w:pPr>
      <w:r w:rsidRPr="002972A5">
        <w:rPr>
          <w:bCs/>
          <w:spacing w:val="4"/>
          <w:sz w:val="28"/>
          <w:szCs w:val="28"/>
          <w:lang w:val="nb-NO"/>
        </w:rPr>
        <w:t>-</w:t>
      </w:r>
      <w:r w:rsidR="00E96AE5" w:rsidRPr="002972A5">
        <w:rPr>
          <w:bCs/>
          <w:spacing w:val="4"/>
          <w:sz w:val="28"/>
          <w:szCs w:val="28"/>
          <w:lang w:val="nb-NO"/>
        </w:rPr>
        <w:t xml:space="preserve"> Chủ động liên kết với các viện, trường, trung tâm nghiên cứu và các đối</w:t>
      </w:r>
      <w:r w:rsidR="00E96AE5" w:rsidRPr="00EE02B7">
        <w:rPr>
          <w:bCs/>
          <w:sz w:val="28"/>
          <w:szCs w:val="28"/>
          <w:lang w:val="nb-NO"/>
        </w:rPr>
        <w:t xml:space="preserve"> tác trong và ngoài nước.</w:t>
      </w:r>
    </w:p>
    <w:p w14:paraId="48A27CAF" w14:textId="064F6C3B" w:rsidR="002E5128" w:rsidRPr="00EE02B7" w:rsidRDefault="002972A5" w:rsidP="00FF4722">
      <w:pPr>
        <w:widowControl w:val="0"/>
        <w:spacing w:before="120" w:line="269" w:lineRule="auto"/>
        <w:ind w:firstLine="720"/>
        <w:jc w:val="both"/>
        <w:rPr>
          <w:bCs/>
          <w:sz w:val="28"/>
          <w:szCs w:val="28"/>
          <w:lang w:val="nb-NO"/>
        </w:rPr>
      </w:pPr>
      <w:r w:rsidRPr="005829FD">
        <w:rPr>
          <w:bCs/>
          <w:spacing w:val="2"/>
          <w:sz w:val="28"/>
          <w:szCs w:val="28"/>
          <w:lang w:val="nb-NO"/>
        </w:rPr>
        <w:t>-</w:t>
      </w:r>
      <w:r w:rsidR="002E5128" w:rsidRPr="005829FD">
        <w:rPr>
          <w:bCs/>
          <w:spacing w:val="2"/>
          <w:sz w:val="28"/>
          <w:szCs w:val="28"/>
          <w:lang w:val="nb-NO"/>
        </w:rPr>
        <w:t xml:space="preserve"> Phối hợp với Hội </w:t>
      </w:r>
      <w:r w:rsidR="00B17142" w:rsidRPr="005829FD">
        <w:rPr>
          <w:bCs/>
          <w:spacing w:val="2"/>
          <w:sz w:val="28"/>
          <w:szCs w:val="28"/>
          <w:lang w:val="nb-NO"/>
        </w:rPr>
        <w:t>T</w:t>
      </w:r>
      <w:r w:rsidR="002E5128" w:rsidRPr="005829FD">
        <w:rPr>
          <w:bCs/>
          <w:spacing w:val="2"/>
          <w:sz w:val="28"/>
          <w:szCs w:val="28"/>
          <w:lang w:val="nb-NO"/>
        </w:rPr>
        <w:t xml:space="preserve">in học </w:t>
      </w:r>
      <w:r w:rsidR="00B17142" w:rsidRPr="005829FD">
        <w:rPr>
          <w:bCs/>
          <w:spacing w:val="2"/>
          <w:sz w:val="28"/>
          <w:szCs w:val="28"/>
          <w:lang w:val="nb-NO"/>
        </w:rPr>
        <w:t>t</w:t>
      </w:r>
      <w:r w:rsidR="002E5128" w:rsidRPr="005829FD">
        <w:rPr>
          <w:bCs/>
          <w:spacing w:val="2"/>
          <w:sz w:val="28"/>
          <w:szCs w:val="28"/>
          <w:lang w:val="nb-NO"/>
        </w:rPr>
        <w:t xml:space="preserve">hành phố Hồ Chí Minh tổ chức </w:t>
      </w:r>
      <w:r w:rsidR="007343BF" w:rsidRPr="005829FD">
        <w:rPr>
          <w:bCs/>
          <w:spacing w:val="2"/>
          <w:sz w:val="28"/>
          <w:szCs w:val="28"/>
          <w:lang w:val="nb-NO"/>
        </w:rPr>
        <w:t>Tuần lễ Chuyển</w:t>
      </w:r>
      <w:r w:rsidR="007343BF" w:rsidRPr="00EE02B7">
        <w:rPr>
          <w:bCs/>
          <w:sz w:val="28"/>
          <w:szCs w:val="28"/>
          <w:lang w:val="nb-NO"/>
        </w:rPr>
        <w:t xml:space="preserve"> đổi số và Khởi nghiệp đổi mới sáng tạo năm 2024.</w:t>
      </w:r>
    </w:p>
    <w:p w14:paraId="6F233C52" w14:textId="54951BB5" w:rsidR="002770FE" w:rsidRPr="00EE02B7" w:rsidRDefault="002770FE" w:rsidP="00FF4722">
      <w:pPr>
        <w:widowControl w:val="0"/>
        <w:spacing w:before="120" w:line="269" w:lineRule="auto"/>
        <w:ind w:firstLine="720"/>
        <w:jc w:val="both"/>
        <w:rPr>
          <w:b/>
          <w:bCs/>
          <w:sz w:val="28"/>
          <w:szCs w:val="28"/>
          <w:shd w:val="clear" w:color="auto" w:fill="FFFFFF"/>
          <w:lang w:val="vi-VN"/>
        </w:rPr>
      </w:pPr>
      <w:r w:rsidRPr="00EE02B7">
        <w:rPr>
          <w:b/>
          <w:bCs/>
          <w:sz w:val="28"/>
          <w:szCs w:val="28"/>
          <w:shd w:val="clear" w:color="auto" w:fill="FFFFFF"/>
        </w:rPr>
        <w:t>V. DANH MỤC NHIỆM VỤ</w:t>
      </w:r>
      <w:r w:rsidRPr="00EE02B7">
        <w:rPr>
          <w:b/>
          <w:bCs/>
          <w:sz w:val="28"/>
          <w:szCs w:val="28"/>
          <w:shd w:val="clear" w:color="auto" w:fill="FFFFFF"/>
          <w:lang w:val="vi-VN"/>
        </w:rPr>
        <w:t>, DỰ ÁN</w:t>
      </w:r>
    </w:p>
    <w:p w14:paraId="3BFB1C5E" w14:textId="3778D779" w:rsidR="002770FE" w:rsidRPr="00EE02B7" w:rsidRDefault="002770FE" w:rsidP="00FF4722">
      <w:pPr>
        <w:widowControl w:val="0"/>
        <w:spacing w:before="120" w:line="269" w:lineRule="auto"/>
        <w:jc w:val="center"/>
        <w:rPr>
          <w:b/>
          <w:sz w:val="28"/>
          <w:szCs w:val="28"/>
        </w:rPr>
      </w:pPr>
      <w:r w:rsidRPr="00EE02B7">
        <w:rPr>
          <w:bCs/>
          <w:i/>
          <w:iCs/>
          <w:sz w:val="28"/>
          <w:szCs w:val="28"/>
        </w:rPr>
        <w:t>(</w:t>
      </w:r>
      <w:r w:rsidR="00AF1DAB">
        <w:rPr>
          <w:bCs/>
          <w:i/>
          <w:iCs/>
          <w:sz w:val="28"/>
          <w:szCs w:val="28"/>
        </w:rPr>
        <w:t xml:space="preserve">Đính kèm </w:t>
      </w:r>
      <w:r w:rsidR="002D55E6">
        <w:rPr>
          <w:bCs/>
          <w:i/>
          <w:iCs/>
          <w:sz w:val="28"/>
          <w:szCs w:val="28"/>
        </w:rPr>
        <w:t xml:space="preserve">các </w:t>
      </w:r>
      <w:r w:rsidRPr="00EE02B7">
        <w:rPr>
          <w:bCs/>
          <w:i/>
          <w:iCs/>
          <w:sz w:val="28"/>
          <w:szCs w:val="28"/>
        </w:rPr>
        <w:t>Phụ lụ</w:t>
      </w:r>
      <w:r w:rsidR="00AF1DAB">
        <w:rPr>
          <w:bCs/>
          <w:i/>
          <w:iCs/>
          <w:sz w:val="28"/>
          <w:szCs w:val="28"/>
        </w:rPr>
        <w:t>c</w:t>
      </w:r>
      <w:r w:rsidRPr="00EE02B7">
        <w:rPr>
          <w:bCs/>
          <w:i/>
          <w:iCs/>
          <w:sz w:val="28"/>
          <w:szCs w:val="28"/>
        </w:rPr>
        <w:t>)</w:t>
      </w:r>
    </w:p>
    <w:p w14:paraId="59186525" w14:textId="7754E0F1" w:rsidR="00333647" w:rsidRPr="00EE02B7" w:rsidRDefault="00333647" w:rsidP="00FF4722">
      <w:pPr>
        <w:widowControl w:val="0"/>
        <w:spacing w:before="120" w:line="269" w:lineRule="auto"/>
        <w:ind w:firstLine="720"/>
        <w:jc w:val="both"/>
        <w:rPr>
          <w:b/>
          <w:bCs/>
          <w:sz w:val="28"/>
          <w:szCs w:val="28"/>
          <w:shd w:val="clear" w:color="auto" w:fill="FFFFFF"/>
        </w:rPr>
      </w:pPr>
      <w:r w:rsidRPr="00EE02B7">
        <w:rPr>
          <w:b/>
          <w:bCs/>
          <w:sz w:val="28"/>
          <w:szCs w:val="28"/>
          <w:shd w:val="clear" w:color="auto" w:fill="FFFFFF"/>
        </w:rPr>
        <w:t>V</w:t>
      </w:r>
      <w:r w:rsidR="002770FE" w:rsidRPr="00EE02B7">
        <w:rPr>
          <w:b/>
          <w:bCs/>
          <w:sz w:val="28"/>
          <w:szCs w:val="28"/>
          <w:shd w:val="clear" w:color="auto" w:fill="FFFFFF"/>
        </w:rPr>
        <w:t>I</w:t>
      </w:r>
      <w:r w:rsidRPr="00EE02B7">
        <w:rPr>
          <w:b/>
          <w:bCs/>
          <w:sz w:val="28"/>
          <w:szCs w:val="28"/>
          <w:shd w:val="clear" w:color="auto" w:fill="FFFFFF"/>
        </w:rPr>
        <w:t>. KINH PHÍ THỰC HIỆN</w:t>
      </w:r>
    </w:p>
    <w:p w14:paraId="688142CE" w14:textId="46FE67A4" w:rsidR="00E96AE5" w:rsidRPr="00EE02B7" w:rsidRDefault="006C21A8" w:rsidP="00FF4722">
      <w:pPr>
        <w:pStyle w:val="NormalWeb"/>
        <w:widowControl w:val="0"/>
        <w:spacing w:before="120" w:beforeAutospacing="0" w:after="0" w:afterAutospacing="0" w:line="269" w:lineRule="auto"/>
        <w:ind w:firstLine="720"/>
        <w:jc w:val="both"/>
        <w:rPr>
          <w:sz w:val="28"/>
          <w:szCs w:val="28"/>
          <w:lang w:val="vi-VN"/>
        </w:rPr>
      </w:pPr>
      <w:r w:rsidRPr="00401027">
        <w:rPr>
          <w:bCs/>
          <w:spacing w:val="-2"/>
          <w:sz w:val="28"/>
          <w:szCs w:val="28"/>
          <w:lang w:val="vi-VN"/>
        </w:rPr>
        <w:t>Kinh phí thực hiện từ ngân sách nhà nước thực hiện theo phân cấp ngân</w:t>
      </w:r>
      <w:r w:rsidRPr="00EE02B7">
        <w:rPr>
          <w:bCs/>
          <w:sz w:val="28"/>
          <w:szCs w:val="28"/>
          <w:lang w:val="vi-VN"/>
        </w:rPr>
        <w:t xml:space="preserve"> sách; </w:t>
      </w:r>
      <w:r w:rsidRPr="00401027">
        <w:rPr>
          <w:bCs/>
          <w:spacing w:val="-4"/>
          <w:sz w:val="28"/>
          <w:szCs w:val="28"/>
          <w:lang w:val="vi-VN"/>
        </w:rPr>
        <w:t>nguồn đầu tư của doanh nghiệp, khu vực tư nhân, cộng đồng và các nguồn kinh</w:t>
      </w:r>
      <w:r w:rsidRPr="00EE02B7">
        <w:rPr>
          <w:bCs/>
          <w:sz w:val="28"/>
          <w:szCs w:val="28"/>
          <w:lang w:val="vi-VN"/>
        </w:rPr>
        <w:t xml:space="preserve"> phí hợp pháp khác (nếu có).</w:t>
      </w:r>
    </w:p>
    <w:p w14:paraId="00CC93AE" w14:textId="0E4676DD" w:rsidR="00333647" w:rsidRPr="00EE02B7" w:rsidRDefault="00333647" w:rsidP="00FF4722">
      <w:pPr>
        <w:widowControl w:val="0"/>
        <w:spacing w:before="120" w:line="269" w:lineRule="auto"/>
        <w:ind w:firstLine="720"/>
        <w:jc w:val="both"/>
        <w:rPr>
          <w:b/>
          <w:bCs/>
          <w:sz w:val="28"/>
          <w:szCs w:val="28"/>
          <w:shd w:val="clear" w:color="auto" w:fill="FFFFFF"/>
          <w:lang w:val="vi-VN"/>
        </w:rPr>
      </w:pPr>
      <w:r w:rsidRPr="00EE02B7">
        <w:rPr>
          <w:b/>
          <w:bCs/>
          <w:sz w:val="28"/>
          <w:szCs w:val="28"/>
          <w:shd w:val="clear" w:color="auto" w:fill="FFFFFF"/>
        </w:rPr>
        <w:t>VI</w:t>
      </w:r>
      <w:r w:rsidR="002770FE" w:rsidRPr="00EE02B7">
        <w:rPr>
          <w:b/>
          <w:bCs/>
          <w:sz w:val="28"/>
          <w:szCs w:val="28"/>
          <w:shd w:val="clear" w:color="auto" w:fill="FFFFFF"/>
        </w:rPr>
        <w:t>I</w:t>
      </w:r>
      <w:r w:rsidRPr="00EE02B7">
        <w:rPr>
          <w:b/>
          <w:bCs/>
          <w:sz w:val="28"/>
          <w:szCs w:val="28"/>
          <w:shd w:val="clear" w:color="auto" w:fill="FFFFFF"/>
          <w:lang w:val="vi-VN"/>
        </w:rPr>
        <w:t>. TỔ CHỨC THỰC HIỆN</w:t>
      </w:r>
    </w:p>
    <w:p w14:paraId="752B8FCA" w14:textId="77777777" w:rsidR="00E96AE5" w:rsidRPr="00EE02B7" w:rsidRDefault="00E96AE5" w:rsidP="00FF4722">
      <w:pPr>
        <w:widowControl w:val="0"/>
        <w:spacing w:before="120" w:line="269" w:lineRule="auto"/>
        <w:ind w:firstLine="720"/>
        <w:jc w:val="both"/>
        <w:rPr>
          <w:b/>
          <w:sz w:val="28"/>
          <w:szCs w:val="28"/>
        </w:rPr>
      </w:pPr>
      <w:r w:rsidRPr="00EE02B7">
        <w:rPr>
          <w:b/>
          <w:sz w:val="28"/>
          <w:szCs w:val="28"/>
        </w:rPr>
        <w:t xml:space="preserve">1. Ban Chỉ đạo xây dựng Chính quyền điện tử, </w:t>
      </w:r>
      <w:r w:rsidRPr="00EE02B7">
        <w:rPr>
          <w:b/>
          <w:bCs/>
          <w:sz w:val="28"/>
          <w:szCs w:val="28"/>
        </w:rPr>
        <w:t>cải cách hành chính và chuyển đổi số tỉnh Hậu Giang</w:t>
      </w:r>
      <w:r w:rsidRPr="00EE02B7">
        <w:rPr>
          <w:b/>
          <w:sz w:val="28"/>
          <w:szCs w:val="28"/>
        </w:rPr>
        <w:t xml:space="preserve"> </w:t>
      </w:r>
    </w:p>
    <w:p w14:paraId="233820E9" w14:textId="5D5EA963" w:rsidR="00E96AE5" w:rsidRPr="00EE02B7" w:rsidRDefault="005832F5" w:rsidP="00FF4722">
      <w:pPr>
        <w:widowControl w:val="0"/>
        <w:spacing w:before="120" w:line="269" w:lineRule="auto"/>
        <w:ind w:firstLine="720"/>
        <w:jc w:val="both"/>
        <w:rPr>
          <w:sz w:val="28"/>
          <w:szCs w:val="28"/>
        </w:rPr>
      </w:pPr>
      <w:r>
        <w:rPr>
          <w:sz w:val="28"/>
          <w:szCs w:val="28"/>
        </w:rPr>
        <w:t>-</w:t>
      </w:r>
      <w:r w:rsidR="00E96AE5" w:rsidRPr="00EE02B7">
        <w:rPr>
          <w:sz w:val="28"/>
          <w:szCs w:val="28"/>
        </w:rPr>
        <w:t xml:space="preserve"> Tham mưu UBND tỉnh trong việc tổ chức, kiểm tra, giám sát thực hiện Kế hoạch đạt hiệu quả cao, đảm bảo thực hiện Kế hoạch đúng tiến độ đề ra.</w:t>
      </w:r>
    </w:p>
    <w:p w14:paraId="3B534D1B" w14:textId="5047C35C" w:rsidR="00E96AE5" w:rsidRPr="00EE02B7" w:rsidRDefault="005832F5" w:rsidP="00FF4722">
      <w:pPr>
        <w:widowControl w:val="0"/>
        <w:spacing w:before="120" w:line="269" w:lineRule="auto"/>
        <w:ind w:firstLine="720"/>
        <w:jc w:val="both"/>
        <w:rPr>
          <w:sz w:val="28"/>
          <w:szCs w:val="28"/>
        </w:rPr>
      </w:pPr>
      <w:r w:rsidRPr="00A47373">
        <w:rPr>
          <w:spacing w:val="2"/>
          <w:sz w:val="28"/>
          <w:szCs w:val="28"/>
        </w:rPr>
        <w:t>-</w:t>
      </w:r>
      <w:r w:rsidR="00E96AE5" w:rsidRPr="00A47373">
        <w:rPr>
          <w:spacing w:val="2"/>
          <w:sz w:val="28"/>
          <w:szCs w:val="28"/>
        </w:rPr>
        <w:t xml:space="preserve"> Đôn đốc, điều phối chung việc triển khai hoạt động chuyển đổi số trên địa</w:t>
      </w:r>
      <w:r w:rsidR="00E96AE5" w:rsidRPr="00EE02B7">
        <w:rPr>
          <w:sz w:val="28"/>
          <w:szCs w:val="28"/>
        </w:rPr>
        <w:t xml:space="preserve"> bàn </w:t>
      </w:r>
      <w:r>
        <w:rPr>
          <w:sz w:val="28"/>
          <w:szCs w:val="28"/>
        </w:rPr>
        <w:t>T</w:t>
      </w:r>
      <w:r w:rsidR="00E96AE5" w:rsidRPr="00EE02B7">
        <w:rPr>
          <w:sz w:val="28"/>
          <w:szCs w:val="28"/>
        </w:rPr>
        <w:t>ỉnh.</w:t>
      </w:r>
    </w:p>
    <w:p w14:paraId="05C1E312" w14:textId="77777777" w:rsidR="00E96AE5" w:rsidRPr="00EE02B7" w:rsidRDefault="00E96AE5" w:rsidP="00FF4722">
      <w:pPr>
        <w:widowControl w:val="0"/>
        <w:spacing w:before="120" w:line="269" w:lineRule="auto"/>
        <w:ind w:firstLine="720"/>
        <w:jc w:val="both"/>
        <w:rPr>
          <w:rFonts w:eastAsia="Calibri"/>
          <w:b/>
          <w:i/>
          <w:sz w:val="28"/>
          <w:szCs w:val="28"/>
          <w:lang w:val="nl-NL"/>
        </w:rPr>
      </w:pPr>
      <w:r w:rsidRPr="00EE02B7">
        <w:rPr>
          <w:b/>
          <w:iCs/>
          <w:sz w:val="28"/>
          <w:szCs w:val="28"/>
          <w:lang w:val="nl-NL"/>
        </w:rPr>
        <w:t>2</w:t>
      </w:r>
      <w:r w:rsidRPr="00EE02B7">
        <w:rPr>
          <w:b/>
          <w:i/>
          <w:sz w:val="28"/>
          <w:szCs w:val="28"/>
          <w:lang w:val="nl-NL"/>
        </w:rPr>
        <w:t>.</w:t>
      </w:r>
      <w:r w:rsidRPr="00EE02B7">
        <w:rPr>
          <w:b/>
          <w:iCs/>
          <w:sz w:val="28"/>
          <w:szCs w:val="28"/>
          <w:lang w:val="nl-NL"/>
        </w:rPr>
        <w:t xml:space="preserve"> Sở Thông tin và Truyền thông</w:t>
      </w:r>
    </w:p>
    <w:p w14:paraId="7A30F058" w14:textId="5769FE63" w:rsidR="00E96AE5" w:rsidRPr="00EE02B7" w:rsidRDefault="00DA6078" w:rsidP="00FF4722">
      <w:pPr>
        <w:widowControl w:val="0"/>
        <w:spacing w:before="120" w:line="269" w:lineRule="auto"/>
        <w:ind w:firstLine="720"/>
        <w:jc w:val="both"/>
        <w:rPr>
          <w:sz w:val="28"/>
          <w:szCs w:val="28"/>
          <w:lang w:val="nl-NL"/>
        </w:rPr>
      </w:pPr>
      <w:r>
        <w:rPr>
          <w:sz w:val="28"/>
          <w:szCs w:val="28"/>
          <w:lang w:val="nl-NL"/>
        </w:rPr>
        <w:t>-</w:t>
      </w:r>
      <w:r w:rsidR="00E96AE5" w:rsidRPr="00EE02B7">
        <w:rPr>
          <w:sz w:val="28"/>
          <w:szCs w:val="28"/>
          <w:lang w:val="nl-NL"/>
        </w:rPr>
        <w:t xml:space="preserve"> Chủ trì, phối hợp với các </w:t>
      </w:r>
      <w:r w:rsidR="00FF4722">
        <w:rPr>
          <w:sz w:val="28"/>
          <w:szCs w:val="28"/>
          <w:lang w:val="nl-NL"/>
        </w:rPr>
        <w:t>s</w:t>
      </w:r>
      <w:r w:rsidR="00E96AE5" w:rsidRPr="00EE02B7">
        <w:rPr>
          <w:sz w:val="28"/>
          <w:szCs w:val="28"/>
          <w:lang w:val="nl-NL"/>
        </w:rPr>
        <w:t>ở, ban, ngành tỉnh</w:t>
      </w:r>
      <w:r w:rsidR="00FF4722">
        <w:rPr>
          <w:sz w:val="28"/>
          <w:szCs w:val="28"/>
          <w:lang w:val="nl-NL"/>
        </w:rPr>
        <w:t xml:space="preserve"> và các </w:t>
      </w:r>
      <w:r w:rsidR="00E96AE5" w:rsidRPr="00EE02B7">
        <w:rPr>
          <w:sz w:val="28"/>
          <w:szCs w:val="28"/>
          <w:lang w:val="nl-NL"/>
        </w:rPr>
        <w:t>địa phương triển khai thực hiện Kế hoạch này.</w:t>
      </w:r>
    </w:p>
    <w:p w14:paraId="428152C2" w14:textId="77B12D7D" w:rsidR="00E96AE5" w:rsidRPr="00EE02B7" w:rsidRDefault="00DA6078" w:rsidP="00FF4722">
      <w:pPr>
        <w:widowControl w:val="0"/>
        <w:spacing w:before="120" w:line="269" w:lineRule="auto"/>
        <w:ind w:firstLine="720"/>
        <w:jc w:val="both"/>
        <w:rPr>
          <w:sz w:val="28"/>
          <w:szCs w:val="28"/>
          <w:lang w:val="nl-NL"/>
        </w:rPr>
      </w:pPr>
      <w:r>
        <w:rPr>
          <w:spacing w:val="-4"/>
          <w:sz w:val="28"/>
          <w:szCs w:val="28"/>
          <w:lang w:val="nl-NL"/>
        </w:rPr>
        <w:t>-</w:t>
      </w:r>
      <w:r w:rsidR="00E96AE5" w:rsidRPr="00FF4722">
        <w:rPr>
          <w:spacing w:val="-4"/>
          <w:sz w:val="28"/>
          <w:szCs w:val="28"/>
          <w:lang w:val="nl-NL"/>
        </w:rPr>
        <w:t xml:space="preserve"> Phối hợp với Sở Kế hoạch và Đầu tư, Sở Tài chính và các cơ quan liên</w:t>
      </w:r>
      <w:r w:rsidR="00E96AE5" w:rsidRPr="00EE02B7">
        <w:rPr>
          <w:sz w:val="28"/>
          <w:szCs w:val="28"/>
          <w:lang w:val="nl-NL"/>
        </w:rPr>
        <w:t xml:space="preserve"> quan xây dựng dự toán kinh phí để triển khai Kế hoạch, trình UBND tỉnh phê duyệt theo quy định.</w:t>
      </w:r>
    </w:p>
    <w:p w14:paraId="7650C0CD" w14:textId="0CB802B4" w:rsidR="00E96AE5" w:rsidRPr="00EE02B7" w:rsidRDefault="00DA6078" w:rsidP="00EE02B7">
      <w:pPr>
        <w:widowControl w:val="0"/>
        <w:spacing w:before="120" w:line="276" w:lineRule="auto"/>
        <w:ind w:firstLine="720"/>
        <w:jc w:val="both"/>
        <w:rPr>
          <w:sz w:val="28"/>
          <w:szCs w:val="28"/>
          <w:lang w:val="nl-NL"/>
        </w:rPr>
      </w:pPr>
      <w:r>
        <w:rPr>
          <w:spacing w:val="4"/>
          <w:sz w:val="28"/>
          <w:szCs w:val="28"/>
          <w:lang w:val="nl-NL"/>
        </w:rPr>
        <w:lastRenderedPageBreak/>
        <w:t>-</w:t>
      </w:r>
      <w:r w:rsidR="00E96AE5" w:rsidRPr="00EB5AD1">
        <w:rPr>
          <w:spacing w:val="4"/>
          <w:sz w:val="28"/>
          <w:szCs w:val="28"/>
          <w:lang w:val="nl-NL"/>
        </w:rPr>
        <w:t xml:space="preserve"> Phối hợp với Sở Nội vụ và các sở, ngành, địa phương đẩy mạnh các hoạt</w:t>
      </w:r>
      <w:r w:rsidR="00E96AE5" w:rsidRPr="00EE02B7">
        <w:rPr>
          <w:sz w:val="28"/>
          <w:szCs w:val="28"/>
          <w:lang w:val="nl-NL"/>
        </w:rPr>
        <w:t xml:space="preserve"> động ứng dụng CNTT trong cải cách hành chính nhằm nâng cao năng lực và hiệu quả các hoạt động quản lý nhà nước, phục vụ người dân, doanh nghiệp.</w:t>
      </w:r>
    </w:p>
    <w:p w14:paraId="130180FF" w14:textId="0FDE2DDC" w:rsidR="00E96AE5" w:rsidRPr="00EE02B7" w:rsidRDefault="00DA6078" w:rsidP="00EE02B7">
      <w:pPr>
        <w:widowControl w:val="0"/>
        <w:spacing w:before="120" w:line="276" w:lineRule="auto"/>
        <w:ind w:firstLine="720"/>
        <w:jc w:val="both"/>
        <w:rPr>
          <w:sz w:val="28"/>
          <w:szCs w:val="28"/>
          <w:lang w:val="nl-NL"/>
        </w:rPr>
      </w:pPr>
      <w:r w:rsidRPr="00DA6078">
        <w:rPr>
          <w:spacing w:val="-2"/>
          <w:sz w:val="28"/>
          <w:szCs w:val="28"/>
          <w:lang w:val="nl-NL"/>
        </w:rPr>
        <w:t>-</w:t>
      </w:r>
      <w:r w:rsidR="00E96AE5" w:rsidRPr="00DA6078">
        <w:rPr>
          <w:spacing w:val="-2"/>
          <w:sz w:val="28"/>
          <w:szCs w:val="28"/>
          <w:lang w:val="nl-NL"/>
        </w:rPr>
        <w:t xml:space="preserve"> </w:t>
      </w:r>
      <w:r w:rsidR="00E96AE5" w:rsidRPr="00DA6078">
        <w:rPr>
          <w:spacing w:val="-2"/>
          <w:sz w:val="28"/>
          <w:szCs w:val="28"/>
        </w:rPr>
        <w:t>Định kỳ</w:t>
      </w:r>
      <w:r w:rsidR="00E96AE5" w:rsidRPr="00DA6078">
        <w:rPr>
          <w:spacing w:val="-2"/>
          <w:sz w:val="28"/>
          <w:szCs w:val="28"/>
          <w:lang w:val="nl-NL"/>
        </w:rPr>
        <w:t xml:space="preserve"> </w:t>
      </w:r>
      <w:r w:rsidR="00E96AE5" w:rsidRPr="00DA6078">
        <w:rPr>
          <w:spacing w:val="-2"/>
          <w:sz w:val="28"/>
          <w:szCs w:val="28"/>
        </w:rPr>
        <w:t>hàng năm thực hiện đo lường, đánh giá, công bố</w:t>
      </w:r>
      <w:r w:rsidR="00E96AE5" w:rsidRPr="00DA6078">
        <w:rPr>
          <w:spacing w:val="-2"/>
          <w:sz w:val="28"/>
          <w:szCs w:val="28"/>
          <w:lang w:val="nl-NL"/>
        </w:rPr>
        <w:t xml:space="preserve"> </w:t>
      </w:r>
      <w:r w:rsidR="00E96AE5" w:rsidRPr="00DA6078">
        <w:rPr>
          <w:spacing w:val="-2"/>
          <w:sz w:val="28"/>
          <w:szCs w:val="28"/>
        </w:rPr>
        <w:t>xếp hạng mức</w:t>
      </w:r>
      <w:r w:rsidR="00E96AE5" w:rsidRPr="00EE02B7">
        <w:rPr>
          <w:sz w:val="28"/>
          <w:szCs w:val="28"/>
        </w:rPr>
        <w:t xml:space="preserve"> độ</w:t>
      </w:r>
      <w:r w:rsidR="00E96AE5" w:rsidRPr="00EE02B7">
        <w:rPr>
          <w:sz w:val="28"/>
          <w:szCs w:val="28"/>
          <w:lang w:val="nl-NL"/>
        </w:rPr>
        <w:t xml:space="preserve"> </w:t>
      </w:r>
      <w:r w:rsidR="00E96AE5" w:rsidRPr="00EE02B7">
        <w:rPr>
          <w:sz w:val="28"/>
          <w:szCs w:val="28"/>
        </w:rPr>
        <w:t>chuyển đổi số</w:t>
      </w:r>
      <w:r w:rsidR="00E96AE5" w:rsidRPr="00EE02B7">
        <w:rPr>
          <w:sz w:val="28"/>
          <w:szCs w:val="28"/>
          <w:lang w:val="nl-NL"/>
        </w:rPr>
        <w:t xml:space="preserve"> </w:t>
      </w:r>
      <w:r w:rsidR="00E96AE5" w:rsidRPr="00EE02B7">
        <w:rPr>
          <w:sz w:val="28"/>
          <w:szCs w:val="28"/>
        </w:rPr>
        <w:t xml:space="preserve">đối với các cơ quan, </w:t>
      </w:r>
      <w:r w:rsidR="00E96AE5" w:rsidRPr="00EE02B7">
        <w:rPr>
          <w:sz w:val="28"/>
          <w:szCs w:val="28"/>
          <w:lang w:val="nl-NL"/>
        </w:rPr>
        <w:t>đơn vị</w:t>
      </w:r>
      <w:r w:rsidR="00615368">
        <w:rPr>
          <w:sz w:val="28"/>
          <w:szCs w:val="28"/>
          <w:lang w:val="nl-NL"/>
        </w:rPr>
        <w:t xml:space="preserve"> và</w:t>
      </w:r>
      <w:r w:rsidR="00E96AE5" w:rsidRPr="00EE02B7">
        <w:rPr>
          <w:sz w:val="28"/>
          <w:szCs w:val="28"/>
          <w:lang w:val="nl-NL"/>
        </w:rPr>
        <w:t xml:space="preserve"> địa phương</w:t>
      </w:r>
      <w:r w:rsidR="00E96AE5" w:rsidRPr="00EE02B7">
        <w:rPr>
          <w:sz w:val="28"/>
          <w:szCs w:val="28"/>
        </w:rPr>
        <w:t xml:space="preserve"> </w:t>
      </w:r>
      <w:r w:rsidR="00E96AE5" w:rsidRPr="00EE02B7">
        <w:rPr>
          <w:sz w:val="28"/>
          <w:szCs w:val="28"/>
          <w:lang w:val="nl-NL"/>
        </w:rPr>
        <w:t xml:space="preserve">trên địa bàn </w:t>
      </w:r>
      <w:r w:rsidR="00EB5AD1">
        <w:rPr>
          <w:sz w:val="28"/>
          <w:szCs w:val="28"/>
          <w:lang w:val="nl-NL"/>
        </w:rPr>
        <w:t>T</w:t>
      </w:r>
      <w:r w:rsidR="00E96AE5" w:rsidRPr="00EE02B7">
        <w:rPr>
          <w:sz w:val="28"/>
          <w:szCs w:val="28"/>
          <w:lang w:val="nl-NL"/>
        </w:rPr>
        <w:t>ỉnh</w:t>
      </w:r>
      <w:r w:rsidR="00E96AE5" w:rsidRPr="00EE02B7">
        <w:rPr>
          <w:sz w:val="28"/>
          <w:szCs w:val="28"/>
        </w:rPr>
        <w:t>.</w:t>
      </w:r>
    </w:p>
    <w:p w14:paraId="3BBE6851" w14:textId="77777777" w:rsidR="00E96AE5" w:rsidRPr="00EE02B7" w:rsidRDefault="00E96AE5" w:rsidP="00EE02B7">
      <w:pPr>
        <w:widowControl w:val="0"/>
        <w:spacing w:before="120" w:line="276" w:lineRule="auto"/>
        <w:ind w:firstLine="720"/>
        <w:jc w:val="both"/>
        <w:rPr>
          <w:b/>
          <w:iCs/>
          <w:sz w:val="28"/>
          <w:szCs w:val="28"/>
          <w:lang w:val="nl-NL"/>
        </w:rPr>
      </w:pPr>
      <w:r w:rsidRPr="00EE02B7">
        <w:rPr>
          <w:b/>
          <w:iCs/>
          <w:sz w:val="28"/>
          <w:szCs w:val="28"/>
          <w:lang w:val="nl-NL"/>
        </w:rPr>
        <w:t>3. Sở Kế hoạch và Đầu tư</w:t>
      </w:r>
    </w:p>
    <w:p w14:paraId="12B4AF50" w14:textId="77777777" w:rsidR="00E96AE5" w:rsidRPr="00EE02B7" w:rsidRDefault="00E96AE5" w:rsidP="00EE02B7">
      <w:pPr>
        <w:widowControl w:val="0"/>
        <w:spacing w:before="120" w:line="276" w:lineRule="auto"/>
        <w:ind w:firstLine="720"/>
        <w:jc w:val="both"/>
        <w:rPr>
          <w:bCs/>
          <w:sz w:val="28"/>
          <w:szCs w:val="28"/>
          <w:lang w:val="nl-NL"/>
        </w:rPr>
      </w:pPr>
      <w:r w:rsidRPr="00EB5AD1">
        <w:rPr>
          <w:bCs/>
          <w:spacing w:val="-4"/>
          <w:sz w:val="28"/>
          <w:szCs w:val="28"/>
          <w:lang w:val="nl-NL"/>
        </w:rPr>
        <w:t>Cân đối bố trí vốn cho các dự án để thực hiện Kế hoạch, đồng thời tranh</w:t>
      </w:r>
      <w:r w:rsidRPr="00EE02B7">
        <w:rPr>
          <w:bCs/>
          <w:sz w:val="28"/>
          <w:szCs w:val="28"/>
          <w:lang w:val="nl-NL"/>
        </w:rPr>
        <w:t xml:space="preserve"> thủ các nguồn hỗ trợ hợp pháp khác phù hợp theo quy định của pháp luật. </w:t>
      </w:r>
    </w:p>
    <w:p w14:paraId="38B65945" w14:textId="77777777" w:rsidR="00E96AE5" w:rsidRPr="00EE02B7" w:rsidRDefault="00E96AE5" w:rsidP="00EE02B7">
      <w:pPr>
        <w:widowControl w:val="0"/>
        <w:spacing w:before="120" w:line="276" w:lineRule="auto"/>
        <w:ind w:firstLine="720"/>
        <w:jc w:val="both"/>
        <w:rPr>
          <w:b/>
          <w:iCs/>
          <w:sz w:val="28"/>
          <w:szCs w:val="28"/>
          <w:lang w:val="nl-NL"/>
        </w:rPr>
      </w:pPr>
      <w:r w:rsidRPr="00EE02B7">
        <w:rPr>
          <w:b/>
          <w:iCs/>
          <w:sz w:val="28"/>
          <w:szCs w:val="28"/>
          <w:lang w:val="nl-NL"/>
        </w:rPr>
        <w:t>4. Sở Tài chính</w:t>
      </w:r>
    </w:p>
    <w:p w14:paraId="468B714D" w14:textId="110BEB56" w:rsidR="00E96AE5" w:rsidRPr="00EE02B7" w:rsidRDefault="00615368" w:rsidP="00EE02B7">
      <w:pPr>
        <w:widowControl w:val="0"/>
        <w:spacing w:before="120" w:line="276" w:lineRule="auto"/>
        <w:ind w:firstLine="720"/>
        <w:jc w:val="both"/>
        <w:rPr>
          <w:b/>
          <w:i/>
          <w:sz w:val="28"/>
          <w:szCs w:val="28"/>
          <w:lang w:val="nl-NL"/>
        </w:rPr>
      </w:pPr>
      <w:r w:rsidRPr="00615368">
        <w:rPr>
          <w:bCs/>
          <w:spacing w:val="4"/>
          <w:sz w:val="28"/>
          <w:szCs w:val="28"/>
          <w:lang w:val="nl-NL"/>
        </w:rPr>
        <w:t>C</w:t>
      </w:r>
      <w:r w:rsidR="006C21A8" w:rsidRPr="00615368">
        <w:rPr>
          <w:bCs/>
          <w:spacing w:val="4"/>
          <w:sz w:val="28"/>
          <w:szCs w:val="28"/>
          <w:lang w:val="nl-NL"/>
        </w:rPr>
        <w:t>ăn cứ chức năng, nhiệm vụ được giao và khả năng cân đối ngân sách thực</w:t>
      </w:r>
      <w:r w:rsidR="006C21A8" w:rsidRPr="00EE02B7">
        <w:rPr>
          <w:bCs/>
          <w:sz w:val="28"/>
          <w:szCs w:val="28"/>
          <w:lang w:val="nl-NL"/>
        </w:rPr>
        <w:t xml:space="preserve"> hiện </w:t>
      </w:r>
      <w:r w:rsidR="00EB5AD1">
        <w:rPr>
          <w:bCs/>
          <w:sz w:val="28"/>
          <w:szCs w:val="28"/>
          <w:lang w:val="nl-NL"/>
        </w:rPr>
        <w:t>K</w:t>
      </w:r>
      <w:r w:rsidR="006C21A8" w:rsidRPr="00EE02B7">
        <w:rPr>
          <w:bCs/>
          <w:sz w:val="28"/>
          <w:szCs w:val="28"/>
          <w:lang w:val="nl-NL"/>
        </w:rPr>
        <w:t>ế hoạch theo đúng quy định hiện hành.</w:t>
      </w:r>
    </w:p>
    <w:p w14:paraId="6E866A84" w14:textId="77777777" w:rsidR="00E96AE5" w:rsidRPr="00EE02B7" w:rsidRDefault="00E96AE5" w:rsidP="00EE02B7">
      <w:pPr>
        <w:widowControl w:val="0"/>
        <w:spacing w:before="120" w:line="276" w:lineRule="auto"/>
        <w:ind w:firstLine="720"/>
        <w:jc w:val="both"/>
        <w:rPr>
          <w:b/>
          <w:iCs/>
          <w:sz w:val="28"/>
          <w:szCs w:val="28"/>
          <w:lang w:val="nl-NL"/>
        </w:rPr>
      </w:pPr>
      <w:r w:rsidRPr="00EE02B7">
        <w:rPr>
          <w:b/>
          <w:iCs/>
          <w:sz w:val="28"/>
          <w:szCs w:val="28"/>
          <w:lang w:val="nl-NL"/>
        </w:rPr>
        <w:t>5. Sở Nội vụ</w:t>
      </w:r>
    </w:p>
    <w:p w14:paraId="35B13819" w14:textId="59714374" w:rsidR="00E96AE5" w:rsidRPr="00EE02B7" w:rsidRDefault="00E96AE5" w:rsidP="00EE02B7">
      <w:pPr>
        <w:widowControl w:val="0"/>
        <w:spacing w:before="120" w:line="276" w:lineRule="auto"/>
        <w:ind w:firstLine="720"/>
        <w:jc w:val="both"/>
        <w:rPr>
          <w:b/>
          <w:bCs/>
          <w:iCs/>
          <w:sz w:val="28"/>
          <w:szCs w:val="28"/>
          <w:lang w:val="nl-NL"/>
        </w:rPr>
      </w:pPr>
      <w:r w:rsidRPr="00FC1D62">
        <w:rPr>
          <w:spacing w:val="4"/>
          <w:sz w:val="28"/>
          <w:szCs w:val="28"/>
          <w:lang w:val="nl-NL"/>
        </w:rPr>
        <w:t xml:space="preserve">Xây dựng kế hoạch bồi dưỡng, đào tạo cán bộ chuyên trách CNTT và </w:t>
      </w:r>
      <w:r w:rsidRPr="00FC1D62">
        <w:rPr>
          <w:spacing w:val="-4"/>
          <w:sz w:val="28"/>
          <w:szCs w:val="28"/>
          <w:lang w:val="nl-NL"/>
        </w:rPr>
        <w:t>nâng cao trình độ, tiêu chuẩn kỹ năng ứng dụng CNTT và chuyển đổi số cho cán</w:t>
      </w:r>
      <w:r w:rsidRPr="00EE02B7">
        <w:rPr>
          <w:sz w:val="28"/>
          <w:szCs w:val="28"/>
          <w:lang w:val="nl-NL"/>
        </w:rPr>
        <w:t xml:space="preserve"> bộ, </w:t>
      </w:r>
      <w:r w:rsidRPr="00FC1D62">
        <w:rPr>
          <w:spacing w:val="-4"/>
          <w:sz w:val="28"/>
          <w:szCs w:val="28"/>
          <w:lang w:val="nl-NL"/>
        </w:rPr>
        <w:t>công chức, viên chức của các cơ quan, đơn vị, địa phương trong kế hoạch hàng</w:t>
      </w:r>
      <w:r w:rsidRPr="00EE02B7">
        <w:rPr>
          <w:sz w:val="28"/>
          <w:szCs w:val="28"/>
          <w:lang w:val="nl-NL"/>
        </w:rPr>
        <w:t xml:space="preserve"> năm của </w:t>
      </w:r>
      <w:r w:rsidR="00FC1D62">
        <w:rPr>
          <w:sz w:val="28"/>
          <w:szCs w:val="28"/>
          <w:lang w:val="nl-NL"/>
        </w:rPr>
        <w:t>T</w:t>
      </w:r>
      <w:r w:rsidRPr="00EE02B7">
        <w:rPr>
          <w:sz w:val="28"/>
          <w:szCs w:val="28"/>
          <w:lang w:val="nl-NL"/>
        </w:rPr>
        <w:t xml:space="preserve">ỉnh; gắn kết chặt chẽ nhiệm vụ ứng dụng </w:t>
      </w:r>
      <w:r w:rsidR="00EB5AD1">
        <w:rPr>
          <w:sz w:val="28"/>
          <w:szCs w:val="28"/>
          <w:lang w:val="nl-NL"/>
        </w:rPr>
        <w:t>CNTT</w:t>
      </w:r>
      <w:r w:rsidRPr="00EE02B7">
        <w:rPr>
          <w:sz w:val="28"/>
          <w:szCs w:val="28"/>
          <w:lang w:val="nl-NL"/>
        </w:rPr>
        <w:t xml:space="preserve"> trong các cơ quan nhà nước với nhiệm vụ cải cách hành chính của </w:t>
      </w:r>
      <w:bookmarkStart w:id="15" w:name="_Toc461427752"/>
      <w:bookmarkStart w:id="16" w:name="_Toc335010667"/>
      <w:bookmarkStart w:id="17" w:name="_Toc335007747"/>
      <w:bookmarkStart w:id="18" w:name="_Toc335004849"/>
      <w:bookmarkStart w:id="19" w:name="_Toc462330026"/>
      <w:r w:rsidR="00FC1D62">
        <w:rPr>
          <w:sz w:val="28"/>
          <w:szCs w:val="28"/>
          <w:lang w:val="nl-NL"/>
        </w:rPr>
        <w:t>T</w:t>
      </w:r>
      <w:r w:rsidRPr="00EE02B7">
        <w:rPr>
          <w:sz w:val="28"/>
          <w:szCs w:val="28"/>
          <w:lang w:val="nl-NL"/>
        </w:rPr>
        <w:t xml:space="preserve">ỉnh. </w:t>
      </w:r>
    </w:p>
    <w:p w14:paraId="6AC1F185" w14:textId="77777777" w:rsidR="00E96AE5" w:rsidRPr="00EE02B7" w:rsidRDefault="00E96AE5" w:rsidP="00EE02B7">
      <w:pPr>
        <w:widowControl w:val="0"/>
        <w:spacing w:before="120" w:line="276" w:lineRule="auto"/>
        <w:ind w:firstLine="720"/>
        <w:jc w:val="both"/>
        <w:rPr>
          <w:b/>
          <w:bCs/>
          <w:iCs/>
          <w:sz w:val="28"/>
          <w:szCs w:val="28"/>
          <w:lang w:val="nl-NL"/>
        </w:rPr>
      </w:pPr>
      <w:r w:rsidRPr="00EE02B7">
        <w:rPr>
          <w:b/>
          <w:bCs/>
          <w:iCs/>
          <w:sz w:val="28"/>
          <w:szCs w:val="28"/>
          <w:lang w:val="nl-NL"/>
        </w:rPr>
        <w:t xml:space="preserve">6. Các sở, ban, ngành </w:t>
      </w:r>
      <w:bookmarkEnd w:id="15"/>
      <w:bookmarkEnd w:id="16"/>
      <w:bookmarkEnd w:id="17"/>
      <w:bookmarkEnd w:id="18"/>
      <w:bookmarkEnd w:id="19"/>
      <w:r w:rsidRPr="00EE02B7">
        <w:rPr>
          <w:b/>
          <w:bCs/>
          <w:iCs/>
          <w:sz w:val="28"/>
          <w:szCs w:val="28"/>
          <w:lang w:val="nl-NL"/>
        </w:rPr>
        <w:t>tỉnh và UBND các huyện, thị xã, thành phố</w:t>
      </w:r>
    </w:p>
    <w:p w14:paraId="2D5B5E60" w14:textId="5B220B7D" w:rsidR="00E96AE5" w:rsidRPr="00EE02B7" w:rsidRDefault="00353B13" w:rsidP="00EE02B7">
      <w:pPr>
        <w:widowControl w:val="0"/>
        <w:spacing w:before="120" w:line="276" w:lineRule="auto"/>
        <w:ind w:firstLine="720"/>
        <w:jc w:val="both"/>
        <w:rPr>
          <w:sz w:val="28"/>
          <w:szCs w:val="28"/>
          <w:lang w:val="nl-NL"/>
        </w:rPr>
      </w:pPr>
      <w:r w:rsidRPr="00E957D4">
        <w:rPr>
          <w:spacing w:val="4"/>
          <w:sz w:val="28"/>
          <w:szCs w:val="28"/>
          <w:lang w:val="nl-NL"/>
        </w:rPr>
        <w:t>-</w:t>
      </w:r>
      <w:r w:rsidR="00E96AE5" w:rsidRPr="00E957D4">
        <w:rPr>
          <w:spacing w:val="4"/>
          <w:sz w:val="28"/>
          <w:szCs w:val="28"/>
          <w:lang w:val="nl-NL"/>
        </w:rPr>
        <w:t xml:space="preserve"> Xây dựng và tổ chức thực hiện Kế hoạch chuyển đổi số năm 202</w:t>
      </w:r>
      <w:r w:rsidR="002770FE" w:rsidRPr="00E957D4">
        <w:rPr>
          <w:spacing w:val="4"/>
          <w:sz w:val="28"/>
          <w:szCs w:val="28"/>
          <w:lang w:val="nl-NL"/>
        </w:rPr>
        <w:t>4</w:t>
      </w:r>
      <w:r w:rsidR="00E96AE5" w:rsidRPr="00E957D4">
        <w:rPr>
          <w:spacing w:val="4"/>
          <w:sz w:val="28"/>
          <w:szCs w:val="28"/>
          <w:lang w:val="nl-NL"/>
        </w:rPr>
        <w:t xml:space="preserve"> của cơ</w:t>
      </w:r>
      <w:r w:rsidR="00E96AE5" w:rsidRPr="00EE02B7">
        <w:rPr>
          <w:sz w:val="28"/>
          <w:szCs w:val="28"/>
          <w:lang w:val="nl-NL"/>
        </w:rPr>
        <w:t xml:space="preserve"> quan, đơn vị</w:t>
      </w:r>
      <w:r w:rsidR="00E957D4">
        <w:rPr>
          <w:sz w:val="28"/>
          <w:szCs w:val="28"/>
          <w:lang w:val="nl-NL"/>
        </w:rPr>
        <w:t xml:space="preserve"> và</w:t>
      </w:r>
      <w:r w:rsidR="00E96AE5" w:rsidRPr="00EE02B7">
        <w:rPr>
          <w:sz w:val="28"/>
          <w:szCs w:val="28"/>
          <w:lang w:val="nl-NL"/>
        </w:rPr>
        <w:t xml:space="preserve"> địa phương mình; ưu tiên bố trí kinh phí để triển khai thực hiện Kế hoạch sau khi phê duyệt.</w:t>
      </w:r>
    </w:p>
    <w:p w14:paraId="2540414C" w14:textId="35AF9FA7" w:rsidR="00E96AE5" w:rsidRPr="00EE02B7" w:rsidRDefault="00353B13" w:rsidP="00EE02B7">
      <w:pPr>
        <w:widowControl w:val="0"/>
        <w:spacing w:before="120" w:line="276" w:lineRule="auto"/>
        <w:ind w:firstLine="720"/>
        <w:jc w:val="both"/>
        <w:rPr>
          <w:sz w:val="28"/>
          <w:szCs w:val="28"/>
          <w:lang w:val="nl-NL"/>
        </w:rPr>
      </w:pPr>
      <w:r>
        <w:rPr>
          <w:sz w:val="28"/>
          <w:szCs w:val="28"/>
          <w:lang w:val="nl-NL"/>
        </w:rPr>
        <w:t>-</w:t>
      </w:r>
      <w:r w:rsidR="00E96AE5" w:rsidRPr="00EE02B7">
        <w:rPr>
          <w:sz w:val="28"/>
          <w:szCs w:val="28"/>
          <w:lang w:val="nl-NL"/>
        </w:rPr>
        <w:t xml:space="preserve"> Phối hợp với Sở Thông tin và Truyền thông thực hiện Kế hoạch chung của </w:t>
      </w:r>
      <w:r w:rsidR="00921E09">
        <w:rPr>
          <w:sz w:val="28"/>
          <w:szCs w:val="28"/>
          <w:lang w:val="nl-NL"/>
        </w:rPr>
        <w:t>T</w:t>
      </w:r>
      <w:r w:rsidR="00E96AE5" w:rsidRPr="00EE02B7">
        <w:rPr>
          <w:sz w:val="28"/>
          <w:szCs w:val="28"/>
          <w:lang w:val="nl-NL"/>
        </w:rPr>
        <w:t>ỉnh, bảo đảm đồng bộ với Kế hoạch phát triển của ngành</w:t>
      </w:r>
      <w:r w:rsidR="00E957D4">
        <w:rPr>
          <w:sz w:val="28"/>
          <w:szCs w:val="28"/>
          <w:lang w:val="nl-NL"/>
        </w:rPr>
        <w:t xml:space="preserve"> và</w:t>
      </w:r>
      <w:r w:rsidR="00E96AE5" w:rsidRPr="00EE02B7">
        <w:rPr>
          <w:sz w:val="28"/>
          <w:szCs w:val="28"/>
          <w:lang w:val="nl-NL"/>
        </w:rPr>
        <w:t xml:space="preserve"> địa phương.</w:t>
      </w:r>
    </w:p>
    <w:p w14:paraId="36F6D802" w14:textId="0C01DE0E" w:rsidR="00B63508" w:rsidRPr="00FE193C" w:rsidRDefault="00E96AE5" w:rsidP="00FE193C">
      <w:pPr>
        <w:widowControl w:val="0"/>
        <w:spacing w:before="120" w:line="276" w:lineRule="auto"/>
        <w:ind w:firstLine="720"/>
        <w:jc w:val="both"/>
        <w:rPr>
          <w:sz w:val="12"/>
          <w:szCs w:val="12"/>
          <w:lang w:val="nl-NL"/>
        </w:rPr>
      </w:pPr>
      <w:r w:rsidRPr="00EE02B7">
        <w:rPr>
          <w:sz w:val="28"/>
          <w:szCs w:val="28"/>
          <w:lang w:val="nl-NL"/>
        </w:rPr>
        <w:t>Trên đây là Kế hoạch chuyển đổi số</w:t>
      </w:r>
      <w:r w:rsidR="00E957D4" w:rsidRPr="00E957D4">
        <w:rPr>
          <w:sz w:val="28"/>
          <w:szCs w:val="28"/>
          <w:lang w:val="nl-NL"/>
        </w:rPr>
        <w:t xml:space="preserve"> </w:t>
      </w:r>
      <w:r w:rsidR="00E957D4" w:rsidRPr="00EE02B7">
        <w:rPr>
          <w:sz w:val="28"/>
          <w:szCs w:val="28"/>
          <w:lang w:val="nl-NL"/>
        </w:rPr>
        <w:t>năm 2024</w:t>
      </w:r>
      <w:r w:rsidR="00E957D4">
        <w:rPr>
          <w:sz w:val="28"/>
          <w:szCs w:val="28"/>
          <w:lang w:val="nl-NL"/>
        </w:rPr>
        <w:t xml:space="preserve"> trên địa bàn</w:t>
      </w:r>
      <w:r w:rsidRPr="00EE02B7">
        <w:rPr>
          <w:sz w:val="28"/>
          <w:szCs w:val="28"/>
          <w:lang w:val="nl-NL"/>
        </w:rPr>
        <w:t xml:space="preserve"> tỉnh Hậu Giang</w:t>
      </w:r>
      <w:r w:rsidR="00921E09">
        <w:rPr>
          <w:sz w:val="28"/>
          <w:szCs w:val="28"/>
          <w:lang w:val="nl-NL"/>
        </w:rPr>
        <w:t>. T</w:t>
      </w:r>
      <w:r w:rsidRPr="00EE02B7">
        <w:rPr>
          <w:sz w:val="28"/>
          <w:szCs w:val="28"/>
          <w:lang w:val="nl-NL"/>
        </w:rPr>
        <w:t>rong quá trình thực hiện nếu phát sinh khó khăn, vướng mắc</w:t>
      </w:r>
      <w:r w:rsidR="00921E09">
        <w:rPr>
          <w:sz w:val="28"/>
          <w:szCs w:val="28"/>
          <w:lang w:val="nl-NL"/>
        </w:rPr>
        <w:t xml:space="preserve"> vượt thẩm quyền</w:t>
      </w:r>
      <w:r w:rsidRPr="00EE02B7">
        <w:rPr>
          <w:sz w:val="28"/>
          <w:szCs w:val="28"/>
          <w:lang w:val="nl-NL"/>
        </w:rPr>
        <w:t xml:space="preserve">, </w:t>
      </w:r>
      <w:r w:rsidRPr="00E957D4">
        <w:rPr>
          <w:spacing w:val="6"/>
          <w:sz w:val="28"/>
          <w:szCs w:val="28"/>
          <w:lang w:val="nl-NL"/>
        </w:rPr>
        <w:t>các cơ quan, đơn vị và địa phương kịp thời phản ánh về Sở Thông tin và Truyền</w:t>
      </w:r>
      <w:r w:rsidRPr="00E957D4">
        <w:rPr>
          <w:sz w:val="28"/>
          <w:szCs w:val="28"/>
          <w:lang w:val="nl-NL"/>
        </w:rPr>
        <w:t xml:space="preserve"> thông để tổng hợp, báo cáo UBND tỉnh xem xét, quyết định./.</w:t>
      </w:r>
    </w:p>
    <w:p w14:paraId="3EE53FBE" w14:textId="77777777" w:rsidR="009614EB" w:rsidRPr="00384B3F" w:rsidRDefault="009614EB" w:rsidP="00FE193C">
      <w:pPr>
        <w:pStyle w:val="Doanvan"/>
        <w:widowControl w:val="0"/>
        <w:suppressAutoHyphens w:val="0"/>
        <w:spacing w:before="0" w:after="0" w:line="240" w:lineRule="auto"/>
        <w:ind w:firstLine="709"/>
        <w:rPr>
          <w:color w:val="auto"/>
          <w:spacing w:val="0"/>
          <w:kern w:val="28"/>
          <w:sz w:val="16"/>
          <w:szCs w:val="16"/>
          <w:shd w:val="clear" w:color="auto" w:fill="FFFFFF"/>
        </w:rPr>
      </w:pPr>
    </w:p>
    <w:tbl>
      <w:tblPr>
        <w:tblW w:w="9214" w:type="dxa"/>
        <w:tblInd w:w="-142" w:type="dxa"/>
        <w:tblLook w:val="01E0" w:firstRow="1" w:lastRow="1" w:firstColumn="1" w:lastColumn="1" w:noHBand="0" w:noVBand="0"/>
      </w:tblPr>
      <w:tblGrid>
        <w:gridCol w:w="4253"/>
        <w:gridCol w:w="4961"/>
      </w:tblGrid>
      <w:tr w:rsidR="00FE193C" w:rsidRPr="009C6B7C" w14:paraId="2A89093F" w14:textId="77777777" w:rsidTr="002B2DAC">
        <w:trPr>
          <w:trHeight w:val="2659"/>
        </w:trPr>
        <w:tc>
          <w:tcPr>
            <w:tcW w:w="4253" w:type="dxa"/>
          </w:tcPr>
          <w:p w14:paraId="1A41DFF2" w14:textId="77777777" w:rsidR="00FE193C" w:rsidRPr="00480640" w:rsidRDefault="00FE193C" w:rsidP="002B2DAC">
            <w:pPr>
              <w:jc w:val="both"/>
              <w:rPr>
                <w:b/>
              </w:rPr>
            </w:pPr>
            <w:r w:rsidRPr="00480640">
              <w:rPr>
                <w:b/>
                <w:i/>
              </w:rPr>
              <w:t>Nơi nhận:</w:t>
            </w:r>
            <w:r w:rsidRPr="00480640">
              <w:rPr>
                <w:b/>
              </w:rPr>
              <w:t xml:space="preserve"> </w:t>
            </w:r>
          </w:p>
          <w:p w14:paraId="6C391297" w14:textId="77777777" w:rsidR="00FE193C" w:rsidRPr="00BE544F" w:rsidRDefault="00FE193C" w:rsidP="002B2DAC">
            <w:pPr>
              <w:jc w:val="both"/>
              <w:rPr>
                <w:sz w:val="22"/>
                <w:szCs w:val="22"/>
              </w:rPr>
            </w:pPr>
            <w:r w:rsidRPr="00BE544F">
              <w:rPr>
                <w:sz w:val="22"/>
                <w:szCs w:val="22"/>
              </w:rPr>
              <w:t>- Bộ Thông tin và Truyền Thông;</w:t>
            </w:r>
          </w:p>
          <w:p w14:paraId="648B163A" w14:textId="77777777" w:rsidR="00FE193C" w:rsidRPr="00BE544F" w:rsidRDefault="00FE193C" w:rsidP="002B2DAC">
            <w:pPr>
              <w:rPr>
                <w:rFonts w:cstheme="majorHAnsi"/>
                <w:sz w:val="22"/>
                <w:szCs w:val="22"/>
              </w:rPr>
            </w:pPr>
            <w:r w:rsidRPr="00BE544F">
              <w:rPr>
                <w:sz w:val="22"/>
                <w:szCs w:val="22"/>
              </w:rPr>
              <w:t xml:space="preserve">- </w:t>
            </w:r>
            <w:r w:rsidRPr="00BE544F">
              <w:rPr>
                <w:rFonts w:cstheme="majorHAnsi"/>
                <w:sz w:val="22"/>
                <w:szCs w:val="22"/>
              </w:rPr>
              <w:t>TT: TU, HĐND, UBND tỉnh;</w:t>
            </w:r>
          </w:p>
          <w:p w14:paraId="46E09426" w14:textId="67C6CD67" w:rsidR="00FE193C" w:rsidRPr="00BE544F" w:rsidRDefault="00FE193C" w:rsidP="002B2DAC">
            <w:pPr>
              <w:rPr>
                <w:rFonts w:cstheme="majorHAnsi"/>
                <w:sz w:val="22"/>
                <w:szCs w:val="22"/>
                <w:lang w:val="vi-VN"/>
              </w:rPr>
            </w:pPr>
            <w:r w:rsidRPr="00BE544F">
              <w:rPr>
                <w:rFonts w:cstheme="majorHAnsi"/>
                <w:sz w:val="22"/>
                <w:szCs w:val="22"/>
                <w:lang w:val="vi-VN"/>
              </w:rPr>
              <w:t>- Sở</w:t>
            </w:r>
            <w:r w:rsidRPr="00BE544F">
              <w:rPr>
                <w:rFonts w:cstheme="majorHAnsi"/>
                <w:sz w:val="22"/>
                <w:szCs w:val="22"/>
              </w:rPr>
              <w:t>, ban, ngành</w:t>
            </w:r>
            <w:r w:rsidR="007D3C5A">
              <w:rPr>
                <w:rFonts w:cstheme="majorHAnsi"/>
                <w:sz w:val="22"/>
                <w:szCs w:val="22"/>
              </w:rPr>
              <w:t xml:space="preserve"> </w:t>
            </w:r>
            <w:r w:rsidRPr="00BE544F">
              <w:rPr>
                <w:rFonts w:cstheme="majorHAnsi"/>
                <w:sz w:val="22"/>
                <w:szCs w:val="22"/>
              </w:rPr>
              <w:t>tỉnh</w:t>
            </w:r>
            <w:r w:rsidRPr="00BE544F">
              <w:rPr>
                <w:rFonts w:cstheme="majorHAnsi"/>
                <w:sz w:val="22"/>
                <w:szCs w:val="22"/>
                <w:lang w:val="vi-VN"/>
              </w:rPr>
              <w:t>;</w:t>
            </w:r>
          </w:p>
          <w:p w14:paraId="30A050EB" w14:textId="77777777" w:rsidR="00FE193C" w:rsidRPr="00BE544F" w:rsidRDefault="00FE193C" w:rsidP="002B2DAC">
            <w:pPr>
              <w:rPr>
                <w:rFonts w:cstheme="majorHAnsi"/>
                <w:sz w:val="22"/>
                <w:szCs w:val="22"/>
              </w:rPr>
            </w:pPr>
            <w:r w:rsidRPr="00BE544F">
              <w:rPr>
                <w:rFonts w:cstheme="majorHAnsi"/>
                <w:sz w:val="22"/>
                <w:szCs w:val="22"/>
                <w:lang w:val="vi-VN"/>
              </w:rPr>
              <w:t xml:space="preserve">- </w:t>
            </w:r>
            <w:r w:rsidRPr="00BE544F">
              <w:rPr>
                <w:rFonts w:cstheme="majorHAnsi"/>
                <w:sz w:val="22"/>
                <w:szCs w:val="22"/>
              </w:rPr>
              <w:t>UBND huyện, thị xã, thành phố;</w:t>
            </w:r>
          </w:p>
          <w:p w14:paraId="114D1C6B" w14:textId="77777777" w:rsidR="00FE193C" w:rsidRPr="009C6B7C" w:rsidRDefault="00FE193C" w:rsidP="002B2DAC">
            <w:pPr>
              <w:jc w:val="both"/>
              <w:rPr>
                <w:sz w:val="28"/>
                <w:szCs w:val="28"/>
              </w:rPr>
            </w:pPr>
            <w:r w:rsidRPr="00480640">
              <w:t>- Lưu: VT, NC</w:t>
            </w:r>
            <w:r w:rsidRPr="00480640">
              <w:rPr>
                <w:sz w:val="10"/>
                <w:szCs w:val="10"/>
              </w:rPr>
              <w:t>.HQ</w:t>
            </w:r>
            <w:r>
              <w:t xml:space="preserve"> </w:t>
            </w:r>
          </w:p>
        </w:tc>
        <w:tc>
          <w:tcPr>
            <w:tcW w:w="4961" w:type="dxa"/>
          </w:tcPr>
          <w:p w14:paraId="5647EE91" w14:textId="77777777" w:rsidR="00FE193C" w:rsidRPr="009C6B7C" w:rsidRDefault="00FE193C" w:rsidP="002B2DAC">
            <w:pPr>
              <w:jc w:val="center"/>
              <w:rPr>
                <w:b/>
                <w:sz w:val="28"/>
                <w:szCs w:val="28"/>
              </w:rPr>
            </w:pPr>
            <w:r w:rsidRPr="009C6B7C">
              <w:rPr>
                <w:b/>
                <w:sz w:val="28"/>
                <w:szCs w:val="28"/>
              </w:rPr>
              <w:t>TM. ỦY BAN NHÂN DÂN</w:t>
            </w:r>
          </w:p>
          <w:p w14:paraId="20980546" w14:textId="6ED677E5" w:rsidR="00FE193C" w:rsidRPr="009C6B7C" w:rsidRDefault="00FE193C" w:rsidP="002B2DAC">
            <w:pPr>
              <w:jc w:val="center"/>
              <w:rPr>
                <w:b/>
                <w:sz w:val="28"/>
                <w:szCs w:val="28"/>
              </w:rPr>
            </w:pPr>
            <w:r w:rsidRPr="009C6B7C">
              <w:rPr>
                <w:b/>
                <w:sz w:val="28"/>
                <w:szCs w:val="28"/>
              </w:rPr>
              <w:t>CHỦ TỊCH</w:t>
            </w:r>
          </w:p>
          <w:p w14:paraId="72334E2A" w14:textId="77777777" w:rsidR="00FE193C" w:rsidRPr="009C6B7C" w:rsidRDefault="00FE193C" w:rsidP="002B2DAC">
            <w:pPr>
              <w:jc w:val="center"/>
              <w:rPr>
                <w:b/>
                <w:sz w:val="28"/>
                <w:szCs w:val="28"/>
              </w:rPr>
            </w:pPr>
          </w:p>
          <w:p w14:paraId="354AA1FD" w14:textId="77777777" w:rsidR="00FE193C" w:rsidRDefault="00FE193C" w:rsidP="002B2DAC">
            <w:pPr>
              <w:jc w:val="center"/>
              <w:rPr>
                <w:b/>
                <w:sz w:val="28"/>
                <w:szCs w:val="28"/>
              </w:rPr>
            </w:pPr>
          </w:p>
          <w:p w14:paraId="0B3533B7" w14:textId="77777777" w:rsidR="00FE193C" w:rsidRPr="009C6B7C" w:rsidRDefault="00FE193C" w:rsidP="002B2DAC">
            <w:pPr>
              <w:jc w:val="center"/>
              <w:rPr>
                <w:b/>
                <w:sz w:val="28"/>
                <w:szCs w:val="28"/>
              </w:rPr>
            </w:pPr>
          </w:p>
          <w:p w14:paraId="130DADED" w14:textId="77777777" w:rsidR="00FE193C" w:rsidRPr="009C6B7C" w:rsidRDefault="00FE193C" w:rsidP="002B2DAC">
            <w:pPr>
              <w:jc w:val="center"/>
              <w:rPr>
                <w:b/>
                <w:sz w:val="28"/>
                <w:szCs w:val="28"/>
              </w:rPr>
            </w:pPr>
          </w:p>
          <w:p w14:paraId="0ED62AA7" w14:textId="77777777" w:rsidR="00FE193C" w:rsidRPr="009C6B7C" w:rsidRDefault="00FE193C" w:rsidP="002B2DAC">
            <w:pPr>
              <w:tabs>
                <w:tab w:val="left" w:pos="4470"/>
              </w:tabs>
              <w:jc w:val="center"/>
              <w:rPr>
                <w:b/>
                <w:sz w:val="28"/>
                <w:szCs w:val="28"/>
              </w:rPr>
            </w:pPr>
          </w:p>
          <w:p w14:paraId="492EFC12" w14:textId="71E62D75" w:rsidR="00FE193C" w:rsidRPr="00BF6FDC" w:rsidRDefault="00253B9E" w:rsidP="002B2DAC">
            <w:pPr>
              <w:jc w:val="center"/>
              <w:rPr>
                <w:b/>
                <w:sz w:val="28"/>
                <w:szCs w:val="28"/>
              </w:rPr>
            </w:pPr>
            <w:r>
              <w:rPr>
                <w:b/>
                <w:sz w:val="28"/>
                <w:szCs w:val="28"/>
              </w:rPr>
              <w:t>Đồng Văn Thanh</w:t>
            </w:r>
          </w:p>
        </w:tc>
      </w:tr>
    </w:tbl>
    <w:p w14:paraId="02DD002D" w14:textId="77777777" w:rsidR="00FE193C" w:rsidRPr="001654CD" w:rsidRDefault="00FE193C" w:rsidP="004F033D">
      <w:pPr>
        <w:pStyle w:val="Doanvan"/>
        <w:widowControl w:val="0"/>
        <w:suppressAutoHyphens w:val="0"/>
        <w:spacing w:line="360" w:lineRule="exact"/>
        <w:rPr>
          <w:color w:val="auto"/>
          <w:spacing w:val="0"/>
          <w:kern w:val="28"/>
          <w:szCs w:val="28"/>
          <w:shd w:val="clear" w:color="auto" w:fill="FFFFFF"/>
        </w:rPr>
        <w:sectPr w:rsidR="00FE193C" w:rsidRPr="001654CD" w:rsidSect="00157B79">
          <w:headerReference w:type="default" r:id="rId9"/>
          <w:pgSz w:w="11907" w:h="16840" w:code="9"/>
          <w:pgMar w:top="1134" w:right="1134" w:bottom="851" w:left="1701" w:header="680" w:footer="567" w:gutter="0"/>
          <w:cols w:space="720"/>
          <w:titlePg/>
          <w:docGrid w:linePitch="360"/>
        </w:sectPr>
      </w:pPr>
    </w:p>
    <w:p w14:paraId="2F7A922A" w14:textId="77777777" w:rsidR="009614EB" w:rsidRPr="001654CD" w:rsidRDefault="009614EB" w:rsidP="00695762">
      <w:pPr>
        <w:jc w:val="center"/>
        <w:rPr>
          <w:rFonts w:eastAsia="SimSun"/>
          <w:b/>
          <w:spacing w:val="-4"/>
          <w:kern w:val="1"/>
          <w:sz w:val="28"/>
          <w:szCs w:val="28"/>
          <w:lang w:eastAsia="zh-CN"/>
        </w:rPr>
      </w:pPr>
      <w:r w:rsidRPr="001654CD">
        <w:rPr>
          <w:rFonts w:eastAsia="SimSun"/>
          <w:b/>
          <w:spacing w:val="-4"/>
          <w:kern w:val="1"/>
          <w:sz w:val="28"/>
          <w:szCs w:val="28"/>
          <w:lang w:eastAsia="zh-CN"/>
        </w:rPr>
        <w:lastRenderedPageBreak/>
        <w:t>DANH MỤC CÁC NHIỆM VỤ</w:t>
      </w:r>
    </w:p>
    <w:p w14:paraId="0C46310C" w14:textId="230E56E5" w:rsidR="009614EB" w:rsidRDefault="009614EB" w:rsidP="00695762">
      <w:pPr>
        <w:spacing w:after="240"/>
        <w:jc w:val="center"/>
        <w:rPr>
          <w:rFonts w:eastAsia="SimSun"/>
          <w:bCs/>
          <w:i/>
          <w:iCs/>
          <w:spacing w:val="-4"/>
          <w:kern w:val="1"/>
          <w:sz w:val="28"/>
          <w:szCs w:val="28"/>
          <w:lang w:eastAsia="zh-CN"/>
        </w:rPr>
      </w:pPr>
      <w:r w:rsidRPr="001654CD">
        <w:rPr>
          <w:rFonts w:eastAsia="SimSun"/>
          <w:bCs/>
          <w:i/>
          <w:iCs/>
          <w:spacing w:val="-4"/>
          <w:kern w:val="1"/>
          <w:sz w:val="28"/>
          <w:szCs w:val="28"/>
          <w:lang w:eastAsia="zh-CN"/>
        </w:rPr>
        <w:t>(Kèm theo Kế hoạch số            /KH-UBND ngày      tháng       năm 2023 của UBND tỉnh Hậu Giang)</w:t>
      </w:r>
    </w:p>
    <w:p w14:paraId="7B38AE6A" w14:textId="77777777" w:rsidR="00552F6B" w:rsidRPr="001654CD" w:rsidRDefault="00552F6B" w:rsidP="00695762">
      <w:pPr>
        <w:spacing w:after="240"/>
        <w:jc w:val="center"/>
        <w:rPr>
          <w:rFonts w:eastAsia="SimSun"/>
          <w:bCs/>
          <w:i/>
          <w:iCs/>
          <w:spacing w:val="-4"/>
          <w:kern w:val="1"/>
          <w:sz w:val="28"/>
          <w:szCs w:val="28"/>
          <w:lang w:eastAsia="zh-CN"/>
        </w:rPr>
      </w:pPr>
    </w:p>
    <w:tbl>
      <w:tblPr>
        <w:tblStyle w:val="TableGrid"/>
        <w:tblW w:w="14884" w:type="dxa"/>
        <w:tblInd w:w="-5" w:type="dxa"/>
        <w:tblLook w:val="04A0" w:firstRow="1" w:lastRow="0" w:firstColumn="1" w:lastColumn="0" w:noHBand="0" w:noVBand="1"/>
      </w:tblPr>
      <w:tblGrid>
        <w:gridCol w:w="735"/>
        <w:gridCol w:w="5939"/>
        <w:gridCol w:w="3677"/>
        <w:gridCol w:w="2407"/>
        <w:gridCol w:w="2126"/>
      </w:tblGrid>
      <w:tr w:rsidR="001654CD" w:rsidRPr="001654CD" w14:paraId="4C56C5E8" w14:textId="77777777" w:rsidTr="006B18B7">
        <w:trPr>
          <w:tblHeader/>
        </w:trPr>
        <w:tc>
          <w:tcPr>
            <w:tcW w:w="709" w:type="dxa"/>
            <w:vAlign w:val="center"/>
          </w:tcPr>
          <w:p w14:paraId="7BD46063" w14:textId="77777777" w:rsidR="009614EB" w:rsidRPr="001654CD" w:rsidRDefault="009614EB" w:rsidP="00621B26">
            <w:pPr>
              <w:pStyle w:val="Doanvan"/>
              <w:spacing w:before="60" w:after="60" w:line="240" w:lineRule="auto"/>
              <w:ind w:firstLine="0"/>
              <w:jc w:val="center"/>
              <w:rPr>
                <w:b/>
                <w:bCs w:val="0"/>
                <w:color w:val="auto"/>
                <w:szCs w:val="28"/>
                <w:lang w:val="en-US"/>
              </w:rPr>
            </w:pPr>
            <w:r w:rsidRPr="001654CD">
              <w:rPr>
                <w:b/>
                <w:bCs w:val="0"/>
                <w:color w:val="auto"/>
                <w:szCs w:val="28"/>
                <w:lang w:val="en-US"/>
              </w:rPr>
              <w:t>STT</w:t>
            </w:r>
          </w:p>
        </w:tc>
        <w:tc>
          <w:tcPr>
            <w:tcW w:w="5954" w:type="dxa"/>
            <w:vAlign w:val="center"/>
          </w:tcPr>
          <w:p w14:paraId="1D82BDAA" w14:textId="77777777" w:rsidR="009614EB" w:rsidRPr="001654CD" w:rsidRDefault="009614EB" w:rsidP="004A0A18">
            <w:pPr>
              <w:pStyle w:val="Doanvan"/>
              <w:spacing w:before="60" w:after="60" w:line="240" w:lineRule="auto"/>
              <w:ind w:firstLine="0"/>
              <w:jc w:val="center"/>
              <w:rPr>
                <w:b/>
                <w:bCs w:val="0"/>
                <w:color w:val="auto"/>
                <w:szCs w:val="28"/>
                <w:lang w:val="en-US"/>
              </w:rPr>
            </w:pPr>
            <w:r w:rsidRPr="001654CD">
              <w:rPr>
                <w:b/>
                <w:bCs w:val="0"/>
                <w:color w:val="auto"/>
                <w:szCs w:val="28"/>
                <w:lang w:val="en-US"/>
              </w:rPr>
              <w:t>Tên nhiệm vụ</w:t>
            </w:r>
          </w:p>
        </w:tc>
        <w:tc>
          <w:tcPr>
            <w:tcW w:w="3685" w:type="dxa"/>
            <w:vAlign w:val="center"/>
          </w:tcPr>
          <w:p w14:paraId="3BB2D470" w14:textId="77777777" w:rsidR="009614EB" w:rsidRPr="001654CD" w:rsidRDefault="009614EB" w:rsidP="004A0A18">
            <w:pPr>
              <w:pStyle w:val="Doanvan"/>
              <w:spacing w:before="60" w:after="60" w:line="240" w:lineRule="auto"/>
              <w:ind w:firstLine="0"/>
              <w:jc w:val="center"/>
              <w:rPr>
                <w:b/>
                <w:bCs w:val="0"/>
                <w:color w:val="auto"/>
                <w:szCs w:val="28"/>
                <w:lang w:val="en-US"/>
              </w:rPr>
            </w:pPr>
            <w:r w:rsidRPr="001654CD">
              <w:rPr>
                <w:b/>
                <w:bCs w:val="0"/>
                <w:color w:val="auto"/>
                <w:szCs w:val="28"/>
                <w:lang w:val="en-US"/>
              </w:rPr>
              <w:t>Đơn vị chủ trì</w:t>
            </w:r>
          </w:p>
        </w:tc>
        <w:tc>
          <w:tcPr>
            <w:tcW w:w="2410" w:type="dxa"/>
            <w:vAlign w:val="center"/>
          </w:tcPr>
          <w:p w14:paraId="568C9092" w14:textId="77777777" w:rsidR="009614EB" w:rsidRPr="001654CD" w:rsidRDefault="009614EB" w:rsidP="004A0A18">
            <w:pPr>
              <w:pStyle w:val="Doanvan"/>
              <w:spacing w:before="60" w:after="60" w:line="240" w:lineRule="auto"/>
              <w:ind w:firstLine="0"/>
              <w:jc w:val="center"/>
              <w:rPr>
                <w:b/>
                <w:bCs w:val="0"/>
                <w:color w:val="auto"/>
                <w:szCs w:val="28"/>
                <w:lang w:val="en-US"/>
              </w:rPr>
            </w:pPr>
            <w:r w:rsidRPr="001654CD">
              <w:rPr>
                <w:b/>
                <w:bCs w:val="0"/>
                <w:color w:val="auto"/>
                <w:szCs w:val="28"/>
                <w:lang w:val="en-US"/>
              </w:rPr>
              <w:t>Đơn vị phối hợp</w:t>
            </w:r>
          </w:p>
        </w:tc>
        <w:tc>
          <w:tcPr>
            <w:tcW w:w="2126" w:type="dxa"/>
            <w:vAlign w:val="center"/>
          </w:tcPr>
          <w:p w14:paraId="11760A9B" w14:textId="77777777" w:rsidR="002C591E" w:rsidRDefault="009614EB" w:rsidP="004A0A18">
            <w:pPr>
              <w:pStyle w:val="Doanvan"/>
              <w:spacing w:before="60" w:after="60" w:line="240" w:lineRule="auto"/>
              <w:ind w:firstLine="0"/>
              <w:jc w:val="center"/>
              <w:rPr>
                <w:b/>
                <w:bCs w:val="0"/>
                <w:color w:val="auto"/>
                <w:szCs w:val="28"/>
                <w:lang w:val="en-US"/>
              </w:rPr>
            </w:pPr>
            <w:r w:rsidRPr="001654CD">
              <w:rPr>
                <w:b/>
                <w:bCs w:val="0"/>
                <w:color w:val="auto"/>
                <w:szCs w:val="28"/>
                <w:lang w:val="en-US"/>
              </w:rPr>
              <w:t xml:space="preserve">Thời gian </w:t>
            </w:r>
          </w:p>
          <w:p w14:paraId="6993209B" w14:textId="25282DE9" w:rsidR="009614EB" w:rsidRPr="001654CD" w:rsidRDefault="009614EB" w:rsidP="004A0A18">
            <w:pPr>
              <w:pStyle w:val="Doanvan"/>
              <w:spacing w:before="60" w:after="60" w:line="240" w:lineRule="auto"/>
              <w:ind w:firstLine="0"/>
              <w:jc w:val="center"/>
              <w:rPr>
                <w:b/>
                <w:bCs w:val="0"/>
                <w:color w:val="auto"/>
                <w:szCs w:val="28"/>
                <w:lang w:val="en-US"/>
              </w:rPr>
            </w:pPr>
            <w:r w:rsidRPr="001654CD">
              <w:rPr>
                <w:b/>
                <w:bCs w:val="0"/>
                <w:color w:val="auto"/>
                <w:szCs w:val="28"/>
                <w:lang w:val="en-US"/>
              </w:rPr>
              <w:t>thực hiện</w:t>
            </w:r>
          </w:p>
        </w:tc>
      </w:tr>
      <w:tr w:rsidR="001654CD" w:rsidRPr="001654CD" w14:paraId="6194B065" w14:textId="77777777" w:rsidTr="006B18B7">
        <w:trPr>
          <w:trHeight w:val="479"/>
        </w:trPr>
        <w:tc>
          <w:tcPr>
            <w:tcW w:w="709" w:type="dxa"/>
            <w:vAlign w:val="center"/>
          </w:tcPr>
          <w:p w14:paraId="37F328D4" w14:textId="77777777" w:rsidR="009614EB" w:rsidRPr="001654CD" w:rsidRDefault="009614EB" w:rsidP="00621B26">
            <w:pPr>
              <w:pStyle w:val="Doanvan"/>
              <w:spacing w:before="60" w:after="60" w:line="240" w:lineRule="auto"/>
              <w:ind w:firstLine="0"/>
              <w:jc w:val="center"/>
              <w:rPr>
                <w:b/>
                <w:bCs w:val="0"/>
                <w:color w:val="auto"/>
                <w:szCs w:val="28"/>
                <w:lang w:val="en-US"/>
              </w:rPr>
            </w:pPr>
            <w:r w:rsidRPr="001654CD">
              <w:rPr>
                <w:b/>
                <w:bCs w:val="0"/>
                <w:color w:val="auto"/>
                <w:szCs w:val="28"/>
                <w:lang w:val="en-US"/>
              </w:rPr>
              <w:t>I</w:t>
            </w:r>
          </w:p>
        </w:tc>
        <w:tc>
          <w:tcPr>
            <w:tcW w:w="14175" w:type="dxa"/>
            <w:gridSpan w:val="4"/>
            <w:vAlign w:val="center"/>
          </w:tcPr>
          <w:p w14:paraId="067214CD" w14:textId="77777777" w:rsidR="009614EB" w:rsidRPr="001654CD" w:rsidRDefault="009614EB" w:rsidP="004A0A18">
            <w:pPr>
              <w:pStyle w:val="Doanvan"/>
              <w:spacing w:before="60" w:after="60" w:line="240" w:lineRule="auto"/>
              <w:ind w:firstLine="0"/>
              <w:rPr>
                <w:color w:val="auto"/>
                <w:szCs w:val="28"/>
                <w:lang w:val="vi-VN"/>
              </w:rPr>
            </w:pPr>
            <w:r w:rsidRPr="001654CD">
              <w:rPr>
                <w:b/>
                <w:bCs w:val="0"/>
                <w:color w:val="auto"/>
                <w:szCs w:val="28"/>
                <w:lang w:val="en-US"/>
              </w:rPr>
              <w:t>Nhận thức số</w:t>
            </w:r>
          </w:p>
        </w:tc>
      </w:tr>
      <w:tr w:rsidR="001654CD" w:rsidRPr="001654CD" w14:paraId="720927E6" w14:textId="77777777" w:rsidTr="006B18B7">
        <w:tc>
          <w:tcPr>
            <w:tcW w:w="709" w:type="dxa"/>
            <w:vAlign w:val="center"/>
          </w:tcPr>
          <w:p w14:paraId="20400E2D" w14:textId="77777777" w:rsidR="009614EB" w:rsidRPr="001654CD" w:rsidRDefault="009614EB" w:rsidP="00A92F33">
            <w:pPr>
              <w:pStyle w:val="Doanvan"/>
              <w:numPr>
                <w:ilvl w:val="0"/>
                <w:numId w:val="12"/>
              </w:numPr>
              <w:spacing w:before="60" w:after="60"/>
              <w:ind w:hanging="541"/>
              <w:jc w:val="center"/>
              <w:rPr>
                <w:color w:val="auto"/>
                <w:szCs w:val="28"/>
                <w:lang w:val="en-US"/>
              </w:rPr>
            </w:pPr>
          </w:p>
        </w:tc>
        <w:tc>
          <w:tcPr>
            <w:tcW w:w="5954" w:type="dxa"/>
            <w:vAlign w:val="center"/>
          </w:tcPr>
          <w:p w14:paraId="546C9503" w14:textId="77777777" w:rsidR="009614EB" w:rsidRPr="001654CD" w:rsidRDefault="009614EB" w:rsidP="004A0A18">
            <w:pPr>
              <w:pStyle w:val="Doanvan"/>
              <w:spacing w:before="60" w:after="60" w:line="240" w:lineRule="auto"/>
              <w:ind w:firstLine="0"/>
              <w:rPr>
                <w:color w:val="auto"/>
                <w:szCs w:val="28"/>
                <w:lang w:val="en-US"/>
              </w:rPr>
            </w:pPr>
            <w:r w:rsidRPr="001654CD">
              <w:rPr>
                <w:color w:val="auto"/>
                <w:szCs w:val="28"/>
                <w:lang w:val="en-US"/>
              </w:rPr>
              <w:t>Đa dạng các hình thức thông tin tuyên truyền cho người dân, doanh nghiệp về nhận thức số</w:t>
            </w:r>
          </w:p>
        </w:tc>
        <w:tc>
          <w:tcPr>
            <w:tcW w:w="3685" w:type="dxa"/>
            <w:vAlign w:val="center"/>
          </w:tcPr>
          <w:p w14:paraId="649D6490" w14:textId="31867B4D" w:rsidR="009614EB" w:rsidRPr="001654CD" w:rsidRDefault="009614EB" w:rsidP="004A0A18">
            <w:pPr>
              <w:pStyle w:val="Doanvan"/>
              <w:spacing w:before="60" w:after="60" w:line="240" w:lineRule="auto"/>
              <w:ind w:firstLine="0"/>
              <w:rPr>
                <w:color w:val="auto"/>
                <w:szCs w:val="28"/>
                <w:lang w:val="en-US"/>
              </w:rPr>
            </w:pPr>
            <w:r w:rsidRPr="001654CD">
              <w:rPr>
                <w:color w:val="auto"/>
                <w:szCs w:val="28"/>
                <w:lang w:val="en-US"/>
              </w:rPr>
              <w:t xml:space="preserve">Sở, ban, ngành tỉnh; UBND cấp huyện; UBND cấp xã (Tổ </w:t>
            </w:r>
            <w:r w:rsidR="00CF5BBF">
              <w:rPr>
                <w:color w:val="auto"/>
                <w:szCs w:val="28"/>
                <w:lang w:val="en-US"/>
              </w:rPr>
              <w:t>C</w:t>
            </w:r>
            <w:r w:rsidRPr="001654CD">
              <w:rPr>
                <w:color w:val="auto"/>
                <w:szCs w:val="28"/>
                <w:lang w:val="en-US"/>
              </w:rPr>
              <w:t>ông nghệ số cộng đồng)</w:t>
            </w:r>
          </w:p>
        </w:tc>
        <w:tc>
          <w:tcPr>
            <w:tcW w:w="2410" w:type="dxa"/>
            <w:vAlign w:val="center"/>
          </w:tcPr>
          <w:p w14:paraId="0527C54D" w14:textId="77777777" w:rsidR="009614EB" w:rsidRPr="001654CD" w:rsidRDefault="009614EB" w:rsidP="004A0A18">
            <w:pPr>
              <w:pStyle w:val="Doanvan"/>
              <w:spacing w:before="60" w:after="60" w:line="240" w:lineRule="auto"/>
              <w:ind w:firstLine="0"/>
              <w:rPr>
                <w:color w:val="auto"/>
                <w:szCs w:val="28"/>
                <w:lang w:val="vi-VN"/>
              </w:rPr>
            </w:pPr>
          </w:p>
        </w:tc>
        <w:tc>
          <w:tcPr>
            <w:tcW w:w="2126" w:type="dxa"/>
            <w:vAlign w:val="center"/>
          </w:tcPr>
          <w:p w14:paraId="61C8DE68" w14:textId="77777777" w:rsidR="009614EB" w:rsidRPr="001654CD" w:rsidRDefault="009614EB" w:rsidP="004A0A18">
            <w:pPr>
              <w:pStyle w:val="Doanvan"/>
              <w:spacing w:before="60" w:after="60" w:line="240" w:lineRule="auto"/>
              <w:ind w:firstLine="0"/>
              <w:rPr>
                <w:color w:val="auto"/>
                <w:szCs w:val="28"/>
                <w:lang w:val="en-US"/>
              </w:rPr>
            </w:pPr>
            <w:r w:rsidRPr="001654CD">
              <w:rPr>
                <w:color w:val="auto"/>
                <w:szCs w:val="28"/>
                <w:lang w:val="en-US"/>
              </w:rPr>
              <w:t>Thường xuyên</w:t>
            </w:r>
          </w:p>
        </w:tc>
      </w:tr>
      <w:tr w:rsidR="001654CD" w:rsidRPr="001654CD" w14:paraId="140E10ED" w14:textId="77777777" w:rsidTr="006B18B7">
        <w:trPr>
          <w:trHeight w:val="527"/>
        </w:trPr>
        <w:tc>
          <w:tcPr>
            <w:tcW w:w="709" w:type="dxa"/>
            <w:vAlign w:val="center"/>
          </w:tcPr>
          <w:p w14:paraId="644CA6E0" w14:textId="77777777" w:rsidR="009614EB" w:rsidRPr="001654CD" w:rsidRDefault="009614EB" w:rsidP="00621B26">
            <w:pPr>
              <w:pStyle w:val="Doanvan"/>
              <w:spacing w:before="60" w:after="60" w:line="240" w:lineRule="auto"/>
              <w:ind w:firstLine="0"/>
              <w:jc w:val="center"/>
              <w:rPr>
                <w:b/>
                <w:bCs w:val="0"/>
                <w:color w:val="auto"/>
                <w:szCs w:val="28"/>
                <w:lang w:val="en-US"/>
              </w:rPr>
            </w:pPr>
            <w:r w:rsidRPr="001654CD">
              <w:rPr>
                <w:b/>
                <w:bCs w:val="0"/>
                <w:color w:val="auto"/>
                <w:szCs w:val="28"/>
                <w:lang w:val="en-US"/>
              </w:rPr>
              <w:t>II</w:t>
            </w:r>
          </w:p>
        </w:tc>
        <w:tc>
          <w:tcPr>
            <w:tcW w:w="14175" w:type="dxa"/>
            <w:gridSpan w:val="4"/>
            <w:vAlign w:val="center"/>
          </w:tcPr>
          <w:p w14:paraId="6BAAD72F" w14:textId="77777777" w:rsidR="009614EB" w:rsidRPr="001654CD" w:rsidRDefault="009614EB" w:rsidP="004A0A18">
            <w:pPr>
              <w:pStyle w:val="Doanvan"/>
              <w:spacing w:before="60" w:after="60" w:line="240" w:lineRule="auto"/>
              <w:ind w:firstLine="0"/>
              <w:rPr>
                <w:color w:val="auto"/>
                <w:szCs w:val="28"/>
                <w:lang w:val="vi-VN"/>
              </w:rPr>
            </w:pPr>
            <w:r w:rsidRPr="001654CD">
              <w:rPr>
                <w:b/>
                <w:bCs w:val="0"/>
                <w:color w:val="auto"/>
                <w:szCs w:val="28"/>
                <w:lang w:val="en-US"/>
              </w:rPr>
              <w:t>Thể chế số</w:t>
            </w:r>
          </w:p>
        </w:tc>
      </w:tr>
      <w:tr w:rsidR="001654CD" w:rsidRPr="001654CD" w14:paraId="31D3CD83" w14:textId="77777777" w:rsidTr="006B18B7">
        <w:tc>
          <w:tcPr>
            <w:tcW w:w="709" w:type="dxa"/>
            <w:vAlign w:val="center"/>
          </w:tcPr>
          <w:p w14:paraId="5263C610" w14:textId="77777777" w:rsidR="009614EB" w:rsidRPr="001654CD" w:rsidRDefault="009614EB" w:rsidP="00D224DD">
            <w:pPr>
              <w:pStyle w:val="Doanvan"/>
              <w:numPr>
                <w:ilvl w:val="0"/>
                <w:numId w:val="12"/>
              </w:numPr>
              <w:spacing w:before="60" w:after="60"/>
              <w:ind w:hanging="541"/>
              <w:jc w:val="center"/>
              <w:rPr>
                <w:color w:val="auto"/>
                <w:szCs w:val="28"/>
                <w:lang w:val="en-US"/>
              </w:rPr>
            </w:pPr>
          </w:p>
        </w:tc>
        <w:tc>
          <w:tcPr>
            <w:tcW w:w="5954" w:type="dxa"/>
            <w:vAlign w:val="center"/>
          </w:tcPr>
          <w:p w14:paraId="58B2343E" w14:textId="77777777" w:rsidR="009614EB" w:rsidRPr="001654CD" w:rsidRDefault="009614EB" w:rsidP="004A0A18">
            <w:pPr>
              <w:widowControl w:val="0"/>
              <w:shd w:val="clear" w:color="auto" w:fill="FFFFFF"/>
              <w:spacing w:before="60" w:after="60"/>
              <w:jc w:val="both"/>
              <w:rPr>
                <w:szCs w:val="28"/>
              </w:rPr>
            </w:pPr>
            <w:r w:rsidRPr="001654CD">
              <w:rPr>
                <w:bCs/>
                <w:iCs/>
                <w:sz w:val="28"/>
                <w:szCs w:val="28"/>
                <w:lang w:val="en-US"/>
              </w:rPr>
              <w:t xml:space="preserve">Xây dựng </w:t>
            </w:r>
            <w:r w:rsidRPr="001654CD">
              <w:rPr>
                <w:bCs/>
                <w:iCs/>
                <w:sz w:val="28"/>
                <w:szCs w:val="28"/>
              </w:rPr>
              <w:t>chính sách thuê chuyên gia chuyển đổi số</w:t>
            </w:r>
          </w:p>
        </w:tc>
        <w:tc>
          <w:tcPr>
            <w:tcW w:w="3685" w:type="dxa"/>
            <w:vAlign w:val="center"/>
          </w:tcPr>
          <w:p w14:paraId="478B25F6" w14:textId="77777777" w:rsidR="009614EB" w:rsidRPr="001654CD" w:rsidRDefault="009614EB" w:rsidP="004A0A18">
            <w:pPr>
              <w:pStyle w:val="Doanvan"/>
              <w:spacing w:before="60" w:after="60" w:line="240" w:lineRule="auto"/>
              <w:ind w:firstLine="0"/>
              <w:rPr>
                <w:color w:val="auto"/>
                <w:szCs w:val="28"/>
                <w:lang w:val="en-US"/>
              </w:rPr>
            </w:pPr>
            <w:r w:rsidRPr="001654CD">
              <w:rPr>
                <w:color w:val="auto"/>
                <w:szCs w:val="28"/>
                <w:lang w:val="en-US"/>
              </w:rPr>
              <w:t>Sở Nội vụ</w:t>
            </w:r>
          </w:p>
        </w:tc>
        <w:tc>
          <w:tcPr>
            <w:tcW w:w="2410" w:type="dxa"/>
            <w:vAlign w:val="center"/>
          </w:tcPr>
          <w:p w14:paraId="403C1660" w14:textId="335CEB20" w:rsidR="009614EB" w:rsidRPr="001654CD" w:rsidRDefault="009614EB" w:rsidP="004A0A18">
            <w:pPr>
              <w:pStyle w:val="Doanvan"/>
              <w:spacing w:before="60" w:after="60" w:line="240" w:lineRule="auto"/>
              <w:ind w:firstLine="0"/>
              <w:rPr>
                <w:color w:val="auto"/>
                <w:szCs w:val="28"/>
                <w:lang w:val="en-US"/>
              </w:rPr>
            </w:pPr>
            <w:r w:rsidRPr="001654CD">
              <w:rPr>
                <w:color w:val="auto"/>
                <w:szCs w:val="28"/>
                <w:lang w:val="en-US"/>
              </w:rPr>
              <w:t>Sở TT&amp;TT;</w:t>
            </w:r>
            <w:r w:rsidR="00CF5BBF">
              <w:rPr>
                <w:color w:val="auto"/>
                <w:szCs w:val="28"/>
                <w:lang w:val="en-US"/>
              </w:rPr>
              <w:t xml:space="preserve"> Sở</w:t>
            </w:r>
            <w:r w:rsidRPr="001654CD">
              <w:rPr>
                <w:color w:val="auto"/>
                <w:szCs w:val="28"/>
                <w:lang w:val="en-US"/>
              </w:rPr>
              <w:t xml:space="preserve"> Tư pháp</w:t>
            </w:r>
          </w:p>
        </w:tc>
        <w:tc>
          <w:tcPr>
            <w:tcW w:w="2126" w:type="dxa"/>
            <w:vAlign w:val="center"/>
          </w:tcPr>
          <w:p w14:paraId="5C3329B4" w14:textId="77777777" w:rsidR="009614EB" w:rsidRPr="001654CD" w:rsidRDefault="009614EB" w:rsidP="004A0A18">
            <w:pPr>
              <w:pStyle w:val="Doanvan"/>
              <w:spacing w:before="60" w:after="60" w:line="240" w:lineRule="auto"/>
              <w:ind w:firstLine="0"/>
              <w:rPr>
                <w:color w:val="auto"/>
                <w:szCs w:val="28"/>
                <w:lang w:val="en-US"/>
              </w:rPr>
            </w:pPr>
            <w:r w:rsidRPr="001654CD">
              <w:rPr>
                <w:color w:val="auto"/>
                <w:szCs w:val="28"/>
                <w:lang w:val="en-US"/>
              </w:rPr>
              <w:t>Quý III/2024</w:t>
            </w:r>
          </w:p>
        </w:tc>
      </w:tr>
      <w:tr w:rsidR="001654CD" w:rsidRPr="001654CD" w14:paraId="54DF01BE" w14:textId="77777777" w:rsidTr="006B18B7">
        <w:tc>
          <w:tcPr>
            <w:tcW w:w="709" w:type="dxa"/>
            <w:vAlign w:val="center"/>
          </w:tcPr>
          <w:p w14:paraId="257FDC61" w14:textId="77777777" w:rsidR="009614EB" w:rsidRPr="001654CD" w:rsidRDefault="009614EB" w:rsidP="00D224DD">
            <w:pPr>
              <w:pStyle w:val="Doanvan"/>
              <w:numPr>
                <w:ilvl w:val="0"/>
                <w:numId w:val="12"/>
              </w:numPr>
              <w:spacing w:before="60" w:after="60"/>
              <w:ind w:hanging="541"/>
              <w:jc w:val="center"/>
              <w:rPr>
                <w:color w:val="auto"/>
                <w:szCs w:val="28"/>
                <w:lang w:val="en-US"/>
              </w:rPr>
            </w:pPr>
          </w:p>
        </w:tc>
        <w:tc>
          <w:tcPr>
            <w:tcW w:w="5954" w:type="dxa"/>
            <w:vAlign w:val="center"/>
          </w:tcPr>
          <w:p w14:paraId="35363B26" w14:textId="77777777" w:rsidR="009614EB" w:rsidRPr="001654CD" w:rsidRDefault="009614EB" w:rsidP="004A0A18">
            <w:pPr>
              <w:widowControl w:val="0"/>
              <w:shd w:val="clear" w:color="auto" w:fill="FFFFFF"/>
              <w:spacing w:before="60" w:after="60"/>
              <w:jc w:val="both"/>
              <w:rPr>
                <w:szCs w:val="28"/>
              </w:rPr>
            </w:pPr>
            <w:r w:rsidRPr="001654CD">
              <w:rPr>
                <w:bCs/>
                <w:iCs/>
                <w:sz w:val="28"/>
                <w:szCs w:val="28"/>
                <w:lang w:val="en-US"/>
              </w:rPr>
              <w:t xml:space="preserve">Xây dựng </w:t>
            </w:r>
            <w:r w:rsidRPr="001654CD">
              <w:rPr>
                <w:bCs/>
                <w:iCs/>
                <w:sz w:val="28"/>
                <w:szCs w:val="28"/>
              </w:rPr>
              <w:t xml:space="preserve">chính sách khuyến khích người dân, doanh nghiệp sử dụng dịch vụ công trực tuyến toàn trình </w:t>
            </w:r>
          </w:p>
        </w:tc>
        <w:tc>
          <w:tcPr>
            <w:tcW w:w="3685" w:type="dxa"/>
            <w:vAlign w:val="center"/>
          </w:tcPr>
          <w:p w14:paraId="7C87E656" w14:textId="77777777" w:rsidR="009614EB" w:rsidRPr="001654CD" w:rsidRDefault="009614EB" w:rsidP="004A0A18">
            <w:pPr>
              <w:pStyle w:val="Doanvan"/>
              <w:spacing w:before="60" w:after="60" w:line="240" w:lineRule="auto"/>
              <w:ind w:firstLine="0"/>
              <w:rPr>
                <w:color w:val="auto"/>
                <w:szCs w:val="28"/>
                <w:lang w:val="en-US"/>
              </w:rPr>
            </w:pPr>
            <w:r w:rsidRPr="001654CD">
              <w:rPr>
                <w:color w:val="auto"/>
                <w:szCs w:val="28"/>
                <w:lang w:val="en-US"/>
              </w:rPr>
              <w:t>Sở TT&amp;TT</w:t>
            </w:r>
          </w:p>
        </w:tc>
        <w:tc>
          <w:tcPr>
            <w:tcW w:w="2410" w:type="dxa"/>
            <w:vAlign w:val="center"/>
          </w:tcPr>
          <w:p w14:paraId="049C60AA" w14:textId="5DC7EBAA" w:rsidR="009614EB" w:rsidRPr="0086766A" w:rsidRDefault="009614EB" w:rsidP="004A0A18">
            <w:pPr>
              <w:pStyle w:val="Doanvan"/>
              <w:spacing w:before="60" w:after="60" w:line="240" w:lineRule="auto"/>
              <w:ind w:firstLine="0"/>
              <w:rPr>
                <w:color w:val="auto"/>
                <w:spacing w:val="0"/>
                <w:kern w:val="28"/>
                <w:szCs w:val="28"/>
                <w:lang w:val="en-US"/>
              </w:rPr>
            </w:pPr>
            <w:r w:rsidRPr="0086766A">
              <w:rPr>
                <w:color w:val="auto"/>
                <w:spacing w:val="0"/>
                <w:kern w:val="28"/>
                <w:szCs w:val="28"/>
                <w:lang w:val="en-US"/>
              </w:rPr>
              <w:t xml:space="preserve">Các </w:t>
            </w:r>
            <w:r w:rsidR="0086766A" w:rsidRPr="0086766A">
              <w:rPr>
                <w:color w:val="auto"/>
                <w:spacing w:val="0"/>
                <w:kern w:val="28"/>
                <w:szCs w:val="28"/>
                <w:lang w:val="en-US"/>
              </w:rPr>
              <w:t>s</w:t>
            </w:r>
            <w:r w:rsidRPr="0086766A">
              <w:rPr>
                <w:color w:val="auto"/>
                <w:spacing w:val="0"/>
                <w:kern w:val="28"/>
                <w:szCs w:val="28"/>
                <w:lang w:val="en-US"/>
              </w:rPr>
              <w:t>ở,</w:t>
            </w:r>
            <w:r w:rsidR="0086766A" w:rsidRPr="0086766A">
              <w:rPr>
                <w:color w:val="auto"/>
                <w:spacing w:val="0"/>
                <w:kern w:val="28"/>
                <w:szCs w:val="28"/>
                <w:lang w:val="en-US"/>
              </w:rPr>
              <w:t xml:space="preserve"> ban,</w:t>
            </w:r>
            <w:r w:rsidRPr="0086766A">
              <w:rPr>
                <w:color w:val="auto"/>
                <w:spacing w:val="0"/>
                <w:kern w:val="28"/>
                <w:szCs w:val="28"/>
                <w:lang w:val="en-US"/>
              </w:rPr>
              <w:t xml:space="preserve"> ngành tỉnh</w:t>
            </w:r>
          </w:p>
        </w:tc>
        <w:tc>
          <w:tcPr>
            <w:tcW w:w="2126" w:type="dxa"/>
            <w:vAlign w:val="center"/>
          </w:tcPr>
          <w:p w14:paraId="7E351120" w14:textId="77777777" w:rsidR="009614EB" w:rsidRPr="001654CD" w:rsidRDefault="009614EB" w:rsidP="004A0A18">
            <w:pPr>
              <w:pStyle w:val="Doanvan"/>
              <w:spacing w:before="60" w:after="60" w:line="240" w:lineRule="auto"/>
              <w:ind w:firstLine="0"/>
              <w:rPr>
                <w:color w:val="auto"/>
                <w:szCs w:val="28"/>
                <w:lang w:val="vi-VN"/>
              </w:rPr>
            </w:pPr>
            <w:r w:rsidRPr="001654CD">
              <w:rPr>
                <w:color w:val="auto"/>
                <w:szCs w:val="28"/>
                <w:lang w:val="en-US"/>
              </w:rPr>
              <w:t>Quý I/2024</w:t>
            </w:r>
          </w:p>
        </w:tc>
      </w:tr>
      <w:tr w:rsidR="001654CD" w:rsidRPr="001654CD" w14:paraId="1D5B6D25" w14:textId="77777777" w:rsidTr="006B18B7">
        <w:tc>
          <w:tcPr>
            <w:tcW w:w="709" w:type="dxa"/>
            <w:vAlign w:val="center"/>
          </w:tcPr>
          <w:p w14:paraId="0A52BF73" w14:textId="77777777" w:rsidR="009614EB" w:rsidRPr="001654CD" w:rsidRDefault="009614EB" w:rsidP="00D224DD">
            <w:pPr>
              <w:pStyle w:val="Doanvan"/>
              <w:numPr>
                <w:ilvl w:val="0"/>
                <w:numId w:val="12"/>
              </w:numPr>
              <w:spacing w:before="60" w:after="60"/>
              <w:ind w:hanging="541"/>
              <w:jc w:val="center"/>
              <w:rPr>
                <w:color w:val="auto"/>
                <w:szCs w:val="28"/>
                <w:lang w:val="en-US"/>
              </w:rPr>
            </w:pPr>
          </w:p>
        </w:tc>
        <w:tc>
          <w:tcPr>
            <w:tcW w:w="5954" w:type="dxa"/>
            <w:vAlign w:val="center"/>
          </w:tcPr>
          <w:p w14:paraId="2387680F" w14:textId="77777777" w:rsidR="009614EB" w:rsidRPr="001654CD" w:rsidRDefault="009614EB" w:rsidP="004A0A18">
            <w:pPr>
              <w:pStyle w:val="Doanvan"/>
              <w:spacing w:before="60" w:after="60" w:line="240" w:lineRule="auto"/>
              <w:ind w:firstLine="0"/>
              <w:rPr>
                <w:color w:val="auto"/>
                <w:szCs w:val="28"/>
                <w:lang w:val="vi-VN"/>
              </w:rPr>
            </w:pPr>
            <w:r w:rsidRPr="001654CD">
              <w:rPr>
                <w:iCs/>
                <w:color w:val="auto"/>
                <w:szCs w:val="28"/>
              </w:rPr>
              <w:t>Xây dựng chính sách khuyến khích doanh nghiệp nhỏ và vừa chuyển đổi số</w:t>
            </w:r>
          </w:p>
        </w:tc>
        <w:tc>
          <w:tcPr>
            <w:tcW w:w="3685" w:type="dxa"/>
            <w:vAlign w:val="center"/>
          </w:tcPr>
          <w:p w14:paraId="1CAFD3A7" w14:textId="77777777" w:rsidR="009614EB" w:rsidRPr="001654CD" w:rsidRDefault="009614EB" w:rsidP="004A0A18">
            <w:pPr>
              <w:pStyle w:val="Doanvan"/>
              <w:spacing w:before="60" w:after="60" w:line="240" w:lineRule="auto"/>
              <w:ind w:firstLine="0"/>
              <w:rPr>
                <w:color w:val="auto"/>
                <w:szCs w:val="28"/>
                <w:lang w:val="en-US"/>
              </w:rPr>
            </w:pPr>
            <w:r w:rsidRPr="001654CD">
              <w:rPr>
                <w:color w:val="auto"/>
                <w:szCs w:val="28"/>
                <w:lang w:val="en-US"/>
              </w:rPr>
              <w:t>Sở KH&amp;ĐT</w:t>
            </w:r>
          </w:p>
        </w:tc>
        <w:tc>
          <w:tcPr>
            <w:tcW w:w="2410" w:type="dxa"/>
            <w:vAlign w:val="center"/>
          </w:tcPr>
          <w:p w14:paraId="20577D18" w14:textId="093DAAFE" w:rsidR="009614EB" w:rsidRPr="001654CD" w:rsidRDefault="009614EB" w:rsidP="004A0A18">
            <w:pPr>
              <w:pStyle w:val="Doanvan"/>
              <w:spacing w:before="60" w:after="60" w:line="240" w:lineRule="auto"/>
              <w:ind w:firstLine="0"/>
              <w:rPr>
                <w:color w:val="auto"/>
                <w:szCs w:val="28"/>
                <w:lang w:val="en-US"/>
              </w:rPr>
            </w:pPr>
            <w:r w:rsidRPr="001654CD">
              <w:rPr>
                <w:color w:val="auto"/>
                <w:szCs w:val="28"/>
                <w:lang w:val="en-US"/>
              </w:rPr>
              <w:t>Sở TT&amp;TT;</w:t>
            </w:r>
            <w:r w:rsidR="006C51C7">
              <w:rPr>
                <w:color w:val="auto"/>
                <w:szCs w:val="28"/>
                <w:lang w:val="en-US"/>
              </w:rPr>
              <w:t xml:space="preserve"> Sở</w:t>
            </w:r>
            <w:r w:rsidRPr="001654CD">
              <w:rPr>
                <w:color w:val="auto"/>
                <w:szCs w:val="28"/>
                <w:lang w:val="en-US"/>
              </w:rPr>
              <w:t xml:space="preserve"> Tư pháp; Hiệp hội Doanh nghiệp tỉnh</w:t>
            </w:r>
          </w:p>
        </w:tc>
        <w:tc>
          <w:tcPr>
            <w:tcW w:w="2126" w:type="dxa"/>
            <w:vAlign w:val="center"/>
          </w:tcPr>
          <w:p w14:paraId="5766C9E0" w14:textId="77777777" w:rsidR="009614EB" w:rsidRPr="001654CD" w:rsidRDefault="009614EB" w:rsidP="004A0A18">
            <w:pPr>
              <w:pStyle w:val="Doanvan"/>
              <w:spacing w:before="60" w:after="60" w:line="240" w:lineRule="auto"/>
              <w:ind w:firstLine="0"/>
              <w:rPr>
                <w:color w:val="auto"/>
                <w:szCs w:val="28"/>
                <w:lang w:val="vi-VN"/>
              </w:rPr>
            </w:pPr>
            <w:r w:rsidRPr="001654CD">
              <w:rPr>
                <w:color w:val="auto"/>
                <w:szCs w:val="28"/>
                <w:lang w:val="en-US"/>
              </w:rPr>
              <w:t>Quý III/2024</w:t>
            </w:r>
          </w:p>
        </w:tc>
      </w:tr>
      <w:tr w:rsidR="001654CD" w:rsidRPr="001654CD" w14:paraId="62BD8C5C" w14:textId="77777777" w:rsidTr="00552F6B">
        <w:trPr>
          <w:trHeight w:val="611"/>
        </w:trPr>
        <w:tc>
          <w:tcPr>
            <w:tcW w:w="709" w:type="dxa"/>
            <w:vAlign w:val="center"/>
          </w:tcPr>
          <w:p w14:paraId="5776E4F4" w14:textId="77777777" w:rsidR="009614EB" w:rsidRPr="001654CD" w:rsidRDefault="009614EB" w:rsidP="00621B26">
            <w:pPr>
              <w:pStyle w:val="Doanvan"/>
              <w:spacing w:before="60" w:after="60" w:line="240" w:lineRule="auto"/>
              <w:ind w:firstLine="0"/>
              <w:jc w:val="center"/>
              <w:rPr>
                <w:b/>
                <w:bCs w:val="0"/>
                <w:color w:val="auto"/>
                <w:szCs w:val="28"/>
                <w:lang w:val="en-US"/>
              </w:rPr>
            </w:pPr>
            <w:r w:rsidRPr="001654CD">
              <w:rPr>
                <w:b/>
                <w:bCs w:val="0"/>
                <w:color w:val="auto"/>
                <w:szCs w:val="28"/>
                <w:lang w:val="en-US"/>
              </w:rPr>
              <w:t>III</w:t>
            </w:r>
          </w:p>
        </w:tc>
        <w:tc>
          <w:tcPr>
            <w:tcW w:w="14175" w:type="dxa"/>
            <w:gridSpan w:val="4"/>
            <w:vAlign w:val="center"/>
          </w:tcPr>
          <w:p w14:paraId="073A4D8B" w14:textId="77777777" w:rsidR="009614EB" w:rsidRPr="001654CD" w:rsidRDefault="009614EB" w:rsidP="004A0A18">
            <w:pPr>
              <w:pStyle w:val="Doanvan"/>
              <w:spacing w:before="60" w:after="60" w:line="240" w:lineRule="auto"/>
              <w:ind w:firstLine="0"/>
              <w:rPr>
                <w:color w:val="auto"/>
                <w:szCs w:val="28"/>
                <w:lang w:val="vi-VN"/>
              </w:rPr>
            </w:pPr>
            <w:r w:rsidRPr="001654CD">
              <w:rPr>
                <w:b/>
                <w:bCs w:val="0"/>
                <w:color w:val="auto"/>
                <w:szCs w:val="28"/>
                <w:lang w:val="en-US"/>
              </w:rPr>
              <w:t>Hạ tầng số</w:t>
            </w:r>
          </w:p>
        </w:tc>
      </w:tr>
      <w:tr w:rsidR="001654CD" w:rsidRPr="001654CD" w14:paraId="4ACE080A" w14:textId="77777777" w:rsidTr="006B18B7">
        <w:tc>
          <w:tcPr>
            <w:tcW w:w="709" w:type="dxa"/>
            <w:vAlign w:val="center"/>
          </w:tcPr>
          <w:p w14:paraId="1CBE8E79" w14:textId="77777777" w:rsidR="009614EB" w:rsidRPr="001654CD" w:rsidRDefault="009614EB" w:rsidP="00D224DD">
            <w:pPr>
              <w:pStyle w:val="Doanvan"/>
              <w:numPr>
                <w:ilvl w:val="0"/>
                <w:numId w:val="12"/>
              </w:numPr>
              <w:spacing w:before="60" w:after="60"/>
              <w:ind w:hanging="541"/>
              <w:jc w:val="center"/>
              <w:rPr>
                <w:color w:val="auto"/>
                <w:szCs w:val="28"/>
                <w:lang w:val="en-US"/>
              </w:rPr>
            </w:pPr>
          </w:p>
        </w:tc>
        <w:tc>
          <w:tcPr>
            <w:tcW w:w="5954" w:type="dxa"/>
            <w:vAlign w:val="center"/>
          </w:tcPr>
          <w:p w14:paraId="556C84C2" w14:textId="1CE315B8" w:rsidR="009614EB" w:rsidRPr="001654CD" w:rsidRDefault="009614EB" w:rsidP="004A0A18">
            <w:pPr>
              <w:pStyle w:val="Doanvan"/>
              <w:spacing w:before="60" w:after="60" w:line="240" w:lineRule="auto"/>
              <w:ind w:firstLine="0"/>
              <w:rPr>
                <w:color w:val="auto"/>
                <w:szCs w:val="28"/>
                <w:lang w:val="vi-VN"/>
              </w:rPr>
            </w:pPr>
            <w:r w:rsidRPr="001654CD">
              <w:rPr>
                <w:color w:val="auto"/>
                <w:szCs w:val="28"/>
              </w:rPr>
              <w:t>Rà soát thông tin về hộ gia đình chưa có điện thoại thông minh trên địa bàn tỉnh</w:t>
            </w:r>
            <w:r w:rsidR="0086766A">
              <w:rPr>
                <w:color w:val="auto"/>
                <w:szCs w:val="28"/>
              </w:rPr>
              <w:t xml:space="preserve"> </w:t>
            </w:r>
            <w:r w:rsidRPr="001654CD">
              <w:rPr>
                <w:color w:val="auto"/>
                <w:szCs w:val="28"/>
                <w:lang w:val="en-US"/>
              </w:rPr>
              <w:t>(</w:t>
            </w:r>
            <w:r w:rsidRPr="001654CD">
              <w:rPr>
                <w:color w:val="auto"/>
                <w:szCs w:val="28"/>
                <w:lang w:val="vi-VN"/>
              </w:rPr>
              <w:t>đối tượng là hộ nghèo, hộ cận nghèo</w:t>
            </w:r>
            <w:r w:rsidRPr="001654CD">
              <w:rPr>
                <w:color w:val="auto"/>
                <w:szCs w:val="28"/>
                <w:lang w:val="en-US"/>
              </w:rPr>
              <w:t>)</w:t>
            </w:r>
            <w:r w:rsidRPr="001654CD">
              <w:rPr>
                <w:color w:val="auto"/>
                <w:szCs w:val="28"/>
              </w:rPr>
              <w:t xml:space="preserve">, đề nghị hỗ trợ điện thoại thông minh từ </w:t>
            </w:r>
            <w:r w:rsidRPr="001654CD">
              <w:rPr>
                <w:color w:val="auto"/>
                <w:szCs w:val="28"/>
                <w:lang w:val="vi-VN"/>
              </w:rPr>
              <w:t>Quỹ Dịch vụ viễn thông công ích Việt Nam</w:t>
            </w:r>
            <w:r w:rsidRPr="001654CD">
              <w:rPr>
                <w:color w:val="auto"/>
                <w:szCs w:val="28"/>
                <w:lang w:val="en-US"/>
              </w:rPr>
              <w:t xml:space="preserve"> và nguồn tài trợ hợp pháp khác</w:t>
            </w:r>
          </w:p>
        </w:tc>
        <w:tc>
          <w:tcPr>
            <w:tcW w:w="3685" w:type="dxa"/>
            <w:vAlign w:val="center"/>
          </w:tcPr>
          <w:p w14:paraId="3F2DE749" w14:textId="77777777" w:rsidR="009614EB" w:rsidRPr="001654CD" w:rsidRDefault="009614EB" w:rsidP="004A0A18">
            <w:pPr>
              <w:pStyle w:val="Doanvan"/>
              <w:spacing w:before="60" w:after="60" w:line="240" w:lineRule="auto"/>
              <w:ind w:firstLine="0"/>
              <w:rPr>
                <w:color w:val="auto"/>
                <w:szCs w:val="28"/>
                <w:lang w:val="vi-VN"/>
              </w:rPr>
            </w:pPr>
            <w:r w:rsidRPr="001654CD">
              <w:rPr>
                <w:color w:val="auto"/>
                <w:szCs w:val="28"/>
                <w:lang w:val="en-US"/>
              </w:rPr>
              <w:t>Sở TT&amp;TT</w:t>
            </w:r>
          </w:p>
        </w:tc>
        <w:tc>
          <w:tcPr>
            <w:tcW w:w="2410" w:type="dxa"/>
            <w:vAlign w:val="center"/>
          </w:tcPr>
          <w:p w14:paraId="5F0EA912" w14:textId="47C9D09A" w:rsidR="009614EB" w:rsidRPr="001654CD" w:rsidRDefault="009614EB" w:rsidP="004A0A18">
            <w:pPr>
              <w:pStyle w:val="Doanvan"/>
              <w:spacing w:before="60" w:after="60" w:line="240" w:lineRule="auto"/>
              <w:ind w:firstLine="0"/>
              <w:rPr>
                <w:color w:val="auto"/>
                <w:szCs w:val="28"/>
                <w:lang w:val="en-US"/>
              </w:rPr>
            </w:pPr>
            <w:r w:rsidRPr="001654CD">
              <w:rPr>
                <w:color w:val="auto"/>
                <w:szCs w:val="28"/>
                <w:lang w:val="en-US"/>
              </w:rPr>
              <w:t>Sở LĐTB&amp;XH; UBND cấp huyện</w:t>
            </w:r>
          </w:p>
        </w:tc>
        <w:tc>
          <w:tcPr>
            <w:tcW w:w="2126" w:type="dxa"/>
            <w:vAlign w:val="center"/>
          </w:tcPr>
          <w:p w14:paraId="5078F14D" w14:textId="77777777" w:rsidR="009614EB" w:rsidRPr="001654CD" w:rsidRDefault="009614EB" w:rsidP="004A0A18">
            <w:pPr>
              <w:pStyle w:val="Doanvan"/>
              <w:spacing w:before="60" w:after="60" w:line="240" w:lineRule="auto"/>
              <w:ind w:firstLine="0"/>
              <w:rPr>
                <w:color w:val="auto"/>
                <w:szCs w:val="28"/>
                <w:lang w:val="vi-VN"/>
              </w:rPr>
            </w:pPr>
            <w:r w:rsidRPr="001654CD">
              <w:rPr>
                <w:color w:val="auto"/>
                <w:szCs w:val="28"/>
                <w:lang w:val="en-US"/>
              </w:rPr>
              <w:t>Tháng 10/2024</w:t>
            </w:r>
          </w:p>
        </w:tc>
      </w:tr>
      <w:tr w:rsidR="001654CD" w:rsidRPr="001654CD" w14:paraId="6A2E8E85" w14:textId="77777777" w:rsidTr="006B18B7">
        <w:trPr>
          <w:trHeight w:val="553"/>
        </w:trPr>
        <w:tc>
          <w:tcPr>
            <w:tcW w:w="709" w:type="dxa"/>
            <w:vAlign w:val="center"/>
          </w:tcPr>
          <w:p w14:paraId="5D174524" w14:textId="77777777" w:rsidR="009614EB" w:rsidRPr="001654CD" w:rsidRDefault="009614EB" w:rsidP="00621B26">
            <w:pPr>
              <w:pStyle w:val="Doanvan"/>
              <w:spacing w:before="60" w:after="60" w:line="240" w:lineRule="auto"/>
              <w:ind w:firstLine="0"/>
              <w:jc w:val="center"/>
              <w:rPr>
                <w:b/>
                <w:bCs w:val="0"/>
                <w:color w:val="auto"/>
                <w:szCs w:val="28"/>
                <w:lang w:val="en-US"/>
              </w:rPr>
            </w:pPr>
            <w:r w:rsidRPr="001654CD">
              <w:rPr>
                <w:b/>
                <w:bCs w:val="0"/>
                <w:color w:val="auto"/>
                <w:szCs w:val="28"/>
                <w:lang w:val="en-US"/>
              </w:rPr>
              <w:lastRenderedPageBreak/>
              <w:t>IV</w:t>
            </w:r>
          </w:p>
        </w:tc>
        <w:tc>
          <w:tcPr>
            <w:tcW w:w="14175" w:type="dxa"/>
            <w:gridSpan w:val="4"/>
            <w:vAlign w:val="center"/>
          </w:tcPr>
          <w:p w14:paraId="60C46A4A" w14:textId="77777777" w:rsidR="009614EB" w:rsidRPr="001654CD" w:rsidRDefault="009614EB" w:rsidP="004A0A18">
            <w:pPr>
              <w:pStyle w:val="Doanvan"/>
              <w:spacing w:before="60" w:after="60" w:line="240" w:lineRule="auto"/>
              <w:ind w:firstLine="0"/>
              <w:rPr>
                <w:color w:val="auto"/>
                <w:szCs w:val="28"/>
                <w:lang w:val="vi-VN"/>
              </w:rPr>
            </w:pPr>
            <w:r w:rsidRPr="001654CD">
              <w:rPr>
                <w:b/>
                <w:bCs w:val="0"/>
                <w:color w:val="auto"/>
                <w:szCs w:val="28"/>
                <w:lang w:val="en-US"/>
              </w:rPr>
              <w:t>Dữ liệu số</w:t>
            </w:r>
          </w:p>
        </w:tc>
      </w:tr>
      <w:tr w:rsidR="001654CD" w:rsidRPr="001654CD" w14:paraId="2CC2059E" w14:textId="77777777" w:rsidTr="006B18B7">
        <w:tc>
          <w:tcPr>
            <w:tcW w:w="709" w:type="dxa"/>
            <w:vAlign w:val="center"/>
          </w:tcPr>
          <w:p w14:paraId="171E64E7" w14:textId="77777777" w:rsidR="009614EB" w:rsidRPr="001654CD" w:rsidRDefault="009614EB" w:rsidP="00D224DD">
            <w:pPr>
              <w:pStyle w:val="Doanvan"/>
              <w:numPr>
                <w:ilvl w:val="0"/>
                <w:numId w:val="12"/>
              </w:numPr>
              <w:spacing w:before="60" w:after="60"/>
              <w:ind w:hanging="541"/>
              <w:jc w:val="center"/>
              <w:rPr>
                <w:color w:val="auto"/>
                <w:szCs w:val="28"/>
                <w:lang w:val="en-US"/>
              </w:rPr>
            </w:pPr>
          </w:p>
        </w:tc>
        <w:tc>
          <w:tcPr>
            <w:tcW w:w="5954" w:type="dxa"/>
            <w:vAlign w:val="center"/>
          </w:tcPr>
          <w:p w14:paraId="0411AA91" w14:textId="77777777" w:rsidR="009614EB" w:rsidRPr="001654CD" w:rsidRDefault="009614EB" w:rsidP="005E0531">
            <w:pPr>
              <w:pStyle w:val="Doanvan"/>
              <w:spacing w:line="240" w:lineRule="auto"/>
              <w:ind w:firstLine="0"/>
              <w:rPr>
                <w:color w:val="auto"/>
                <w:szCs w:val="28"/>
                <w:lang w:val="vi-VN"/>
              </w:rPr>
            </w:pPr>
            <w:r w:rsidRPr="001654CD">
              <w:rPr>
                <w:color w:val="auto"/>
                <w:szCs w:val="28"/>
              </w:rPr>
              <w:t>Triển khai thực hiện hiệu quả việc cung cấp dữ liệu mở trong cơ quan nhà nước trên địa bàn tỉnh Hậu Giang, giai đoạn 2023 - 2025 theo Kế hoạch số 210/KH-UBND ngày 27/10/2023 của UBND tỉnh</w:t>
            </w:r>
          </w:p>
        </w:tc>
        <w:tc>
          <w:tcPr>
            <w:tcW w:w="3685" w:type="dxa"/>
            <w:vAlign w:val="center"/>
          </w:tcPr>
          <w:p w14:paraId="34C93C71" w14:textId="70A98461" w:rsidR="009614EB" w:rsidRPr="001654CD" w:rsidRDefault="009614EB" w:rsidP="005E0531">
            <w:pPr>
              <w:pStyle w:val="Doanvan"/>
              <w:spacing w:line="240" w:lineRule="auto"/>
              <w:ind w:firstLine="0"/>
              <w:rPr>
                <w:color w:val="auto"/>
                <w:szCs w:val="28"/>
                <w:lang w:val="en-US"/>
              </w:rPr>
            </w:pPr>
            <w:r w:rsidRPr="001654CD">
              <w:rPr>
                <w:color w:val="auto"/>
                <w:szCs w:val="28"/>
                <w:lang w:val="en-US"/>
              </w:rPr>
              <w:t>Sở TT&amp;TT</w:t>
            </w:r>
          </w:p>
        </w:tc>
        <w:tc>
          <w:tcPr>
            <w:tcW w:w="2410" w:type="dxa"/>
            <w:vAlign w:val="center"/>
          </w:tcPr>
          <w:p w14:paraId="272084A2" w14:textId="32487307" w:rsidR="009614EB" w:rsidRPr="001654CD" w:rsidRDefault="009614EB" w:rsidP="005E0531">
            <w:pPr>
              <w:pStyle w:val="Doanvan"/>
              <w:spacing w:line="240" w:lineRule="auto"/>
              <w:ind w:firstLine="0"/>
              <w:rPr>
                <w:color w:val="auto"/>
                <w:szCs w:val="28"/>
                <w:lang w:val="en-US"/>
              </w:rPr>
            </w:pPr>
            <w:r w:rsidRPr="001654CD">
              <w:rPr>
                <w:color w:val="auto"/>
                <w:szCs w:val="28"/>
                <w:lang w:val="en-US"/>
              </w:rPr>
              <w:t>Sở, ban</w:t>
            </w:r>
            <w:r w:rsidR="006C51C7">
              <w:rPr>
                <w:color w:val="auto"/>
                <w:szCs w:val="28"/>
                <w:lang w:val="en-US"/>
              </w:rPr>
              <w:t>,</w:t>
            </w:r>
            <w:r w:rsidRPr="001654CD">
              <w:rPr>
                <w:color w:val="auto"/>
                <w:szCs w:val="28"/>
                <w:lang w:val="en-US"/>
              </w:rPr>
              <w:t xml:space="preserve"> ngành tỉnh</w:t>
            </w:r>
          </w:p>
        </w:tc>
        <w:tc>
          <w:tcPr>
            <w:tcW w:w="2126" w:type="dxa"/>
            <w:vAlign w:val="center"/>
          </w:tcPr>
          <w:p w14:paraId="258CFC91" w14:textId="77777777" w:rsidR="009614EB" w:rsidRPr="001654CD" w:rsidRDefault="009614EB" w:rsidP="005E0531">
            <w:pPr>
              <w:pStyle w:val="Doanvan"/>
              <w:spacing w:line="240" w:lineRule="auto"/>
              <w:ind w:firstLine="0"/>
              <w:rPr>
                <w:color w:val="auto"/>
                <w:szCs w:val="28"/>
                <w:lang w:val="en-US"/>
              </w:rPr>
            </w:pPr>
            <w:r w:rsidRPr="001654CD">
              <w:rPr>
                <w:color w:val="auto"/>
                <w:szCs w:val="28"/>
                <w:lang w:val="en-US"/>
              </w:rPr>
              <w:t xml:space="preserve">Định kỳ hàng tháng theo </w:t>
            </w:r>
            <w:r w:rsidRPr="001654CD">
              <w:rPr>
                <w:color w:val="auto"/>
                <w:szCs w:val="28"/>
              </w:rPr>
              <w:t>Kế hoạch số 210/KH-UBND</w:t>
            </w:r>
          </w:p>
        </w:tc>
      </w:tr>
      <w:tr w:rsidR="001654CD" w:rsidRPr="001654CD" w14:paraId="3C268563" w14:textId="77777777" w:rsidTr="006B18B7">
        <w:trPr>
          <w:trHeight w:val="525"/>
        </w:trPr>
        <w:tc>
          <w:tcPr>
            <w:tcW w:w="709" w:type="dxa"/>
            <w:vAlign w:val="center"/>
          </w:tcPr>
          <w:p w14:paraId="2A5E480E" w14:textId="77777777" w:rsidR="009614EB" w:rsidRPr="001654CD" w:rsidRDefault="009614EB" w:rsidP="005E0531">
            <w:pPr>
              <w:pStyle w:val="Doanvan"/>
              <w:spacing w:line="240" w:lineRule="auto"/>
              <w:ind w:firstLine="0"/>
              <w:jc w:val="center"/>
              <w:rPr>
                <w:b/>
                <w:bCs w:val="0"/>
                <w:color w:val="auto"/>
                <w:szCs w:val="28"/>
                <w:lang w:val="en-US"/>
              </w:rPr>
            </w:pPr>
            <w:r w:rsidRPr="001654CD">
              <w:rPr>
                <w:b/>
                <w:bCs w:val="0"/>
                <w:color w:val="auto"/>
                <w:szCs w:val="28"/>
                <w:lang w:val="en-US"/>
              </w:rPr>
              <w:t>V</w:t>
            </w:r>
          </w:p>
        </w:tc>
        <w:tc>
          <w:tcPr>
            <w:tcW w:w="14175" w:type="dxa"/>
            <w:gridSpan w:val="4"/>
            <w:vAlign w:val="center"/>
          </w:tcPr>
          <w:p w14:paraId="7DFF09C3" w14:textId="77777777" w:rsidR="009614EB" w:rsidRPr="001654CD" w:rsidRDefault="009614EB" w:rsidP="005E0531">
            <w:pPr>
              <w:pStyle w:val="Doanvan"/>
              <w:spacing w:line="240" w:lineRule="auto"/>
              <w:ind w:firstLine="0"/>
              <w:rPr>
                <w:color w:val="auto"/>
                <w:szCs w:val="28"/>
                <w:lang w:val="vi-VN"/>
              </w:rPr>
            </w:pPr>
            <w:r w:rsidRPr="001654CD">
              <w:rPr>
                <w:b/>
                <w:bCs w:val="0"/>
                <w:color w:val="auto"/>
                <w:szCs w:val="28"/>
                <w:lang w:val="en-US"/>
              </w:rPr>
              <w:t>Nhân lực số</w:t>
            </w:r>
          </w:p>
        </w:tc>
      </w:tr>
      <w:tr w:rsidR="001654CD" w:rsidRPr="001654CD" w14:paraId="66538340" w14:textId="77777777" w:rsidTr="006B18B7">
        <w:tc>
          <w:tcPr>
            <w:tcW w:w="709" w:type="dxa"/>
            <w:vAlign w:val="center"/>
          </w:tcPr>
          <w:p w14:paraId="2CD7F112" w14:textId="77777777" w:rsidR="009614EB" w:rsidRPr="001654CD" w:rsidRDefault="009614EB" w:rsidP="00D224DD">
            <w:pPr>
              <w:pStyle w:val="Doanvan"/>
              <w:numPr>
                <w:ilvl w:val="0"/>
                <w:numId w:val="12"/>
              </w:numPr>
              <w:spacing w:before="60" w:after="60"/>
              <w:ind w:hanging="541"/>
              <w:jc w:val="center"/>
              <w:rPr>
                <w:color w:val="auto"/>
                <w:szCs w:val="28"/>
                <w:lang w:val="en-US"/>
              </w:rPr>
            </w:pPr>
          </w:p>
        </w:tc>
        <w:tc>
          <w:tcPr>
            <w:tcW w:w="5954" w:type="dxa"/>
            <w:vAlign w:val="center"/>
          </w:tcPr>
          <w:p w14:paraId="73480BAA" w14:textId="77777777" w:rsidR="009614EB" w:rsidRPr="001654CD" w:rsidRDefault="009614EB" w:rsidP="005E0531">
            <w:pPr>
              <w:pStyle w:val="Doanvan"/>
              <w:spacing w:line="240" w:lineRule="auto"/>
              <w:ind w:firstLine="0"/>
              <w:rPr>
                <w:color w:val="auto"/>
                <w:szCs w:val="28"/>
                <w:lang w:val="en-US"/>
              </w:rPr>
            </w:pPr>
            <w:r w:rsidRPr="001654CD">
              <w:rPr>
                <w:color w:val="auto"/>
                <w:szCs w:val="28"/>
                <w:lang w:val="en-US"/>
              </w:rPr>
              <w:t>Tổ chức khóa đào tạo, bồi dưỡng về chuyển đổi số cho các bộ, công chức, viên chức trên địa bàn tỉnh</w:t>
            </w:r>
          </w:p>
        </w:tc>
        <w:tc>
          <w:tcPr>
            <w:tcW w:w="3685" w:type="dxa"/>
            <w:vAlign w:val="center"/>
          </w:tcPr>
          <w:p w14:paraId="2DF46794" w14:textId="77777777" w:rsidR="009614EB" w:rsidRPr="001654CD" w:rsidRDefault="009614EB" w:rsidP="005E0531">
            <w:pPr>
              <w:pStyle w:val="Doanvan"/>
              <w:spacing w:line="240" w:lineRule="auto"/>
              <w:ind w:firstLine="0"/>
              <w:rPr>
                <w:color w:val="auto"/>
                <w:szCs w:val="28"/>
                <w:lang w:val="en-US"/>
              </w:rPr>
            </w:pPr>
            <w:r w:rsidRPr="001654CD">
              <w:rPr>
                <w:color w:val="auto"/>
                <w:szCs w:val="28"/>
                <w:lang w:val="en-US"/>
              </w:rPr>
              <w:t>Sở Nội vụ</w:t>
            </w:r>
          </w:p>
        </w:tc>
        <w:tc>
          <w:tcPr>
            <w:tcW w:w="2410" w:type="dxa"/>
            <w:vAlign w:val="center"/>
          </w:tcPr>
          <w:p w14:paraId="1436651F" w14:textId="20719BB3" w:rsidR="009614EB" w:rsidRPr="001654CD" w:rsidRDefault="009614EB" w:rsidP="005E0531">
            <w:pPr>
              <w:pStyle w:val="Doanvan"/>
              <w:spacing w:line="240" w:lineRule="auto"/>
              <w:ind w:firstLine="0"/>
              <w:rPr>
                <w:color w:val="auto"/>
                <w:szCs w:val="28"/>
                <w:lang w:val="en-US"/>
              </w:rPr>
            </w:pPr>
            <w:r w:rsidRPr="001654CD">
              <w:rPr>
                <w:color w:val="auto"/>
                <w:szCs w:val="28"/>
                <w:lang w:val="en-US"/>
              </w:rPr>
              <w:t>Sở, ban</w:t>
            </w:r>
            <w:r w:rsidR="006C51C7">
              <w:rPr>
                <w:color w:val="auto"/>
                <w:szCs w:val="28"/>
                <w:lang w:val="en-US"/>
              </w:rPr>
              <w:t>,</w:t>
            </w:r>
            <w:r w:rsidRPr="001654CD">
              <w:rPr>
                <w:color w:val="auto"/>
                <w:szCs w:val="28"/>
                <w:lang w:val="en-US"/>
              </w:rPr>
              <w:t xml:space="preserve"> ngành tỉnh; UBND cấp huyện</w:t>
            </w:r>
          </w:p>
        </w:tc>
        <w:tc>
          <w:tcPr>
            <w:tcW w:w="2126" w:type="dxa"/>
            <w:vAlign w:val="center"/>
          </w:tcPr>
          <w:p w14:paraId="05D20D43" w14:textId="77777777" w:rsidR="009614EB" w:rsidRPr="001654CD" w:rsidRDefault="009614EB" w:rsidP="005E0531">
            <w:pPr>
              <w:pStyle w:val="Doanvan"/>
              <w:spacing w:line="240" w:lineRule="auto"/>
              <w:ind w:firstLine="0"/>
              <w:rPr>
                <w:color w:val="auto"/>
                <w:szCs w:val="28"/>
                <w:lang w:val="en-US"/>
              </w:rPr>
            </w:pPr>
            <w:r w:rsidRPr="001654CD">
              <w:rPr>
                <w:color w:val="auto"/>
                <w:szCs w:val="28"/>
                <w:lang w:val="en-US"/>
              </w:rPr>
              <w:t>Tháng 11/2024</w:t>
            </w:r>
          </w:p>
        </w:tc>
      </w:tr>
      <w:tr w:rsidR="001654CD" w:rsidRPr="001654CD" w14:paraId="108D0C4C" w14:textId="77777777" w:rsidTr="006B18B7">
        <w:tc>
          <w:tcPr>
            <w:tcW w:w="709" w:type="dxa"/>
            <w:vAlign w:val="center"/>
          </w:tcPr>
          <w:p w14:paraId="2CDF2C22" w14:textId="77777777" w:rsidR="009614EB" w:rsidRPr="001654CD" w:rsidRDefault="009614EB" w:rsidP="00D224DD">
            <w:pPr>
              <w:pStyle w:val="Doanvan"/>
              <w:numPr>
                <w:ilvl w:val="0"/>
                <w:numId w:val="12"/>
              </w:numPr>
              <w:spacing w:before="60" w:after="60"/>
              <w:ind w:hanging="541"/>
              <w:jc w:val="center"/>
              <w:rPr>
                <w:color w:val="auto"/>
                <w:szCs w:val="28"/>
                <w:lang w:val="en-US"/>
              </w:rPr>
            </w:pPr>
          </w:p>
        </w:tc>
        <w:tc>
          <w:tcPr>
            <w:tcW w:w="5954" w:type="dxa"/>
            <w:vAlign w:val="center"/>
          </w:tcPr>
          <w:p w14:paraId="08ACCDD3" w14:textId="072FD8C5" w:rsidR="009614EB" w:rsidRPr="001654CD" w:rsidRDefault="009614EB" w:rsidP="005E0531">
            <w:pPr>
              <w:shd w:val="clear" w:color="auto" w:fill="FFFFFF"/>
              <w:spacing w:before="120" w:after="120"/>
              <w:jc w:val="both"/>
              <w:rPr>
                <w:rFonts w:ascii="Arial" w:hAnsi="Arial" w:cs="Arial"/>
                <w:sz w:val="18"/>
                <w:szCs w:val="18"/>
              </w:rPr>
            </w:pPr>
            <w:r w:rsidRPr="001654CD">
              <w:rPr>
                <w:rFonts w:eastAsia="SimSun"/>
                <w:bCs/>
                <w:spacing w:val="-4"/>
                <w:kern w:val="1"/>
                <w:sz w:val="28"/>
                <w:szCs w:val="28"/>
                <w:shd w:val="clear" w:color="auto" w:fill="FFFFFF"/>
                <w:lang w:val="nl-NL" w:eastAsia="zh-CN"/>
              </w:rPr>
              <w:t>Tổ chức các khóa đào tạo, b</w:t>
            </w:r>
            <w:r w:rsidR="00065C3F">
              <w:rPr>
                <w:rFonts w:eastAsia="SimSun"/>
                <w:bCs/>
                <w:spacing w:val="-4"/>
                <w:kern w:val="1"/>
                <w:sz w:val="28"/>
                <w:szCs w:val="28"/>
                <w:shd w:val="clear" w:color="auto" w:fill="FFFFFF"/>
                <w:lang w:val="nl-NL" w:eastAsia="zh-CN"/>
              </w:rPr>
              <w:t>ồi</w:t>
            </w:r>
            <w:r w:rsidRPr="001654CD">
              <w:rPr>
                <w:rFonts w:eastAsia="SimSun"/>
                <w:bCs/>
                <w:spacing w:val="-4"/>
                <w:kern w:val="1"/>
                <w:sz w:val="28"/>
                <w:szCs w:val="28"/>
                <w:shd w:val="clear" w:color="auto" w:fill="FFFFFF"/>
                <w:lang w:val="nl-NL" w:eastAsia="zh-CN"/>
              </w:rPr>
              <w:t xml:space="preserve"> dưỡng an toàn thông tin; </w:t>
            </w:r>
            <w:r w:rsidR="00065C3F">
              <w:rPr>
                <w:rFonts w:eastAsia="SimSun"/>
                <w:bCs/>
                <w:spacing w:val="-4"/>
                <w:kern w:val="1"/>
                <w:sz w:val="28"/>
                <w:szCs w:val="28"/>
                <w:shd w:val="clear" w:color="auto" w:fill="FFFFFF"/>
                <w:lang w:val="nl-NL" w:eastAsia="zh-CN"/>
              </w:rPr>
              <w:t>b</w:t>
            </w:r>
            <w:r w:rsidRPr="001654CD">
              <w:rPr>
                <w:rFonts w:eastAsia="SimSun"/>
                <w:bCs/>
                <w:spacing w:val="-4"/>
                <w:kern w:val="1"/>
                <w:sz w:val="28"/>
                <w:szCs w:val="28"/>
                <w:shd w:val="clear" w:color="auto" w:fill="FFFFFF"/>
                <w:lang w:val="nl-NL" w:eastAsia="zh-CN"/>
              </w:rPr>
              <w:t xml:space="preserve">ồi dưỡng kỹ năng chuyển đổi số cho thành viên Tổ </w:t>
            </w:r>
            <w:r w:rsidR="00552F6B">
              <w:rPr>
                <w:rFonts w:eastAsia="SimSun"/>
                <w:bCs/>
                <w:spacing w:val="-4"/>
                <w:kern w:val="1"/>
                <w:sz w:val="28"/>
                <w:szCs w:val="28"/>
                <w:shd w:val="clear" w:color="auto" w:fill="FFFFFF"/>
                <w:lang w:val="nl-NL" w:eastAsia="zh-CN"/>
              </w:rPr>
              <w:t>C</w:t>
            </w:r>
            <w:r w:rsidRPr="001654CD">
              <w:rPr>
                <w:rFonts w:eastAsia="SimSun"/>
                <w:bCs/>
                <w:spacing w:val="-4"/>
                <w:kern w:val="1"/>
                <w:sz w:val="28"/>
                <w:szCs w:val="28"/>
                <w:shd w:val="clear" w:color="auto" w:fill="FFFFFF"/>
                <w:lang w:val="nl-NL" w:eastAsia="zh-CN"/>
              </w:rPr>
              <w:t>ông nghệ số cộng đồng ấp, khu vực</w:t>
            </w:r>
          </w:p>
        </w:tc>
        <w:tc>
          <w:tcPr>
            <w:tcW w:w="3685" w:type="dxa"/>
            <w:vAlign w:val="center"/>
          </w:tcPr>
          <w:p w14:paraId="6860D757" w14:textId="77777777" w:rsidR="009614EB" w:rsidRPr="001654CD" w:rsidRDefault="009614EB" w:rsidP="005E0531">
            <w:pPr>
              <w:pStyle w:val="Doanvan"/>
              <w:spacing w:line="240" w:lineRule="auto"/>
              <w:ind w:firstLine="0"/>
              <w:rPr>
                <w:color w:val="auto"/>
                <w:szCs w:val="28"/>
                <w:lang w:val="en-US"/>
              </w:rPr>
            </w:pPr>
            <w:r w:rsidRPr="001654CD">
              <w:rPr>
                <w:color w:val="auto"/>
                <w:szCs w:val="28"/>
                <w:lang w:val="en-US"/>
              </w:rPr>
              <w:t>Sở TT&amp;TT</w:t>
            </w:r>
          </w:p>
        </w:tc>
        <w:tc>
          <w:tcPr>
            <w:tcW w:w="2410" w:type="dxa"/>
            <w:vAlign w:val="center"/>
          </w:tcPr>
          <w:p w14:paraId="66320D94" w14:textId="3D463EA9" w:rsidR="009614EB" w:rsidRPr="001654CD" w:rsidRDefault="009614EB" w:rsidP="005E0531">
            <w:pPr>
              <w:pStyle w:val="Doanvan"/>
              <w:spacing w:line="240" w:lineRule="auto"/>
              <w:ind w:firstLine="0"/>
              <w:rPr>
                <w:color w:val="auto"/>
                <w:szCs w:val="28"/>
                <w:lang w:val="vi-VN"/>
              </w:rPr>
            </w:pPr>
            <w:r w:rsidRPr="001654CD">
              <w:rPr>
                <w:color w:val="auto"/>
                <w:szCs w:val="28"/>
                <w:lang w:val="en-US"/>
              </w:rPr>
              <w:t>Sở, ban</w:t>
            </w:r>
            <w:r w:rsidR="006C51C7">
              <w:rPr>
                <w:color w:val="auto"/>
                <w:szCs w:val="28"/>
                <w:lang w:val="en-US"/>
              </w:rPr>
              <w:t>,</w:t>
            </w:r>
            <w:r w:rsidRPr="001654CD">
              <w:rPr>
                <w:color w:val="auto"/>
                <w:szCs w:val="28"/>
                <w:lang w:val="en-US"/>
              </w:rPr>
              <w:t xml:space="preserve"> ngành tỉnh; UBND cấp huyện; UBND cấp xã</w:t>
            </w:r>
          </w:p>
        </w:tc>
        <w:tc>
          <w:tcPr>
            <w:tcW w:w="2126" w:type="dxa"/>
            <w:vAlign w:val="center"/>
          </w:tcPr>
          <w:p w14:paraId="293FD2F7" w14:textId="77777777" w:rsidR="009614EB" w:rsidRPr="001654CD" w:rsidRDefault="009614EB" w:rsidP="005E0531">
            <w:pPr>
              <w:pStyle w:val="Doanvan"/>
              <w:spacing w:line="240" w:lineRule="auto"/>
              <w:ind w:firstLine="0"/>
              <w:rPr>
                <w:color w:val="auto"/>
                <w:szCs w:val="28"/>
                <w:lang w:val="vi-VN"/>
              </w:rPr>
            </w:pPr>
            <w:r w:rsidRPr="001654CD">
              <w:rPr>
                <w:color w:val="auto"/>
                <w:szCs w:val="28"/>
                <w:lang w:val="en-US"/>
              </w:rPr>
              <w:t>Tháng 10/2024</w:t>
            </w:r>
          </w:p>
        </w:tc>
      </w:tr>
      <w:tr w:rsidR="001654CD" w:rsidRPr="001654CD" w14:paraId="34AD07A5" w14:textId="77777777" w:rsidTr="006B18B7">
        <w:trPr>
          <w:trHeight w:val="540"/>
        </w:trPr>
        <w:tc>
          <w:tcPr>
            <w:tcW w:w="709" w:type="dxa"/>
            <w:vAlign w:val="center"/>
          </w:tcPr>
          <w:p w14:paraId="0E1D8CCA" w14:textId="77777777" w:rsidR="009614EB" w:rsidRPr="001654CD" w:rsidRDefault="009614EB" w:rsidP="005E0531">
            <w:pPr>
              <w:pStyle w:val="Doanvan"/>
              <w:spacing w:line="240" w:lineRule="auto"/>
              <w:ind w:firstLine="0"/>
              <w:jc w:val="center"/>
              <w:rPr>
                <w:b/>
                <w:bCs w:val="0"/>
                <w:color w:val="auto"/>
                <w:szCs w:val="28"/>
                <w:shd w:val="clear" w:color="auto" w:fill="FFFFFF"/>
              </w:rPr>
            </w:pPr>
            <w:r w:rsidRPr="001654CD">
              <w:rPr>
                <w:b/>
                <w:bCs w:val="0"/>
                <w:color w:val="auto"/>
                <w:szCs w:val="28"/>
                <w:shd w:val="clear" w:color="auto" w:fill="FFFFFF"/>
              </w:rPr>
              <w:t>VI</w:t>
            </w:r>
          </w:p>
        </w:tc>
        <w:tc>
          <w:tcPr>
            <w:tcW w:w="14175" w:type="dxa"/>
            <w:gridSpan w:val="4"/>
            <w:vAlign w:val="center"/>
          </w:tcPr>
          <w:p w14:paraId="1EAED84F" w14:textId="77777777" w:rsidR="009614EB" w:rsidRPr="001654CD" w:rsidRDefault="009614EB" w:rsidP="005E0531">
            <w:pPr>
              <w:pStyle w:val="Doanvan"/>
              <w:spacing w:line="240" w:lineRule="auto"/>
              <w:ind w:firstLine="0"/>
              <w:rPr>
                <w:color w:val="auto"/>
                <w:szCs w:val="28"/>
                <w:lang w:val="vi-VN"/>
              </w:rPr>
            </w:pPr>
            <w:r w:rsidRPr="001654CD">
              <w:rPr>
                <w:b/>
                <w:bCs w:val="0"/>
                <w:color w:val="auto"/>
                <w:szCs w:val="28"/>
                <w:shd w:val="clear" w:color="auto" w:fill="FFFFFF"/>
              </w:rPr>
              <w:t>An toàn thông tin mạng</w:t>
            </w:r>
          </w:p>
        </w:tc>
      </w:tr>
      <w:tr w:rsidR="001654CD" w:rsidRPr="001654CD" w14:paraId="7F613A51" w14:textId="77777777" w:rsidTr="006B18B7">
        <w:tc>
          <w:tcPr>
            <w:tcW w:w="709" w:type="dxa"/>
            <w:vAlign w:val="center"/>
          </w:tcPr>
          <w:p w14:paraId="6D0B2094" w14:textId="77777777" w:rsidR="009614EB" w:rsidRPr="001654CD" w:rsidRDefault="009614EB" w:rsidP="00D224DD">
            <w:pPr>
              <w:pStyle w:val="Doanvan"/>
              <w:numPr>
                <w:ilvl w:val="0"/>
                <w:numId w:val="12"/>
              </w:numPr>
              <w:spacing w:before="60" w:after="60"/>
              <w:ind w:hanging="541"/>
              <w:jc w:val="center"/>
              <w:rPr>
                <w:color w:val="auto"/>
                <w:szCs w:val="28"/>
                <w:lang w:val="en-US"/>
              </w:rPr>
            </w:pPr>
          </w:p>
        </w:tc>
        <w:tc>
          <w:tcPr>
            <w:tcW w:w="5954" w:type="dxa"/>
            <w:vAlign w:val="center"/>
          </w:tcPr>
          <w:p w14:paraId="5EEDAD39" w14:textId="77777777" w:rsidR="009614EB" w:rsidRPr="001654CD" w:rsidRDefault="009614EB" w:rsidP="005E0531">
            <w:pPr>
              <w:pStyle w:val="Doanvan"/>
              <w:widowControl w:val="0"/>
              <w:suppressAutoHyphens w:val="0"/>
              <w:spacing w:line="240" w:lineRule="auto"/>
              <w:ind w:firstLine="0"/>
              <w:rPr>
                <w:iCs/>
                <w:color w:val="auto"/>
                <w:szCs w:val="28"/>
                <w:lang w:val="vi-VN"/>
              </w:rPr>
            </w:pPr>
            <w:r w:rsidRPr="001654CD">
              <w:rPr>
                <w:iCs/>
                <w:color w:val="auto"/>
                <w:szCs w:val="28"/>
                <w:lang w:val="vi-VN"/>
              </w:rPr>
              <w:t>Tỷ lệ các hệ thống thông tin quan trọng được xác định cấp độ an toàn thông tin và triển khai phương án bảo đảm an toàn thông tin theo cấp độ đạt 100%.</w:t>
            </w:r>
          </w:p>
        </w:tc>
        <w:tc>
          <w:tcPr>
            <w:tcW w:w="3685" w:type="dxa"/>
            <w:vAlign w:val="center"/>
          </w:tcPr>
          <w:p w14:paraId="5F1B4D6E" w14:textId="4ADEBE9F" w:rsidR="009614EB" w:rsidRPr="001654CD" w:rsidRDefault="009614EB" w:rsidP="005E0531">
            <w:pPr>
              <w:pStyle w:val="Doanvan"/>
              <w:spacing w:line="240" w:lineRule="auto"/>
              <w:ind w:firstLine="0"/>
              <w:rPr>
                <w:color w:val="auto"/>
                <w:szCs w:val="28"/>
                <w:lang w:val="en-US"/>
              </w:rPr>
            </w:pPr>
            <w:r w:rsidRPr="001654CD">
              <w:rPr>
                <w:color w:val="auto"/>
                <w:szCs w:val="28"/>
                <w:lang w:val="en-US"/>
              </w:rPr>
              <w:t>Sở, ban</w:t>
            </w:r>
            <w:r w:rsidR="006C51C7">
              <w:rPr>
                <w:color w:val="auto"/>
                <w:szCs w:val="28"/>
                <w:lang w:val="en-US"/>
              </w:rPr>
              <w:t>,</w:t>
            </w:r>
            <w:r w:rsidRPr="001654CD">
              <w:rPr>
                <w:color w:val="auto"/>
                <w:szCs w:val="28"/>
                <w:lang w:val="en-US"/>
              </w:rPr>
              <w:t xml:space="preserve"> ngành tỉnh; UBND cấp huyện</w:t>
            </w:r>
          </w:p>
        </w:tc>
        <w:tc>
          <w:tcPr>
            <w:tcW w:w="2410" w:type="dxa"/>
            <w:vAlign w:val="center"/>
          </w:tcPr>
          <w:p w14:paraId="35765A1D" w14:textId="77777777" w:rsidR="009614EB" w:rsidRPr="001654CD" w:rsidRDefault="009614EB" w:rsidP="005E0531">
            <w:pPr>
              <w:pStyle w:val="Doanvan"/>
              <w:spacing w:line="240" w:lineRule="auto"/>
              <w:ind w:firstLine="0"/>
              <w:rPr>
                <w:color w:val="auto"/>
                <w:szCs w:val="28"/>
                <w:lang w:val="en-US"/>
              </w:rPr>
            </w:pPr>
            <w:r w:rsidRPr="001654CD">
              <w:rPr>
                <w:color w:val="auto"/>
                <w:szCs w:val="28"/>
                <w:lang w:val="en-US"/>
              </w:rPr>
              <w:t>Sở TT&amp;TT</w:t>
            </w:r>
          </w:p>
        </w:tc>
        <w:tc>
          <w:tcPr>
            <w:tcW w:w="2126" w:type="dxa"/>
            <w:vAlign w:val="center"/>
          </w:tcPr>
          <w:p w14:paraId="186BEC9E" w14:textId="77777777" w:rsidR="009614EB" w:rsidRPr="001654CD" w:rsidRDefault="009614EB" w:rsidP="005E0531">
            <w:pPr>
              <w:pStyle w:val="Doanvan"/>
              <w:spacing w:line="240" w:lineRule="auto"/>
              <w:ind w:firstLine="0"/>
              <w:rPr>
                <w:color w:val="auto"/>
                <w:szCs w:val="28"/>
                <w:lang w:val="vi-VN"/>
              </w:rPr>
            </w:pPr>
            <w:r w:rsidRPr="001654CD">
              <w:rPr>
                <w:color w:val="auto"/>
                <w:szCs w:val="28"/>
                <w:lang w:val="en-US"/>
              </w:rPr>
              <w:t>T</w:t>
            </w:r>
            <w:r w:rsidRPr="001654CD">
              <w:rPr>
                <w:color w:val="auto"/>
                <w:szCs w:val="28"/>
                <w:lang w:val="vi-VN"/>
              </w:rPr>
              <w:t xml:space="preserve">rước </w:t>
            </w:r>
            <w:r w:rsidRPr="001654CD">
              <w:rPr>
                <w:color w:val="auto"/>
                <w:szCs w:val="28"/>
              </w:rPr>
              <w:t>30</w:t>
            </w:r>
            <w:r w:rsidRPr="001654CD">
              <w:rPr>
                <w:color w:val="auto"/>
                <w:szCs w:val="28"/>
                <w:lang w:val="vi-VN"/>
              </w:rPr>
              <w:t>/</w:t>
            </w:r>
            <w:r w:rsidRPr="001654CD">
              <w:rPr>
                <w:color w:val="auto"/>
                <w:szCs w:val="28"/>
              </w:rPr>
              <w:t>6</w:t>
            </w:r>
            <w:r w:rsidRPr="001654CD">
              <w:rPr>
                <w:color w:val="auto"/>
                <w:szCs w:val="28"/>
                <w:lang w:val="vi-VN"/>
              </w:rPr>
              <w:t>/202</w:t>
            </w:r>
            <w:r w:rsidRPr="001654CD">
              <w:rPr>
                <w:color w:val="auto"/>
                <w:szCs w:val="28"/>
              </w:rPr>
              <w:t>4</w:t>
            </w:r>
          </w:p>
        </w:tc>
      </w:tr>
      <w:tr w:rsidR="001654CD" w:rsidRPr="001654CD" w14:paraId="7DA0AE30" w14:textId="77777777" w:rsidTr="006B18B7">
        <w:tc>
          <w:tcPr>
            <w:tcW w:w="709" w:type="dxa"/>
            <w:vAlign w:val="center"/>
          </w:tcPr>
          <w:p w14:paraId="50073C39" w14:textId="77777777" w:rsidR="009614EB" w:rsidRPr="001654CD" w:rsidRDefault="009614EB" w:rsidP="00D224DD">
            <w:pPr>
              <w:pStyle w:val="Doanvan"/>
              <w:numPr>
                <w:ilvl w:val="0"/>
                <w:numId w:val="12"/>
              </w:numPr>
              <w:spacing w:before="60" w:after="60"/>
              <w:ind w:hanging="541"/>
              <w:jc w:val="center"/>
              <w:rPr>
                <w:color w:val="auto"/>
                <w:szCs w:val="28"/>
                <w:lang w:val="en-US"/>
              </w:rPr>
            </w:pPr>
          </w:p>
        </w:tc>
        <w:tc>
          <w:tcPr>
            <w:tcW w:w="5954" w:type="dxa"/>
            <w:vAlign w:val="center"/>
          </w:tcPr>
          <w:p w14:paraId="409E27DB" w14:textId="77777777" w:rsidR="009614EB" w:rsidRPr="001654CD" w:rsidRDefault="009614EB" w:rsidP="005E0531">
            <w:pPr>
              <w:shd w:val="clear" w:color="auto" w:fill="FFFFFF"/>
              <w:spacing w:before="120" w:after="120"/>
              <w:jc w:val="both"/>
              <w:rPr>
                <w:rFonts w:ascii="Arial" w:hAnsi="Arial" w:cs="Arial"/>
                <w:sz w:val="18"/>
                <w:szCs w:val="18"/>
              </w:rPr>
            </w:pPr>
            <w:r w:rsidRPr="001654CD">
              <w:rPr>
                <w:iCs/>
                <w:sz w:val="28"/>
                <w:szCs w:val="28"/>
              </w:rPr>
              <w:t>Tỷ lệ thiết bị đầu cuối được cài đặt giải pháp bảo vệ đạt 100%</w:t>
            </w:r>
          </w:p>
        </w:tc>
        <w:tc>
          <w:tcPr>
            <w:tcW w:w="3685" w:type="dxa"/>
            <w:vAlign w:val="center"/>
          </w:tcPr>
          <w:p w14:paraId="0E6BCB89" w14:textId="5E43C2CF" w:rsidR="009614EB" w:rsidRPr="001654CD" w:rsidRDefault="009614EB" w:rsidP="005E0531">
            <w:pPr>
              <w:pStyle w:val="Doanvan"/>
              <w:spacing w:line="240" w:lineRule="auto"/>
              <w:ind w:firstLine="0"/>
              <w:rPr>
                <w:color w:val="auto"/>
                <w:szCs w:val="28"/>
                <w:lang w:val="vi-VN"/>
              </w:rPr>
            </w:pPr>
            <w:r w:rsidRPr="001654CD">
              <w:rPr>
                <w:color w:val="auto"/>
                <w:szCs w:val="28"/>
                <w:lang w:val="en-US"/>
              </w:rPr>
              <w:t>Sở, ban</w:t>
            </w:r>
            <w:r w:rsidR="006C51C7">
              <w:rPr>
                <w:color w:val="auto"/>
                <w:szCs w:val="28"/>
                <w:lang w:val="en-US"/>
              </w:rPr>
              <w:t>,</w:t>
            </w:r>
            <w:r w:rsidRPr="001654CD">
              <w:rPr>
                <w:color w:val="auto"/>
                <w:szCs w:val="28"/>
                <w:lang w:val="en-US"/>
              </w:rPr>
              <w:t xml:space="preserve"> ngành tỉnh; UBND cấp huyện</w:t>
            </w:r>
          </w:p>
        </w:tc>
        <w:tc>
          <w:tcPr>
            <w:tcW w:w="2410" w:type="dxa"/>
            <w:vAlign w:val="center"/>
          </w:tcPr>
          <w:p w14:paraId="586C0B7A" w14:textId="77777777" w:rsidR="009614EB" w:rsidRPr="001654CD" w:rsidRDefault="009614EB" w:rsidP="005E0531">
            <w:pPr>
              <w:pStyle w:val="Doanvan"/>
              <w:spacing w:line="240" w:lineRule="auto"/>
              <w:ind w:firstLine="0"/>
              <w:rPr>
                <w:color w:val="auto"/>
                <w:szCs w:val="28"/>
                <w:lang w:val="vi-VN"/>
              </w:rPr>
            </w:pPr>
            <w:r w:rsidRPr="001654CD">
              <w:rPr>
                <w:color w:val="auto"/>
                <w:szCs w:val="28"/>
                <w:lang w:val="en-US"/>
              </w:rPr>
              <w:t>Sở TT&amp;TT</w:t>
            </w:r>
          </w:p>
        </w:tc>
        <w:tc>
          <w:tcPr>
            <w:tcW w:w="2126" w:type="dxa"/>
            <w:vAlign w:val="center"/>
          </w:tcPr>
          <w:p w14:paraId="440136D0" w14:textId="77777777" w:rsidR="009614EB" w:rsidRPr="001654CD" w:rsidRDefault="009614EB" w:rsidP="005E0531">
            <w:pPr>
              <w:pStyle w:val="Doanvan"/>
              <w:spacing w:line="240" w:lineRule="auto"/>
              <w:ind w:firstLine="0"/>
              <w:rPr>
                <w:color w:val="auto"/>
                <w:szCs w:val="28"/>
                <w:lang w:val="vi-VN"/>
              </w:rPr>
            </w:pPr>
            <w:r w:rsidRPr="001654CD">
              <w:rPr>
                <w:color w:val="auto"/>
                <w:szCs w:val="28"/>
                <w:lang w:val="en-US"/>
              </w:rPr>
              <w:t>T</w:t>
            </w:r>
            <w:r w:rsidRPr="001654CD">
              <w:rPr>
                <w:color w:val="auto"/>
                <w:szCs w:val="28"/>
                <w:lang w:val="vi-VN"/>
              </w:rPr>
              <w:t xml:space="preserve">rước </w:t>
            </w:r>
            <w:r w:rsidRPr="001654CD">
              <w:rPr>
                <w:color w:val="auto"/>
                <w:szCs w:val="28"/>
              </w:rPr>
              <w:t>30</w:t>
            </w:r>
            <w:r w:rsidRPr="001654CD">
              <w:rPr>
                <w:color w:val="auto"/>
                <w:szCs w:val="28"/>
                <w:lang w:val="vi-VN"/>
              </w:rPr>
              <w:t>/</w:t>
            </w:r>
            <w:r w:rsidRPr="001654CD">
              <w:rPr>
                <w:color w:val="auto"/>
                <w:szCs w:val="28"/>
              </w:rPr>
              <w:t>6</w:t>
            </w:r>
            <w:r w:rsidRPr="001654CD">
              <w:rPr>
                <w:color w:val="auto"/>
                <w:szCs w:val="28"/>
                <w:lang w:val="vi-VN"/>
              </w:rPr>
              <w:t>/202</w:t>
            </w:r>
            <w:r w:rsidRPr="001654CD">
              <w:rPr>
                <w:color w:val="auto"/>
                <w:szCs w:val="28"/>
              </w:rPr>
              <w:t>4</w:t>
            </w:r>
          </w:p>
        </w:tc>
      </w:tr>
      <w:tr w:rsidR="001654CD" w:rsidRPr="001654CD" w14:paraId="36B77249" w14:textId="77777777" w:rsidTr="006B18B7">
        <w:tc>
          <w:tcPr>
            <w:tcW w:w="709" w:type="dxa"/>
            <w:vAlign w:val="center"/>
          </w:tcPr>
          <w:p w14:paraId="18476578" w14:textId="77777777" w:rsidR="009614EB" w:rsidRPr="001654CD" w:rsidRDefault="009614EB" w:rsidP="00D224DD">
            <w:pPr>
              <w:pStyle w:val="Doanvan"/>
              <w:numPr>
                <w:ilvl w:val="0"/>
                <w:numId w:val="12"/>
              </w:numPr>
              <w:spacing w:before="60" w:after="60"/>
              <w:ind w:hanging="541"/>
              <w:jc w:val="center"/>
              <w:rPr>
                <w:color w:val="auto"/>
                <w:szCs w:val="28"/>
                <w:lang w:val="en-US"/>
              </w:rPr>
            </w:pPr>
          </w:p>
        </w:tc>
        <w:tc>
          <w:tcPr>
            <w:tcW w:w="5954" w:type="dxa"/>
            <w:vAlign w:val="center"/>
          </w:tcPr>
          <w:p w14:paraId="060C7427" w14:textId="77777777" w:rsidR="009614EB" w:rsidRPr="001654CD" w:rsidRDefault="009614EB" w:rsidP="005E0531">
            <w:pPr>
              <w:shd w:val="clear" w:color="auto" w:fill="FFFFFF"/>
              <w:spacing w:before="120" w:after="120"/>
              <w:jc w:val="both"/>
              <w:rPr>
                <w:rFonts w:ascii="Arial" w:hAnsi="Arial" w:cs="Arial"/>
                <w:sz w:val="18"/>
                <w:szCs w:val="18"/>
              </w:rPr>
            </w:pPr>
            <w:r w:rsidRPr="001654CD">
              <w:rPr>
                <w:iCs/>
                <w:sz w:val="28"/>
                <w:szCs w:val="28"/>
              </w:rPr>
              <w:t>100% cán bộ, công chức, viên chức và người lao động của các cơ quan, đơn vị được tuyên truyền, phổ biến về thói quen, trách nhiệm và kỹ năng cơ bản bảo đảm an toàn thông tin</w:t>
            </w:r>
          </w:p>
        </w:tc>
        <w:tc>
          <w:tcPr>
            <w:tcW w:w="3685" w:type="dxa"/>
            <w:vAlign w:val="center"/>
          </w:tcPr>
          <w:p w14:paraId="26D0C18E" w14:textId="6895725D" w:rsidR="009614EB" w:rsidRPr="001654CD" w:rsidRDefault="009614EB" w:rsidP="005E0531">
            <w:pPr>
              <w:pStyle w:val="Doanvan"/>
              <w:spacing w:line="240" w:lineRule="auto"/>
              <w:ind w:firstLine="0"/>
              <w:rPr>
                <w:color w:val="auto"/>
                <w:szCs w:val="28"/>
                <w:lang w:val="vi-VN"/>
              </w:rPr>
            </w:pPr>
            <w:r w:rsidRPr="001654CD">
              <w:rPr>
                <w:color w:val="auto"/>
                <w:szCs w:val="28"/>
                <w:lang w:val="en-US"/>
              </w:rPr>
              <w:t>Sở, ban</w:t>
            </w:r>
            <w:r w:rsidR="006C51C7">
              <w:rPr>
                <w:color w:val="auto"/>
                <w:szCs w:val="28"/>
                <w:lang w:val="en-US"/>
              </w:rPr>
              <w:t>,</w:t>
            </w:r>
            <w:r w:rsidRPr="001654CD">
              <w:rPr>
                <w:color w:val="auto"/>
                <w:szCs w:val="28"/>
                <w:lang w:val="en-US"/>
              </w:rPr>
              <w:t xml:space="preserve"> ngành tỉnh và địa phương</w:t>
            </w:r>
          </w:p>
        </w:tc>
        <w:tc>
          <w:tcPr>
            <w:tcW w:w="2410" w:type="dxa"/>
            <w:vAlign w:val="center"/>
          </w:tcPr>
          <w:p w14:paraId="319E1FB5" w14:textId="77777777" w:rsidR="009614EB" w:rsidRPr="001654CD" w:rsidRDefault="009614EB" w:rsidP="005E0531">
            <w:pPr>
              <w:pStyle w:val="Doanvan"/>
              <w:spacing w:line="240" w:lineRule="auto"/>
              <w:ind w:firstLine="0"/>
              <w:rPr>
                <w:color w:val="auto"/>
                <w:szCs w:val="28"/>
                <w:lang w:val="vi-VN"/>
              </w:rPr>
            </w:pPr>
          </w:p>
        </w:tc>
        <w:tc>
          <w:tcPr>
            <w:tcW w:w="2126" w:type="dxa"/>
            <w:vAlign w:val="center"/>
          </w:tcPr>
          <w:p w14:paraId="1A33224C" w14:textId="77777777" w:rsidR="009614EB" w:rsidRPr="001654CD" w:rsidRDefault="009614EB" w:rsidP="005E0531">
            <w:pPr>
              <w:pStyle w:val="Doanvan"/>
              <w:spacing w:line="240" w:lineRule="auto"/>
              <w:ind w:firstLine="0"/>
              <w:rPr>
                <w:color w:val="auto"/>
                <w:szCs w:val="28"/>
                <w:lang w:val="en-US"/>
              </w:rPr>
            </w:pPr>
            <w:r w:rsidRPr="001654CD">
              <w:rPr>
                <w:color w:val="auto"/>
                <w:szCs w:val="28"/>
                <w:lang w:val="en-US"/>
              </w:rPr>
              <w:t>Thường xuyên</w:t>
            </w:r>
          </w:p>
        </w:tc>
      </w:tr>
      <w:tr w:rsidR="001654CD" w:rsidRPr="001654CD" w14:paraId="2A02A447" w14:textId="77777777" w:rsidTr="006B18B7">
        <w:trPr>
          <w:trHeight w:val="431"/>
        </w:trPr>
        <w:tc>
          <w:tcPr>
            <w:tcW w:w="709" w:type="dxa"/>
            <w:vAlign w:val="center"/>
          </w:tcPr>
          <w:p w14:paraId="36A82899" w14:textId="77777777" w:rsidR="009614EB" w:rsidRPr="001654CD" w:rsidRDefault="009614EB" w:rsidP="00621B26">
            <w:pPr>
              <w:pStyle w:val="Doanvan"/>
              <w:spacing w:before="60" w:after="60" w:line="240" w:lineRule="auto"/>
              <w:ind w:firstLine="0"/>
              <w:jc w:val="center"/>
              <w:rPr>
                <w:rFonts w:eastAsia="Times New Roman"/>
                <w:b/>
                <w:bCs w:val="0"/>
                <w:color w:val="auto"/>
                <w:spacing w:val="0"/>
                <w:kern w:val="0"/>
                <w:szCs w:val="28"/>
                <w:lang w:val="vi-VN" w:eastAsia="en-US"/>
              </w:rPr>
            </w:pPr>
            <w:r w:rsidRPr="001654CD">
              <w:rPr>
                <w:rFonts w:eastAsia="Times New Roman"/>
                <w:b/>
                <w:bCs w:val="0"/>
                <w:color w:val="auto"/>
                <w:spacing w:val="0"/>
                <w:kern w:val="0"/>
                <w:szCs w:val="28"/>
                <w:lang w:val="vi-VN" w:eastAsia="en-US"/>
              </w:rPr>
              <w:lastRenderedPageBreak/>
              <w:t>VII</w:t>
            </w:r>
          </w:p>
        </w:tc>
        <w:tc>
          <w:tcPr>
            <w:tcW w:w="14175" w:type="dxa"/>
            <w:gridSpan w:val="4"/>
            <w:vAlign w:val="center"/>
          </w:tcPr>
          <w:p w14:paraId="6C2A3365" w14:textId="77777777" w:rsidR="009614EB" w:rsidRPr="001654CD" w:rsidRDefault="009614EB" w:rsidP="004A0A18">
            <w:pPr>
              <w:pStyle w:val="Doanvan"/>
              <w:spacing w:before="60" w:after="60" w:line="240" w:lineRule="auto"/>
              <w:ind w:firstLine="0"/>
              <w:rPr>
                <w:color w:val="auto"/>
                <w:szCs w:val="28"/>
                <w:lang w:val="vi-VN"/>
              </w:rPr>
            </w:pPr>
            <w:r w:rsidRPr="001654CD">
              <w:rPr>
                <w:b/>
                <w:color w:val="auto"/>
                <w:szCs w:val="28"/>
                <w:lang w:val="vi-VN"/>
              </w:rPr>
              <w:t>Chính quyền số</w:t>
            </w:r>
          </w:p>
        </w:tc>
      </w:tr>
      <w:tr w:rsidR="001654CD" w:rsidRPr="001654CD" w14:paraId="21046407" w14:textId="77777777" w:rsidTr="006B18B7">
        <w:tc>
          <w:tcPr>
            <w:tcW w:w="709" w:type="dxa"/>
            <w:vAlign w:val="center"/>
          </w:tcPr>
          <w:p w14:paraId="4264F190" w14:textId="77777777" w:rsidR="009614EB" w:rsidRPr="001654CD" w:rsidRDefault="009614EB" w:rsidP="00D224DD">
            <w:pPr>
              <w:pStyle w:val="Doanvan"/>
              <w:numPr>
                <w:ilvl w:val="0"/>
                <w:numId w:val="12"/>
              </w:numPr>
              <w:spacing w:before="60" w:after="60"/>
              <w:ind w:hanging="541"/>
              <w:jc w:val="center"/>
              <w:rPr>
                <w:color w:val="auto"/>
                <w:szCs w:val="28"/>
                <w:lang w:val="en-US"/>
              </w:rPr>
            </w:pPr>
          </w:p>
        </w:tc>
        <w:tc>
          <w:tcPr>
            <w:tcW w:w="5954" w:type="dxa"/>
            <w:vAlign w:val="center"/>
          </w:tcPr>
          <w:p w14:paraId="3593FCE0" w14:textId="60D14B7C" w:rsidR="009614EB" w:rsidRPr="001654CD" w:rsidRDefault="009614EB" w:rsidP="004A0A18">
            <w:pPr>
              <w:shd w:val="clear" w:color="auto" w:fill="FFFFFF"/>
              <w:spacing w:before="60" w:after="60"/>
              <w:jc w:val="both"/>
              <w:rPr>
                <w:rFonts w:ascii="Arial" w:hAnsi="Arial" w:cs="Arial"/>
                <w:sz w:val="18"/>
                <w:szCs w:val="18"/>
              </w:rPr>
            </w:pPr>
            <w:r w:rsidRPr="001654CD">
              <w:rPr>
                <w:bCs/>
                <w:sz w:val="28"/>
                <w:szCs w:val="28"/>
                <w:lang w:val="nb-NO"/>
              </w:rPr>
              <w:t xml:space="preserve">90% hồ sơ công việc tại cấp tỉnh; 80% hồ sơ công việc tại cấp huyện và 60% hồ sơ công việc tại cấp </w:t>
            </w:r>
            <w:r w:rsidR="008D0F38">
              <w:rPr>
                <w:bCs/>
                <w:sz w:val="28"/>
                <w:szCs w:val="28"/>
                <w:lang w:val="nb-NO"/>
              </w:rPr>
              <w:t>xã</w:t>
            </w:r>
            <w:r w:rsidRPr="001654CD">
              <w:rPr>
                <w:bCs/>
                <w:sz w:val="28"/>
                <w:szCs w:val="28"/>
                <w:lang w:val="nb-NO"/>
              </w:rPr>
              <w:t xml:space="preserve"> được xử lý trên môi trường mạng (trừ hồ sơ công việc thuộc phạm vi bí mật nhà nước)</w:t>
            </w:r>
          </w:p>
        </w:tc>
        <w:tc>
          <w:tcPr>
            <w:tcW w:w="3685" w:type="dxa"/>
            <w:vAlign w:val="center"/>
          </w:tcPr>
          <w:p w14:paraId="0958F5DE" w14:textId="48513A98" w:rsidR="009614EB" w:rsidRPr="001654CD" w:rsidRDefault="009614EB" w:rsidP="004A0A18">
            <w:pPr>
              <w:pStyle w:val="Doanvan"/>
              <w:spacing w:before="60" w:after="60" w:line="240" w:lineRule="auto"/>
              <w:ind w:firstLine="0"/>
              <w:rPr>
                <w:color w:val="auto"/>
                <w:szCs w:val="28"/>
                <w:lang w:val="en-US"/>
              </w:rPr>
            </w:pPr>
            <w:r w:rsidRPr="001654CD">
              <w:rPr>
                <w:color w:val="auto"/>
                <w:szCs w:val="28"/>
                <w:lang w:val="en-US"/>
              </w:rPr>
              <w:t>Sở, ban</w:t>
            </w:r>
            <w:r w:rsidR="006C51C7">
              <w:rPr>
                <w:color w:val="auto"/>
                <w:szCs w:val="28"/>
                <w:lang w:val="en-US"/>
              </w:rPr>
              <w:t>,</w:t>
            </w:r>
            <w:r w:rsidRPr="001654CD">
              <w:rPr>
                <w:color w:val="auto"/>
                <w:szCs w:val="28"/>
                <w:lang w:val="en-US"/>
              </w:rPr>
              <w:t xml:space="preserve"> ngành tỉnh và địa phương</w:t>
            </w:r>
          </w:p>
        </w:tc>
        <w:tc>
          <w:tcPr>
            <w:tcW w:w="2410" w:type="dxa"/>
            <w:vAlign w:val="center"/>
          </w:tcPr>
          <w:p w14:paraId="34DD0CFB" w14:textId="77777777" w:rsidR="009614EB" w:rsidRPr="001654CD" w:rsidRDefault="009614EB" w:rsidP="004A0A18">
            <w:pPr>
              <w:pStyle w:val="Doanvan"/>
              <w:spacing w:before="60" w:after="60" w:line="240" w:lineRule="auto"/>
              <w:ind w:firstLine="0"/>
              <w:rPr>
                <w:color w:val="auto"/>
                <w:szCs w:val="28"/>
                <w:lang w:val="vi-VN"/>
              </w:rPr>
            </w:pPr>
          </w:p>
        </w:tc>
        <w:tc>
          <w:tcPr>
            <w:tcW w:w="2126" w:type="dxa"/>
            <w:vAlign w:val="center"/>
          </w:tcPr>
          <w:p w14:paraId="1F47D007" w14:textId="77777777" w:rsidR="009614EB" w:rsidRPr="001654CD" w:rsidRDefault="009614EB" w:rsidP="004A0A18">
            <w:pPr>
              <w:pStyle w:val="Doanvan"/>
              <w:spacing w:before="60" w:after="60" w:line="240" w:lineRule="auto"/>
              <w:ind w:firstLine="0"/>
              <w:rPr>
                <w:color w:val="auto"/>
                <w:szCs w:val="28"/>
                <w:lang w:val="en-US"/>
              </w:rPr>
            </w:pPr>
            <w:r w:rsidRPr="001654CD">
              <w:rPr>
                <w:color w:val="auto"/>
                <w:szCs w:val="28"/>
                <w:lang w:val="en-US"/>
              </w:rPr>
              <w:t>Quý IV/2024</w:t>
            </w:r>
          </w:p>
        </w:tc>
      </w:tr>
      <w:tr w:rsidR="001654CD" w:rsidRPr="001654CD" w14:paraId="538611B7" w14:textId="77777777" w:rsidTr="006B18B7">
        <w:tc>
          <w:tcPr>
            <w:tcW w:w="709" w:type="dxa"/>
            <w:vAlign w:val="center"/>
          </w:tcPr>
          <w:p w14:paraId="407E1EF5" w14:textId="77777777" w:rsidR="009614EB" w:rsidRPr="001654CD" w:rsidRDefault="009614EB" w:rsidP="00D224DD">
            <w:pPr>
              <w:pStyle w:val="Doanvan"/>
              <w:numPr>
                <w:ilvl w:val="0"/>
                <w:numId w:val="12"/>
              </w:numPr>
              <w:spacing w:before="60" w:after="60"/>
              <w:ind w:hanging="541"/>
              <w:jc w:val="center"/>
              <w:rPr>
                <w:color w:val="auto"/>
                <w:szCs w:val="28"/>
                <w:lang w:val="en-US"/>
              </w:rPr>
            </w:pPr>
          </w:p>
        </w:tc>
        <w:tc>
          <w:tcPr>
            <w:tcW w:w="5954" w:type="dxa"/>
            <w:vAlign w:val="center"/>
          </w:tcPr>
          <w:p w14:paraId="4176829B" w14:textId="5849BC0C" w:rsidR="009614EB" w:rsidRPr="00FC4600" w:rsidRDefault="009614EB" w:rsidP="004A0A18">
            <w:pPr>
              <w:shd w:val="clear" w:color="auto" w:fill="FFFFFF"/>
              <w:spacing w:before="60" w:after="60"/>
              <w:jc w:val="both"/>
              <w:rPr>
                <w:rFonts w:ascii="Arial" w:hAnsi="Arial" w:cs="Arial"/>
                <w:spacing w:val="-2"/>
                <w:sz w:val="18"/>
                <w:szCs w:val="18"/>
              </w:rPr>
            </w:pPr>
            <w:r w:rsidRPr="00FC4600">
              <w:rPr>
                <w:bCs/>
                <w:spacing w:val="-2"/>
                <w:sz w:val="28"/>
                <w:szCs w:val="28"/>
                <w:lang w:val="nb-NO"/>
              </w:rPr>
              <w:t>100% báo cáo định kỳ, báo cáo thống kê về kinh tế - xã hội phục vụ sự lãnh đạo, chỉ đạo, điều hành của Thường trực Tỉnh ủy, UBND tỉnh được thực hiện qua hệ thống báo cáo của Tỉnh; 100% báo cáo Chính phủ định kỳ (không bao gồm nội dung mật) được gửi, nhận qua Hệ thống thông tin báo cáo quốc gia</w:t>
            </w:r>
          </w:p>
        </w:tc>
        <w:tc>
          <w:tcPr>
            <w:tcW w:w="3685" w:type="dxa"/>
            <w:vAlign w:val="center"/>
          </w:tcPr>
          <w:p w14:paraId="7A7D59D5" w14:textId="77777777" w:rsidR="009614EB" w:rsidRPr="001654CD" w:rsidRDefault="009614EB" w:rsidP="004A0A18">
            <w:pPr>
              <w:pStyle w:val="Doanvan"/>
              <w:spacing w:before="60" w:after="60" w:line="240" w:lineRule="auto"/>
              <w:ind w:firstLine="0"/>
              <w:rPr>
                <w:color w:val="auto"/>
                <w:szCs w:val="28"/>
                <w:lang w:val="en-US"/>
              </w:rPr>
            </w:pPr>
            <w:r w:rsidRPr="001654CD">
              <w:rPr>
                <w:color w:val="auto"/>
                <w:szCs w:val="28"/>
                <w:lang w:val="en-US"/>
              </w:rPr>
              <w:t>Văn phòng UBND tỉnh</w:t>
            </w:r>
          </w:p>
        </w:tc>
        <w:tc>
          <w:tcPr>
            <w:tcW w:w="2410" w:type="dxa"/>
            <w:vAlign w:val="center"/>
          </w:tcPr>
          <w:p w14:paraId="35EC454D" w14:textId="6F41A6C4" w:rsidR="009614EB" w:rsidRPr="001654CD" w:rsidRDefault="009614EB" w:rsidP="004A0A18">
            <w:pPr>
              <w:pStyle w:val="Doanvan"/>
              <w:spacing w:before="60" w:after="60" w:line="240" w:lineRule="auto"/>
              <w:ind w:firstLine="0"/>
              <w:rPr>
                <w:color w:val="auto"/>
                <w:szCs w:val="28"/>
                <w:lang w:val="en-US"/>
              </w:rPr>
            </w:pPr>
            <w:r w:rsidRPr="001654CD">
              <w:rPr>
                <w:color w:val="auto"/>
                <w:szCs w:val="28"/>
                <w:lang w:val="en-US"/>
              </w:rPr>
              <w:t>Sở, ban</w:t>
            </w:r>
            <w:r w:rsidR="006C51C7">
              <w:rPr>
                <w:color w:val="auto"/>
                <w:szCs w:val="28"/>
                <w:lang w:val="en-US"/>
              </w:rPr>
              <w:t>,</w:t>
            </w:r>
            <w:r w:rsidRPr="001654CD">
              <w:rPr>
                <w:color w:val="auto"/>
                <w:szCs w:val="28"/>
                <w:lang w:val="en-US"/>
              </w:rPr>
              <w:t xml:space="preserve"> ngành tỉnh; UBND cấp huyện</w:t>
            </w:r>
          </w:p>
        </w:tc>
        <w:tc>
          <w:tcPr>
            <w:tcW w:w="2126" w:type="dxa"/>
            <w:vAlign w:val="center"/>
          </w:tcPr>
          <w:p w14:paraId="442B7DCE" w14:textId="77777777" w:rsidR="009614EB" w:rsidRPr="001654CD" w:rsidRDefault="009614EB" w:rsidP="004A0A18">
            <w:pPr>
              <w:pStyle w:val="Doanvan"/>
              <w:spacing w:before="60" w:after="60" w:line="240" w:lineRule="auto"/>
              <w:ind w:firstLine="0"/>
              <w:rPr>
                <w:color w:val="auto"/>
                <w:szCs w:val="28"/>
                <w:lang w:val="en-US"/>
              </w:rPr>
            </w:pPr>
            <w:r w:rsidRPr="001654CD">
              <w:rPr>
                <w:color w:val="auto"/>
                <w:szCs w:val="28"/>
                <w:lang w:val="en-US"/>
              </w:rPr>
              <w:t>Định kỳ (Tháng/quý/năm)</w:t>
            </w:r>
          </w:p>
        </w:tc>
      </w:tr>
      <w:tr w:rsidR="001654CD" w:rsidRPr="001654CD" w14:paraId="41E6013E" w14:textId="77777777" w:rsidTr="006B18B7">
        <w:tc>
          <w:tcPr>
            <w:tcW w:w="709" w:type="dxa"/>
            <w:vAlign w:val="center"/>
          </w:tcPr>
          <w:p w14:paraId="59627711" w14:textId="77777777" w:rsidR="009614EB" w:rsidRPr="001654CD" w:rsidRDefault="009614EB" w:rsidP="00D224DD">
            <w:pPr>
              <w:pStyle w:val="Doanvan"/>
              <w:numPr>
                <w:ilvl w:val="0"/>
                <w:numId w:val="12"/>
              </w:numPr>
              <w:spacing w:before="60" w:after="60"/>
              <w:ind w:hanging="541"/>
              <w:jc w:val="center"/>
              <w:rPr>
                <w:color w:val="auto"/>
                <w:szCs w:val="28"/>
                <w:lang w:val="en-US"/>
              </w:rPr>
            </w:pPr>
          </w:p>
        </w:tc>
        <w:tc>
          <w:tcPr>
            <w:tcW w:w="5954" w:type="dxa"/>
            <w:vAlign w:val="center"/>
          </w:tcPr>
          <w:p w14:paraId="317E9BFF" w14:textId="0BB728A6" w:rsidR="009614EB" w:rsidRPr="001654CD" w:rsidRDefault="009614EB" w:rsidP="004A0A18">
            <w:pPr>
              <w:shd w:val="clear" w:color="auto" w:fill="FFFFFF"/>
              <w:spacing w:before="60" w:after="60"/>
              <w:jc w:val="both"/>
              <w:rPr>
                <w:rFonts w:ascii="Arial" w:hAnsi="Arial" w:cs="Arial"/>
                <w:sz w:val="18"/>
                <w:szCs w:val="18"/>
              </w:rPr>
            </w:pPr>
            <w:r w:rsidRPr="001654CD">
              <w:rPr>
                <w:bCs/>
                <w:sz w:val="28"/>
                <w:szCs w:val="28"/>
                <w:lang w:val="nb-NO"/>
              </w:rPr>
              <w:t xml:space="preserve">Tỷ lệ hồ sơ </w:t>
            </w:r>
            <w:r w:rsidR="008D0F38">
              <w:rPr>
                <w:bCs/>
                <w:sz w:val="28"/>
                <w:szCs w:val="28"/>
                <w:lang w:val="nb-NO"/>
              </w:rPr>
              <w:t>TTHC</w:t>
            </w:r>
            <w:r w:rsidRPr="001654CD">
              <w:rPr>
                <w:bCs/>
                <w:sz w:val="28"/>
                <w:szCs w:val="28"/>
                <w:lang w:val="nb-NO"/>
              </w:rPr>
              <w:t xml:space="preserve"> được tiếp nhận và xử lý trực tuyến đạt 90%</w:t>
            </w:r>
          </w:p>
        </w:tc>
        <w:tc>
          <w:tcPr>
            <w:tcW w:w="3685" w:type="dxa"/>
            <w:vAlign w:val="center"/>
          </w:tcPr>
          <w:p w14:paraId="613350CA" w14:textId="44A7AD55" w:rsidR="009614EB" w:rsidRPr="001654CD" w:rsidRDefault="009614EB" w:rsidP="004A0A18">
            <w:pPr>
              <w:pStyle w:val="Doanvan"/>
              <w:spacing w:before="60" w:after="60" w:line="240" w:lineRule="auto"/>
              <w:ind w:firstLine="0"/>
              <w:rPr>
                <w:color w:val="auto"/>
                <w:szCs w:val="28"/>
                <w:lang w:val="en-US"/>
              </w:rPr>
            </w:pPr>
            <w:r w:rsidRPr="001654CD">
              <w:rPr>
                <w:color w:val="auto"/>
                <w:szCs w:val="28"/>
                <w:lang w:val="en-US"/>
              </w:rPr>
              <w:t>Sở, ban</w:t>
            </w:r>
            <w:r w:rsidR="006C51C7">
              <w:rPr>
                <w:color w:val="auto"/>
                <w:szCs w:val="28"/>
                <w:lang w:val="en-US"/>
              </w:rPr>
              <w:t>,</w:t>
            </w:r>
            <w:r w:rsidRPr="001654CD">
              <w:rPr>
                <w:color w:val="auto"/>
                <w:szCs w:val="28"/>
                <w:lang w:val="en-US"/>
              </w:rPr>
              <w:t xml:space="preserve"> ngành tỉnh và địa phương</w:t>
            </w:r>
          </w:p>
        </w:tc>
        <w:tc>
          <w:tcPr>
            <w:tcW w:w="2410" w:type="dxa"/>
            <w:vAlign w:val="center"/>
          </w:tcPr>
          <w:p w14:paraId="08AF3658" w14:textId="77777777" w:rsidR="009614EB" w:rsidRPr="001654CD" w:rsidRDefault="009614EB" w:rsidP="004A0A18">
            <w:pPr>
              <w:pStyle w:val="Doanvan"/>
              <w:spacing w:before="60" w:after="60" w:line="240" w:lineRule="auto"/>
              <w:ind w:firstLine="0"/>
              <w:rPr>
                <w:color w:val="auto"/>
                <w:szCs w:val="28"/>
                <w:lang w:val="vi-VN"/>
              </w:rPr>
            </w:pPr>
          </w:p>
        </w:tc>
        <w:tc>
          <w:tcPr>
            <w:tcW w:w="2126" w:type="dxa"/>
            <w:vAlign w:val="center"/>
          </w:tcPr>
          <w:p w14:paraId="44C48318" w14:textId="77777777" w:rsidR="009614EB" w:rsidRPr="001654CD" w:rsidRDefault="009614EB" w:rsidP="004A0A18">
            <w:pPr>
              <w:pStyle w:val="Doanvan"/>
              <w:spacing w:before="60" w:after="60" w:line="240" w:lineRule="auto"/>
              <w:ind w:firstLine="0"/>
              <w:rPr>
                <w:color w:val="auto"/>
                <w:szCs w:val="28"/>
                <w:lang w:val="en-US"/>
              </w:rPr>
            </w:pPr>
            <w:r w:rsidRPr="001654CD">
              <w:rPr>
                <w:color w:val="auto"/>
                <w:szCs w:val="28"/>
                <w:lang w:val="en-US"/>
              </w:rPr>
              <w:t>Định kỳ đánh giá hàng tháng</w:t>
            </w:r>
          </w:p>
        </w:tc>
      </w:tr>
      <w:tr w:rsidR="001654CD" w:rsidRPr="001654CD" w14:paraId="1059D625" w14:textId="77777777" w:rsidTr="006B18B7">
        <w:tc>
          <w:tcPr>
            <w:tcW w:w="709" w:type="dxa"/>
            <w:vAlign w:val="center"/>
          </w:tcPr>
          <w:p w14:paraId="2FCA72FA" w14:textId="77777777" w:rsidR="009614EB" w:rsidRPr="001654CD" w:rsidRDefault="009614EB" w:rsidP="00D224DD">
            <w:pPr>
              <w:pStyle w:val="Doanvan"/>
              <w:numPr>
                <w:ilvl w:val="0"/>
                <w:numId w:val="12"/>
              </w:numPr>
              <w:spacing w:before="60" w:after="60"/>
              <w:ind w:hanging="541"/>
              <w:jc w:val="center"/>
              <w:rPr>
                <w:color w:val="auto"/>
                <w:szCs w:val="28"/>
                <w:lang w:val="en-US"/>
              </w:rPr>
            </w:pPr>
          </w:p>
        </w:tc>
        <w:tc>
          <w:tcPr>
            <w:tcW w:w="5954" w:type="dxa"/>
            <w:vAlign w:val="center"/>
          </w:tcPr>
          <w:p w14:paraId="04A9B74B" w14:textId="15D695DD" w:rsidR="00153E1F" w:rsidRPr="00153E1F" w:rsidRDefault="009614EB" w:rsidP="004A0A18">
            <w:pPr>
              <w:shd w:val="clear" w:color="auto" w:fill="FFFFFF"/>
              <w:spacing w:before="60" w:after="60"/>
              <w:jc w:val="both"/>
              <w:rPr>
                <w:bCs/>
                <w:sz w:val="28"/>
                <w:szCs w:val="28"/>
                <w:lang w:val="nb-NO"/>
              </w:rPr>
            </w:pPr>
            <w:r w:rsidRPr="001654CD">
              <w:rPr>
                <w:bCs/>
                <w:sz w:val="28"/>
                <w:szCs w:val="28"/>
                <w:lang w:val="nb-NO"/>
              </w:rPr>
              <w:t xml:space="preserve">Tỷ lệ </w:t>
            </w:r>
            <w:r w:rsidR="008D0F38">
              <w:rPr>
                <w:bCs/>
                <w:sz w:val="28"/>
                <w:szCs w:val="28"/>
                <w:lang w:val="nb-NO"/>
              </w:rPr>
              <w:t>TTHC</w:t>
            </w:r>
            <w:r w:rsidR="008D0F38" w:rsidRPr="001654CD">
              <w:rPr>
                <w:bCs/>
                <w:sz w:val="28"/>
                <w:szCs w:val="28"/>
                <w:lang w:val="nb-NO"/>
              </w:rPr>
              <w:t xml:space="preserve"> </w:t>
            </w:r>
            <w:r w:rsidRPr="001654CD">
              <w:rPr>
                <w:bCs/>
                <w:sz w:val="28"/>
                <w:szCs w:val="28"/>
                <w:lang w:val="nb-NO"/>
              </w:rPr>
              <w:t>cung cấp trực tuyến mức độ toàn trình và một phần có phát sinh hồ sơ 80%</w:t>
            </w:r>
          </w:p>
        </w:tc>
        <w:tc>
          <w:tcPr>
            <w:tcW w:w="3685" w:type="dxa"/>
            <w:vAlign w:val="center"/>
          </w:tcPr>
          <w:p w14:paraId="7DE95CE2" w14:textId="541F5E9F" w:rsidR="009614EB" w:rsidRPr="001654CD" w:rsidRDefault="009614EB" w:rsidP="004A0A18">
            <w:pPr>
              <w:pStyle w:val="Doanvan"/>
              <w:spacing w:before="60" w:after="60" w:line="240" w:lineRule="auto"/>
              <w:ind w:firstLine="0"/>
              <w:rPr>
                <w:color w:val="auto"/>
                <w:szCs w:val="28"/>
                <w:lang w:val="vi-VN"/>
              </w:rPr>
            </w:pPr>
            <w:r w:rsidRPr="001654CD">
              <w:rPr>
                <w:color w:val="auto"/>
                <w:szCs w:val="28"/>
                <w:lang w:val="en-US"/>
              </w:rPr>
              <w:t>Sở, ban</w:t>
            </w:r>
            <w:r w:rsidR="0048391D">
              <w:rPr>
                <w:color w:val="auto"/>
                <w:szCs w:val="28"/>
                <w:lang w:val="en-US"/>
              </w:rPr>
              <w:t>,</w:t>
            </w:r>
            <w:r w:rsidRPr="001654CD">
              <w:rPr>
                <w:color w:val="auto"/>
                <w:szCs w:val="28"/>
                <w:lang w:val="en-US"/>
              </w:rPr>
              <w:t xml:space="preserve"> ngành tỉnh và địa phương</w:t>
            </w:r>
          </w:p>
        </w:tc>
        <w:tc>
          <w:tcPr>
            <w:tcW w:w="2410" w:type="dxa"/>
            <w:vAlign w:val="center"/>
          </w:tcPr>
          <w:p w14:paraId="7C9D437B" w14:textId="77777777" w:rsidR="009614EB" w:rsidRPr="001654CD" w:rsidRDefault="009614EB" w:rsidP="004A0A18">
            <w:pPr>
              <w:pStyle w:val="Doanvan"/>
              <w:spacing w:before="60" w:after="60" w:line="240" w:lineRule="auto"/>
              <w:ind w:firstLine="0"/>
              <w:rPr>
                <w:color w:val="auto"/>
                <w:szCs w:val="28"/>
                <w:lang w:val="vi-VN"/>
              </w:rPr>
            </w:pPr>
          </w:p>
        </w:tc>
        <w:tc>
          <w:tcPr>
            <w:tcW w:w="2126" w:type="dxa"/>
            <w:vAlign w:val="center"/>
          </w:tcPr>
          <w:p w14:paraId="3832CFC7" w14:textId="77777777" w:rsidR="009614EB" w:rsidRPr="001654CD" w:rsidRDefault="009614EB" w:rsidP="004A0A18">
            <w:pPr>
              <w:pStyle w:val="Doanvan"/>
              <w:spacing w:before="60" w:after="60" w:line="240" w:lineRule="auto"/>
              <w:ind w:firstLine="0"/>
              <w:rPr>
                <w:color w:val="auto"/>
                <w:szCs w:val="28"/>
                <w:lang w:val="vi-VN"/>
              </w:rPr>
            </w:pPr>
            <w:r w:rsidRPr="001654CD">
              <w:rPr>
                <w:color w:val="auto"/>
                <w:szCs w:val="28"/>
                <w:lang w:val="en-US"/>
              </w:rPr>
              <w:t>Định kỳ đánh giá hàng tháng</w:t>
            </w:r>
          </w:p>
        </w:tc>
      </w:tr>
      <w:tr w:rsidR="001654CD" w:rsidRPr="001654CD" w14:paraId="1CD56009" w14:textId="77777777" w:rsidTr="006B18B7">
        <w:tc>
          <w:tcPr>
            <w:tcW w:w="709" w:type="dxa"/>
            <w:vAlign w:val="center"/>
          </w:tcPr>
          <w:p w14:paraId="6178FC8A" w14:textId="77777777" w:rsidR="009614EB" w:rsidRPr="001654CD" w:rsidRDefault="009614EB" w:rsidP="00D224DD">
            <w:pPr>
              <w:pStyle w:val="Doanvan"/>
              <w:numPr>
                <w:ilvl w:val="0"/>
                <w:numId w:val="12"/>
              </w:numPr>
              <w:spacing w:before="60" w:after="60"/>
              <w:ind w:hanging="541"/>
              <w:jc w:val="center"/>
              <w:rPr>
                <w:color w:val="auto"/>
                <w:szCs w:val="28"/>
                <w:lang w:val="en-US"/>
              </w:rPr>
            </w:pPr>
          </w:p>
        </w:tc>
        <w:tc>
          <w:tcPr>
            <w:tcW w:w="5954" w:type="dxa"/>
            <w:vAlign w:val="center"/>
          </w:tcPr>
          <w:p w14:paraId="797D35B0" w14:textId="77777777" w:rsidR="009614EB" w:rsidRPr="001654CD" w:rsidRDefault="009614EB" w:rsidP="004A0A18">
            <w:pPr>
              <w:shd w:val="clear" w:color="auto" w:fill="FFFFFF"/>
              <w:spacing w:before="60" w:after="60"/>
              <w:jc w:val="both"/>
              <w:rPr>
                <w:bCs/>
                <w:sz w:val="28"/>
                <w:szCs w:val="28"/>
                <w:lang w:val="nb-NO"/>
              </w:rPr>
            </w:pPr>
            <w:r w:rsidRPr="001654CD">
              <w:rPr>
                <w:bCs/>
                <w:spacing w:val="4"/>
                <w:sz w:val="28"/>
                <w:szCs w:val="28"/>
                <w:lang w:val="nb-NO"/>
              </w:rPr>
              <w:t>Tỷ lệ người dân, doanh nghiệp hài lòng với dịch vụ của cơ quan nhà nước đạt từ 90% trở lên</w:t>
            </w:r>
          </w:p>
        </w:tc>
        <w:tc>
          <w:tcPr>
            <w:tcW w:w="3685" w:type="dxa"/>
            <w:vAlign w:val="center"/>
          </w:tcPr>
          <w:p w14:paraId="53818EEE" w14:textId="527DE1D6" w:rsidR="009614EB" w:rsidRPr="001654CD" w:rsidRDefault="009614EB" w:rsidP="004A0A18">
            <w:pPr>
              <w:pStyle w:val="Doanvan"/>
              <w:spacing w:before="60" w:after="60" w:line="240" w:lineRule="auto"/>
              <w:ind w:firstLine="0"/>
              <w:rPr>
                <w:color w:val="auto"/>
                <w:szCs w:val="28"/>
                <w:lang w:val="en-US"/>
              </w:rPr>
            </w:pPr>
            <w:r w:rsidRPr="001654CD">
              <w:rPr>
                <w:color w:val="auto"/>
                <w:szCs w:val="28"/>
                <w:lang w:val="en-US"/>
              </w:rPr>
              <w:t>Sở, ban</w:t>
            </w:r>
            <w:r w:rsidR="0048391D">
              <w:rPr>
                <w:color w:val="auto"/>
                <w:szCs w:val="28"/>
                <w:lang w:val="en-US"/>
              </w:rPr>
              <w:t>,</w:t>
            </w:r>
            <w:r w:rsidRPr="001654CD">
              <w:rPr>
                <w:color w:val="auto"/>
                <w:szCs w:val="28"/>
                <w:lang w:val="en-US"/>
              </w:rPr>
              <w:t xml:space="preserve"> ngành tỉnh và địa phương</w:t>
            </w:r>
          </w:p>
        </w:tc>
        <w:tc>
          <w:tcPr>
            <w:tcW w:w="2410" w:type="dxa"/>
            <w:vAlign w:val="center"/>
          </w:tcPr>
          <w:p w14:paraId="2C55332D" w14:textId="77777777" w:rsidR="009614EB" w:rsidRPr="001654CD" w:rsidRDefault="009614EB" w:rsidP="004A0A18">
            <w:pPr>
              <w:pStyle w:val="Doanvan"/>
              <w:spacing w:before="60" w:after="60" w:line="240" w:lineRule="auto"/>
              <w:ind w:firstLine="0"/>
              <w:rPr>
                <w:color w:val="auto"/>
                <w:szCs w:val="28"/>
                <w:lang w:val="vi-VN"/>
              </w:rPr>
            </w:pPr>
          </w:p>
        </w:tc>
        <w:tc>
          <w:tcPr>
            <w:tcW w:w="2126" w:type="dxa"/>
            <w:vAlign w:val="center"/>
          </w:tcPr>
          <w:p w14:paraId="5B9922B5" w14:textId="77777777" w:rsidR="009614EB" w:rsidRPr="001654CD" w:rsidRDefault="009614EB" w:rsidP="004A0A18">
            <w:pPr>
              <w:pStyle w:val="Doanvan"/>
              <w:spacing w:before="60" w:after="60" w:line="240" w:lineRule="auto"/>
              <w:ind w:firstLine="0"/>
              <w:rPr>
                <w:color w:val="auto"/>
                <w:szCs w:val="28"/>
                <w:lang w:val="vi-VN"/>
              </w:rPr>
            </w:pPr>
            <w:r w:rsidRPr="001654CD">
              <w:rPr>
                <w:color w:val="auto"/>
                <w:szCs w:val="28"/>
                <w:lang w:val="en-US"/>
              </w:rPr>
              <w:t>Định kỳ đánh giá hàng tháng</w:t>
            </w:r>
          </w:p>
        </w:tc>
      </w:tr>
      <w:tr w:rsidR="001654CD" w:rsidRPr="001654CD" w14:paraId="2E004BBB" w14:textId="77777777" w:rsidTr="006B18B7">
        <w:tc>
          <w:tcPr>
            <w:tcW w:w="709" w:type="dxa"/>
            <w:vAlign w:val="center"/>
          </w:tcPr>
          <w:p w14:paraId="40D1EA6C" w14:textId="77777777" w:rsidR="009614EB" w:rsidRPr="001654CD" w:rsidRDefault="009614EB" w:rsidP="00D224DD">
            <w:pPr>
              <w:pStyle w:val="Doanvan"/>
              <w:numPr>
                <w:ilvl w:val="0"/>
                <w:numId w:val="12"/>
              </w:numPr>
              <w:spacing w:before="60" w:after="60"/>
              <w:ind w:hanging="541"/>
              <w:jc w:val="center"/>
              <w:rPr>
                <w:color w:val="auto"/>
                <w:szCs w:val="28"/>
                <w:lang w:val="en-US"/>
              </w:rPr>
            </w:pPr>
          </w:p>
        </w:tc>
        <w:tc>
          <w:tcPr>
            <w:tcW w:w="5954" w:type="dxa"/>
            <w:vAlign w:val="center"/>
          </w:tcPr>
          <w:p w14:paraId="501B1111" w14:textId="77777777" w:rsidR="009614EB" w:rsidRPr="001654CD" w:rsidRDefault="009614EB" w:rsidP="004A0A18">
            <w:pPr>
              <w:shd w:val="clear" w:color="auto" w:fill="FFFFFF"/>
              <w:spacing w:before="60" w:after="60"/>
              <w:jc w:val="both"/>
              <w:rPr>
                <w:bCs/>
                <w:sz w:val="28"/>
                <w:szCs w:val="28"/>
                <w:lang w:val="nb-NO"/>
              </w:rPr>
            </w:pPr>
            <w:r w:rsidRPr="001654CD">
              <w:rPr>
                <w:sz w:val="28"/>
                <w:szCs w:val="28"/>
              </w:rPr>
              <w:t>Tỷ lệ dịch vụ công trực tuyến toàn trình được tích hợp, cung cấp trên Cổng Dịch vụ công quốc gia trên 60%</w:t>
            </w:r>
          </w:p>
        </w:tc>
        <w:tc>
          <w:tcPr>
            <w:tcW w:w="3685" w:type="dxa"/>
            <w:vAlign w:val="center"/>
          </w:tcPr>
          <w:p w14:paraId="396A9F3B" w14:textId="77777777" w:rsidR="009614EB" w:rsidRPr="001654CD" w:rsidRDefault="009614EB" w:rsidP="004A0A18">
            <w:pPr>
              <w:pStyle w:val="Doanvan"/>
              <w:spacing w:before="60" w:after="60" w:line="240" w:lineRule="auto"/>
              <w:ind w:firstLine="0"/>
              <w:rPr>
                <w:color w:val="auto"/>
                <w:szCs w:val="28"/>
                <w:lang w:val="en-US"/>
              </w:rPr>
            </w:pPr>
            <w:r w:rsidRPr="001654CD">
              <w:rPr>
                <w:color w:val="auto"/>
                <w:szCs w:val="28"/>
                <w:lang w:val="en-US"/>
              </w:rPr>
              <w:t>Sở TT&amp;TT</w:t>
            </w:r>
          </w:p>
        </w:tc>
        <w:tc>
          <w:tcPr>
            <w:tcW w:w="2410" w:type="dxa"/>
            <w:vAlign w:val="center"/>
          </w:tcPr>
          <w:p w14:paraId="4A6B5D0B" w14:textId="77777777" w:rsidR="009614EB" w:rsidRPr="001654CD" w:rsidRDefault="009614EB" w:rsidP="004A0A18">
            <w:pPr>
              <w:pStyle w:val="Doanvan"/>
              <w:spacing w:before="60" w:after="60" w:line="240" w:lineRule="auto"/>
              <w:ind w:firstLine="0"/>
              <w:rPr>
                <w:color w:val="auto"/>
                <w:szCs w:val="28"/>
                <w:lang w:val="vi-VN"/>
              </w:rPr>
            </w:pPr>
          </w:p>
        </w:tc>
        <w:tc>
          <w:tcPr>
            <w:tcW w:w="2126" w:type="dxa"/>
            <w:vAlign w:val="center"/>
          </w:tcPr>
          <w:p w14:paraId="13DD5B32" w14:textId="77777777" w:rsidR="009614EB" w:rsidRPr="001654CD" w:rsidRDefault="009614EB" w:rsidP="004A0A18">
            <w:pPr>
              <w:pStyle w:val="Doanvan"/>
              <w:spacing w:before="60" w:after="60" w:line="240" w:lineRule="auto"/>
              <w:ind w:firstLine="0"/>
              <w:rPr>
                <w:color w:val="auto"/>
                <w:szCs w:val="28"/>
                <w:lang w:val="en-US"/>
              </w:rPr>
            </w:pPr>
            <w:r w:rsidRPr="001654CD">
              <w:rPr>
                <w:color w:val="auto"/>
                <w:szCs w:val="28"/>
                <w:lang w:val="en-US"/>
              </w:rPr>
              <w:t>Quý II/2024</w:t>
            </w:r>
          </w:p>
        </w:tc>
      </w:tr>
      <w:tr w:rsidR="001654CD" w:rsidRPr="001654CD" w14:paraId="4B91AF1F" w14:textId="77777777" w:rsidTr="006B18B7">
        <w:tc>
          <w:tcPr>
            <w:tcW w:w="709" w:type="dxa"/>
            <w:vAlign w:val="center"/>
          </w:tcPr>
          <w:p w14:paraId="5C66121C" w14:textId="77777777" w:rsidR="009614EB" w:rsidRPr="001654CD" w:rsidRDefault="009614EB" w:rsidP="00D224DD">
            <w:pPr>
              <w:pStyle w:val="Doanvan"/>
              <w:numPr>
                <w:ilvl w:val="0"/>
                <w:numId w:val="12"/>
              </w:numPr>
              <w:spacing w:before="60" w:after="60"/>
              <w:ind w:hanging="541"/>
              <w:jc w:val="center"/>
              <w:rPr>
                <w:color w:val="auto"/>
                <w:szCs w:val="28"/>
                <w:lang w:val="en-US"/>
              </w:rPr>
            </w:pPr>
          </w:p>
        </w:tc>
        <w:tc>
          <w:tcPr>
            <w:tcW w:w="5954" w:type="dxa"/>
            <w:vAlign w:val="center"/>
          </w:tcPr>
          <w:p w14:paraId="52D19975" w14:textId="03BC0102" w:rsidR="009614EB" w:rsidRPr="001654CD" w:rsidRDefault="009614EB" w:rsidP="004A0A18">
            <w:pPr>
              <w:shd w:val="clear" w:color="auto" w:fill="FFFFFF"/>
              <w:spacing w:before="60" w:after="60"/>
              <w:jc w:val="both"/>
              <w:rPr>
                <w:bCs/>
                <w:sz w:val="28"/>
                <w:szCs w:val="28"/>
                <w:lang w:val="nb-NO"/>
              </w:rPr>
            </w:pPr>
            <w:r w:rsidRPr="001654CD">
              <w:rPr>
                <w:sz w:val="28"/>
                <w:szCs w:val="28"/>
              </w:rPr>
              <w:t xml:space="preserve">Tỷ lệ </w:t>
            </w:r>
            <w:r w:rsidRPr="001654CD">
              <w:rPr>
                <w:sz w:val="28"/>
                <w:szCs w:val="28"/>
                <w:lang w:val="en-US"/>
              </w:rPr>
              <w:t xml:space="preserve">hồ sơ được </w:t>
            </w:r>
            <w:r w:rsidRPr="001654CD">
              <w:rPr>
                <w:sz w:val="28"/>
                <w:szCs w:val="28"/>
              </w:rPr>
              <w:t xml:space="preserve">thanh toán trực tuyến trên tổng số </w:t>
            </w:r>
            <w:r w:rsidRPr="001654CD">
              <w:rPr>
                <w:sz w:val="28"/>
                <w:szCs w:val="28"/>
                <w:lang w:val="en-US"/>
              </w:rPr>
              <w:t>hồ sơ có thu phí</w:t>
            </w:r>
            <w:r w:rsidRPr="001654CD">
              <w:rPr>
                <w:sz w:val="28"/>
                <w:szCs w:val="28"/>
              </w:rPr>
              <w:t xml:space="preserve"> của dịch vụ công</w:t>
            </w:r>
            <w:r w:rsidRPr="001654CD">
              <w:rPr>
                <w:sz w:val="28"/>
                <w:szCs w:val="28"/>
                <w:lang w:val="en-US"/>
              </w:rPr>
              <w:t xml:space="preserve"> </w:t>
            </w:r>
            <w:r w:rsidRPr="001654CD">
              <w:rPr>
                <w:i/>
                <w:sz w:val="28"/>
                <w:szCs w:val="28"/>
                <w:lang w:val="en-US"/>
              </w:rPr>
              <w:t xml:space="preserve">(Bao gồm trên Cổng Dịch vụ công </w:t>
            </w:r>
            <w:r w:rsidRPr="001654CD">
              <w:rPr>
                <w:i/>
                <w:sz w:val="28"/>
                <w:szCs w:val="28"/>
              </w:rPr>
              <w:t>quốc gia</w:t>
            </w:r>
            <w:r w:rsidRPr="001654CD">
              <w:rPr>
                <w:i/>
                <w:sz w:val="28"/>
                <w:szCs w:val="28"/>
                <w:lang w:val="en-US"/>
              </w:rPr>
              <w:t xml:space="preserve"> và Hệ thống thông tin giải quyết </w:t>
            </w:r>
            <w:r w:rsidR="008D0F38">
              <w:rPr>
                <w:i/>
                <w:sz w:val="28"/>
                <w:szCs w:val="28"/>
                <w:lang w:val="en-US"/>
              </w:rPr>
              <w:t>TTHC</w:t>
            </w:r>
            <w:r w:rsidRPr="001654CD">
              <w:rPr>
                <w:i/>
                <w:sz w:val="28"/>
                <w:szCs w:val="28"/>
                <w:lang w:val="en-US"/>
              </w:rPr>
              <w:t xml:space="preserve"> tỉnh</w:t>
            </w:r>
            <w:r w:rsidR="008D0F38">
              <w:rPr>
                <w:i/>
                <w:sz w:val="28"/>
                <w:szCs w:val="28"/>
                <w:lang w:val="en-US"/>
              </w:rPr>
              <w:t xml:space="preserve"> Hậu Giàn</w:t>
            </w:r>
            <w:r w:rsidRPr="001654CD">
              <w:rPr>
                <w:i/>
                <w:sz w:val="28"/>
                <w:szCs w:val="28"/>
                <w:lang w:val="en-US"/>
              </w:rPr>
              <w:t xml:space="preserve">) </w:t>
            </w:r>
            <w:r w:rsidRPr="008D0F38">
              <w:rPr>
                <w:iCs/>
                <w:sz w:val="28"/>
                <w:szCs w:val="28"/>
                <w:lang w:val="en-US"/>
              </w:rPr>
              <w:t>30%</w:t>
            </w:r>
          </w:p>
        </w:tc>
        <w:tc>
          <w:tcPr>
            <w:tcW w:w="3685" w:type="dxa"/>
            <w:vAlign w:val="center"/>
          </w:tcPr>
          <w:p w14:paraId="4DF8FCD0" w14:textId="424DB40C" w:rsidR="009614EB" w:rsidRPr="001654CD" w:rsidRDefault="009614EB" w:rsidP="004A0A18">
            <w:pPr>
              <w:pStyle w:val="Doanvan"/>
              <w:spacing w:before="60" w:after="60" w:line="240" w:lineRule="auto"/>
              <w:ind w:firstLine="0"/>
              <w:rPr>
                <w:color w:val="auto"/>
                <w:szCs w:val="28"/>
                <w:lang w:val="vi-VN"/>
              </w:rPr>
            </w:pPr>
            <w:r w:rsidRPr="001654CD">
              <w:rPr>
                <w:color w:val="auto"/>
                <w:szCs w:val="28"/>
                <w:lang w:val="en-US"/>
              </w:rPr>
              <w:t>Sở, ban</w:t>
            </w:r>
            <w:r w:rsidR="0048391D">
              <w:rPr>
                <w:color w:val="auto"/>
                <w:szCs w:val="28"/>
                <w:lang w:val="en-US"/>
              </w:rPr>
              <w:t>,</w:t>
            </w:r>
            <w:r w:rsidRPr="001654CD">
              <w:rPr>
                <w:color w:val="auto"/>
                <w:szCs w:val="28"/>
                <w:lang w:val="en-US"/>
              </w:rPr>
              <w:t xml:space="preserve"> ngành tỉnh và địa phương</w:t>
            </w:r>
          </w:p>
        </w:tc>
        <w:tc>
          <w:tcPr>
            <w:tcW w:w="2410" w:type="dxa"/>
            <w:vAlign w:val="center"/>
          </w:tcPr>
          <w:p w14:paraId="64079333" w14:textId="77777777" w:rsidR="009614EB" w:rsidRPr="001654CD" w:rsidRDefault="009614EB" w:rsidP="004A0A18">
            <w:pPr>
              <w:pStyle w:val="Doanvan"/>
              <w:spacing w:before="60" w:after="60" w:line="240" w:lineRule="auto"/>
              <w:ind w:firstLine="0"/>
              <w:rPr>
                <w:color w:val="auto"/>
                <w:szCs w:val="28"/>
                <w:lang w:val="vi-VN"/>
              </w:rPr>
            </w:pPr>
          </w:p>
        </w:tc>
        <w:tc>
          <w:tcPr>
            <w:tcW w:w="2126" w:type="dxa"/>
            <w:vAlign w:val="center"/>
          </w:tcPr>
          <w:p w14:paraId="11A6EAFD" w14:textId="77777777" w:rsidR="009614EB" w:rsidRPr="001654CD" w:rsidRDefault="009614EB" w:rsidP="004A0A18">
            <w:pPr>
              <w:pStyle w:val="Doanvan"/>
              <w:spacing w:before="60" w:after="60" w:line="240" w:lineRule="auto"/>
              <w:ind w:firstLine="0"/>
              <w:rPr>
                <w:color w:val="auto"/>
                <w:szCs w:val="28"/>
                <w:lang w:val="vi-VN"/>
              </w:rPr>
            </w:pPr>
            <w:r w:rsidRPr="001654CD">
              <w:rPr>
                <w:color w:val="auto"/>
                <w:szCs w:val="28"/>
                <w:lang w:val="en-US"/>
              </w:rPr>
              <w:t>Định kỳ đánh giá hàng tháng</w:t>
            </w:r>
          </w:p>
        </w:tc>
      </w:tr>
      <w:tr w:rsidR="001654CD" w:rsidRPr="001654CD" w14:paraId="648D7D21" w14:textId="77777777" w:rsidTr="006B18B7">
        <w:tc>
          <w:tcPr>
            <w:tcW w:w="709" w:type="dxa"/>
            <w:vAlign w:val="center"/>
          </w:tcPr>
          <w:p w14:paraId="2EF80F7B" w14:textId="77777777" w:rsidR="009614EB" w:rsidRPr="001654CD" w:rsidRDefault="009614EB" w:rsidP="00D224DD">
            <w:pPr>
              <w:pStyle w:val="Doanvan"/>
              <w:numPr>
                <w:ilvl w:val="0"/>
                <w:numId w:val="12"/>
              </w:numPr>
              <w:spacing w:before="60" w:after="60"/>
              <w:ind w:hanging="541"/>
              <w:jc w:val="center"/>
              <w:rPr>
                <w:color w:val="auto"/>
                <w:szCs w:val="28"/>
                <w:lang w:val="en-US"/>
              </w:rPr>
            </w:pPr>
          </w:p>
        </w:tc>
        <w:tc>
          <w:tcPr>
            <w:tcW w:w="5954" w:type="dxa"/>
            <w:vAlign w:val="center"/>
          </w:tcPr>
          <w:p w14:paraId="7D76A5A4" w14:textId="77777777" w:rsidR="009614EB" w:rsidRPr="001654CD" w:rsidRDefault="009614EB" w:rsidP="004A0A18">
            <w:pPr>
              <w:shd w:val="clear" w:color="auto" w:fill="FFFFFF"/>
              <w:spacing w:before="60" w:after="60"/>
              <w:jc w:val="both"/>
              <w:rPr>
                <w:bCs/>
                <w:sz w:val="28"/>
                <w:szCs w:val="28"/>
                <w:lang w:val="nb-NO"/>
              </w:rPr>
            </w:pPr>
            <w:r w:rsidRPr="001654CD">
              <w:rPr>
                <w:sz w:val="28"/>
                <w:szCs w:val="28"/>
              </w:rPr>
              <w:t xml:space="preserve">Tỷ lệ thủ tục hành chính có </w:t>
            </w:r>
            <w:r w:rsidRPr="001654CD">
              <w:rPr>
                <w:sz w:val="28"/>
                <w:szCs w:val="28"/>
                <w:lang w:val="en-US"/>
              </w:rPr>
              <w:t xml:space="preserve">phát sinh hồ sơ thanh toán trực tuyến trên tổng số thủ tục hành chính có thu phí </w:t>
            </w:r>
            <w:r w:rsidRPr="001654CD">
              <w:rPr>
                <w:i/>
                <w:sz w:val="28"/>
                <w:szCs w:val="28"/>
                <w:lang w:val="en-US"/>
              </w:rPr>
              <w:t xml:space="preserve">(Bao gồm trên Cổng Dịch vụ công </w:t>
            </w:r>
            <w:r w:rsidRPr="001654CD">
              <w:rPr>
                <w:i/>
                <w:sz w:val="28"/>
                <w:szCs w:val="28"/>
              </w:rPr>
              <w:t>quốc gia</w:t>
            </w:r>
            <w:r w:rsidRPr="001654CD">
              <w:rPr>
                <w:i/>
                <w:sz w:val="28"/>
                <w:szCs w:val="28"/>
                <w:lang w:val="en-US"/>
              </w:rPr>
              <w:t xml:space="preserve"> và Hệ thống thông tin giải quyết thủ tục hành chính của  tỉnh) 60%</w:t>
            </w:r>
          </w:p>
        </w:tc>
        <w:tc>
          <w:tcPr>
            <w:tcW w:w="3685" w:type="dxa"/>
            <w:vAlign w:val="center"/>
          </w:tcPr>
          <w:p w14:paraId="4BBD7B1D" w14:textId="3A00FA04" w:rsidR="009614EB" w:rsidRPr="001654CD" w:rsidRDefault="009614EB" w:rsidP="004A0A18">
            <w:pPr>
              <w:pStyle w:val="Doanvan"/>
              <w:spacing w:before="60" w:after="60" w:line="240" w:lineRule="auto"/>
              <w:ind w:firstLine="0"/>
              <w:rPr>
                <w:color w:val="auto"/>
                <w:szCs w:val="28"/>
                <w:lang w:val="vi-VN"/>
              </w:rPr>
            </w:pPr>
            <w:r w:rsidRPr="001654CD">
              <w:rPr>
                <w:color w:val="auto"/>
                <w:szCs w:val="28"/>
                <w:lang w:val="en-US"/>
              </w:rPr>
              <w:t>Sở, ban</w:t>
            </w:r>
            <w:r w:rsidR="0048391D">
              <w:rPr>
                <w:color w:val="auto"/>
                <w:szCs w:val="28"/>
                <w:lang w:val="en-US"/>
              </w:rPr>
              <w:t>,</w:t>
            </w:r>
            <w:r w:rsidRPr="001654CD">
              <w:rPr>
                <w:color w:val="auto"/>
                <w:szCs w:val="28"/>
                <w:lang w:val="en-US"/>
              </w:rPr>
              <w:t xml:space="preserve"> ngành tỉnh và địa phương</w:t>
            </w:r>
          </w:p>
        </w:tc>
        <w:tc>
          <w:tcPr>
            <w:tcW w:w="2410" w:type="dxa"/>
            <w:vAlign w:val="center"/>
          </w:tcPr>
          <w:p w14:paraId="3F28EF29" w14:textId="77777777" w:rsidR="009614EB" w:rsidRPr="001654CD" w:rsidRDefault="009614EB" w:rsidP="004A0A18">
            <w:pPr>
              <w:pStyle w:val="Doanvan"/>
              <w:spacing w:before="60" w:after="60" w:line="240" w:lineRule="auto"/>
              <w:ind w:firstLine="0"/>
              <w:rPr>
                <w:color w:val="auto"/>
                <w:szCs w:val="28"/>
                <w:lang w:val="vi-VN"/>
              </w:rPr>
            </w:pPr>
          </w:p>
        </w:tc>
        <w:tc>
          <w:tcPr>
            <w:tcW w:w="2126" w:type="dxa"/>
            <w:vAlign w:val="center"/>
          </w:tcPr>
          <w:p w14:paraId="206BD9C1" w14:textId="77777777" w:rsidR="009614EB" w:rsidRPr="001654CD" w:rsidRDefault="009614EB" w:rsidP="004A0A18">
            <w:pPr>
              <w:pStyle w:val="Doanvan"/>
              <w:spacing w:before="60" w:after="60" w:line="240" w:lineRule="auto"/>
              <w:ind w:firstLine="0"/>
              <w:rPr>
                <w:color w:val="auto"/>
                <w:szCs w:val="28"/>
                <w:lang w:val="vi-VN"/>
              </w:rPr>
            </w:pPr>
            <w:r w:rsidRPr="001654CD">
              <w:rPr>
                <w:color w:val="auto"/>
                <w:szCs w:val="28"/>
                <w:lang w:val="en-US"/>
              </w:rPr>
              <w:t>Định kỳ đánh giá hàng tháng</w:t>
            </w:r>
          </w:p>
        </w:tc>
      </w:tr>
      <w:tr w:rsidR="001654CD" w:rsidRPr="001654CD" w14:paraId="22118C79" w14:textId="77777777" w:rsidTr="006B18B7">
        <w:tc>
          <w:tcPr>
            <w:tcW w:w="709" w:type="dxa"/>
            <w:vAlign w:val="center"/>
          </w:tcPr>
          <w:p w14:paraId="230647C9" w14:textId="77777777" w:rsidR="009614EB" w:rsidRPr="001654CD" w:rsidRDefault="009614EB" w:rsidP="00D224DD">
            <w:pPr>
              <w:pStyle w:val="Doanvan"/>
              <w:numPr>
                <w:ilvl w:val="0"/>
                <w:numId w:val="12"/>
              </w:numPr>
              <w:spacing w:before="60" w:after="60"/>
              <w:ind w:hanging="541"/>
              <w:jc w:val="center"/>
              <w:rPr>
                <w:color w:val="auto"/>
                <w:szCs w:val="28"/>
                <w:lang w:val="en-US"/>
              </w:rPr>
            </w:pPr>
          </w:p>
        </w:tc>
        <w:tc>
          <w:tcPr>
            <w:tcW w:w="5954" w:type="dxa"/>
            <w:vAlign w:val="center"/>
          </w:tcPr>
          <w:p w14:paraId="42FCB9F8" w14:textId="77777777" w:rsidR="009614EB" w:rsidRPr="001654CD" w:rsidRDefault="009614EB" w:rsidP="004A0A18">
            <w:pPr>
              <w:shd w:val="clear" w:color="auto" w:fill="FFFFFF"/>
              <w:spacing w:before="60" w:after="60"/>
              <w:jc w:val="both"/>
              <w:rPr>
                <w:bCs/>
                <w:sz w:val="28"/>
                <w:szCs w:val="28"/>
                <w:lang w:val="nb-NO"/>
              </w:rPr>
            </w:pPr>
            <w:r w:rsidRPr="001654CD">
              <w:rPr>
                <w:sz w:val="28"/>
                <w:szCs w:val="28"/>
              </w:rPr>
              <w:t>Tỷ lệ hồ sơ được giải quyết trước hạn và đúng hạn 95%</w:t>
            </w:r>
          </w:p>
        </w:tc>
        <w:tc>
          <w:tcPr>
            <w:tcW w:w="3685" w:type="dxa"/>
            <w:vAlign w:val="center"/>
          </w:tcPr>
          <w:p w14:paraId="747731A9" w14:textId="52843422" w:rsidR="009614EB" w:rsidRPr="001654CD" w:rsidRDefault="009614EB" w:rsidP="004A0A18">
            <w:pPr>
              <w:pStyle w:val="Doanvan"/>
              <w:spacing w:before="60" w:after="60" w:line="240" w:lineRule="auto"/>
              <w:ind w:firstLine="0"/>
              <w:rPr>
                <w:color w:val="auto"/>
                <w:szCs w:val="28"/>
                <w:lang w:val="vi-VN"/>
              </w:rPr>
            </w:pPr>
            <w:r w:rsidRPr="001654CD">
              <w:rPr>
                <w:color w:val="auto"/>
                <w:szCs w:val="28"/>
                <w:lang w:val="en-US"/>
              </w:rPr>
              <w:t>Sở, ban</w:t>
            </w:r>
            <w:r w:rsidR="0048391D">
              <w:rPr>
                <w:color w:val="auto"/>
                <w:szCs w:val="28"/>
                <w:lang w:val="en-US"/>
              </w:rPr>
              <w:t>,</w:t>
            </w:r>
            <w:r w:rsidRPr="001654CD">
              <w:rPr>
                <w:color w:val="auto"/>
                <w:szCs w:val="28"/>
                <w:lang w:val="en-US"/>
              </w:rPr>
              <w:t xml:space="preserve"> ngành tỉnh và địa phương</w:t>
            </w:r>
          </w:p>
        </w:tc>
        <w:tc>
          <w:tcPr>
            <w:tcW w:w="2410" w:type="dxa"/>
            <w:vAlign w:val="center"/>
          </w:tcPr>
          <w:p w14:paraId="1BB9270B" w14:textId="77777777" w:rsidR="009614EB" w:rsidRPr="001654CD" w:rsidRDefault="009614EB" w:rsidP="004A0A18">
            <w:pPr>
              <w:pStyle w:val="Doanvan"/>
              <w:spacing w:before="60" w:after="60" w:line="240" w:lineRule="auto"/>
              <w:ind w:firstLine="0"/>
              <w:rPr>
                <w:color w:val="auto"/>
                <w:szCs w:val="28"/>
                <w:lang w:val="vi-VN"/>
              </w:rPr>
            </w:pPr>
          </w:p>
        </w:tc>
        <w:tc>
          <w:tcPr>
            <w:tcW w:w="2126" w:type="dxa"/>
            <w:vAlign w:val="center"/>
          </w:tcPr>
          <w:p w14:paraId="291B9435" w14:textId="77777777" w:rsidR="009614EB" w:rsidRPr="001654CD" w:rsidRDefault="009614EB" w:rsidP="004A0A18">
            <w:pPr>
              <w:pStyle w:val="Doanvan"/>
              <w:spacing w:before="60" w:after="60" w:line="240" w:lineRule="auto"/>
              <w:ind w:firstLine="0"/>
              <w:rPr>
                <w:color w:val="auto"/>
                <w:szCs w:val="28"/>
                <w:lang w:val="vi-VN"/>
              </w:rPr>
            </w:pPr>
            <w:r w:rsidRPr="001654CD">
              <w:rPr>
                <w:color w:val="auto"/>
                <w:szCs w:val="28"/>
                <w:lang w:val="en-US"/>
              </w:rPr>
              <w:t>Định kỳ đánh giá hàng tháng</w:t>
            </w:r>
          </w:p>
        </w:tc>
      </w:tr>
      <w:tr w:rsidR="001654CD" w:rsidRPr="001654CD" w14:paraId="676F3C2E" w14:textId="77777777" w:rsidTr="006B18B7">
        <w:tc>
          <w:tcPr>
            <w:tcW w:w="709" w:type="dxa"/>
            <w:vAlign w:val="center"/>
          </w:tcPr>
          <w:p w14:paraId="1646C1EB" w14:textId="77777777" w:rsidR="009614EB" w:rsidRPr="001654CD" w:rsidRDefault="009614EB" w:rsidP="00D224DD">
            <w:pPr>
              <w:pStyle w:val="Doanvan"/>
              <w:numPr>
                <w:ilvl w:val="0"/>
                <w:numId w:val="12"/>
              </w:numPr>
              <w:spacing w:before="60" w:after="60"/>
              <w:ind w:hanging="541"/>
              <w:jc w:val="center"/>
              <w:rPr>
                <w:color w:val="auto"/>
                <w:szCs w:val="28"/>
                <w:lang w:val="en-US"/>
              </w:rPr>
            </w:pPr>
          </w:p>
        </w:tc>
        <w:tc>
          <w:tcPr>
            <w:tcW w:w="5954" w:type="dxa"/>
            <w:vAlign w:val="center"/>
          </w:tcPr>
          <w:p w14:paraId="338A248C" w14:textId="363C86EE" w:rsidR="009614EB" w:rsidRPr="001654CD" w:rsidRDefault="009614EB" w:rsidP="004A0A18">
            <w:pPr>
              <w:shd w:val="clear" w:color="auto" w:fill="FFFFFF"/>
              <w:spacing w:before="60" w:after="60"/>
              <w:jc w:val="both"/>
              <w:rPr>
                <w:sz w:val="28"/>
                <w:szCs w:val="28"/>
              </w:rPr>
            </w:pPr>
            <w:r w:rsidRPr="001654CD">
              <w:rPr>
                <w:sz w:val="28"/>
                <w:szCs w:val="28"/>
                <w:lang w:val="en-US"/>
              </w:rPr>
              <w:t>K</w:t>
            </w:r>
            <w:r w:rsidRPr="001654CD">
              <w:rPr>
                <w:sz w:val="28"/>
                <w:szCs w:val="28"/>
              </w:rPr>
              <w:t xml:space="preserve">ết quả giải quyết </w:t>
            </w:r>
            <w:r w:rsidR="00DF64E1">
              <w:rPr>
                <w:sz w:val="28"/>
                <w:szCs w:val="28"/>
                <w:lang w:val="en-US"/>
              </w:rPr>
              <w:t>TTHC</w:t>
            </w:r>
            <w:r w:rsidRPr="001654CD">
              <w:rPr>
                <w:sz w:val="28"/>
                <w:szCs w:val="28"/>
              </w:rPr>
              <w:t xml:space="preserve"> được số hóa</w:t>
            </w:r>
            <w:r w:rsidRPr="001654CD">
              <w:rPr>
                <w:sz w:val="28"/>
                <w:szCs w:val="28"/>
                <w:lang w:val="en-US"/>
              </w:rPr>
              <w:t xml:space="preserve"> trên Hệ thống thông tin giải quyết </w:t>
            </w:r>
            <w:r w:rsidR="00DF64E1">
              <w:rPr>
                <w:sz w:val="28"/>
                <w:szCs w:val="28"/>
                <w:lang w:val="en-US"/>
              </w:rPr>
              <w:t>TTHC</w:t>
            </w:r>
            <w:r w:rsidRPr="001654CD">
              <w:rPr>
                <w:sz w:val="28"/>
                <w:szCs w:val="28"/>
                <w:lang w:val="en-US"/>
              </w:rPr>
              <w:t xml:space="preserve"> của Tỉnh</w:t>
            </w:r>
            <w:r w:rsidRPr="001654CD">
              <w:rPr>
                <w:sz w:val="28"/>
                <w:szCs w:val="28"/>
              </w:rPr>
              <w:t xml:space="preserve"> và Cổng dịch vụ công quốc gia 100%</w:t>
            </w:r>
          </w:p>
        </w:tc>
        <w:tc>
          <w:tcPr>
            <w:tcW w:w="3685" w:type="dxa"/>
            <w:vAlign w:val="center"/>
          </w:tcPr>
          <w:p w14:paraId="55A8CFF9" w14:textId="2A3BF9C9" w:rsidR="009614EB" w:rsidRPr="001654CD" w:rsidRDefault="009614EB" w:rsidP="004A0A18">
            <w:pPr>
              <w:pStyle w:val="Doanvan"/>
              <w:spacing w:before="60" w:after="60" w:line="240" w:lineRule="auto"/>
              <w:ind w:firstLine="0"/>
              <w:rPr>
                <w:color w:val="auto"/>
                <w:szCs w:val="28"/>
                <w:lang w:val="vi-VN"/>
              </w:rPr>
            </w:pPr>
            <w:r w:rsidRPr="001654CD">
              <w:rPr>
                <w:color w:val="auto"/>
                <w:szCs w:val="28"/>
                <w:lang w:val="en-US"/>
              </w:rPr>
              <w:t>Sở, ban</w:t>
            </w:r>
            <w:r w:rsidR="006552FE">
              <w:rPr>
                <w:color w:val="auto"/>
                <w:szCs w:val="28"/>
                <w:lang w:val="en-US"/>
              </w:rPr>
              <w:t>,</w:t>
            </w:r>
            <w:r w:rsidRPr="001654CD">
              <w:rPr>
                <w:color w:val="auto"/>
                <w:szCs w:val="28"/>
                <w:lang w:val="en-US"/>
              </w:rPr>
              <w:t xml:space="preserve"> ngành tỉnh và địa phương</w:t>
            </w:r>
          </w:p>
        </w:tc>
        <w:tc>
          <w:tcPr>
            <w:tcW w:w="2410" w:type="dxa"/>
            <w:vAlign w:val="center"/>
          </w:tcPr>
          <w:p w14:paraId="483F5760" w14:textId="77777777" w:rsidR="009614EB" w:rsidRPr="001654CD" w:rsidRDefault="009614EB" w:rsidP="004A0A18">
            <w:pPr>
              <w:pStyle w:val="Doanvan"/>
              <w:spacing w:before="60" w:after="60" w:line="240" w:lineRule="auto"/>
              <w:ind w:firstLine="0"/>
              <w:rPr>
                <w:color w:val="auto"/>
                <w:szCs w:val="28"/>
                <w:lang w:val="vi-VN"/>
              </w:rPr>
            </w:pPr>
          </w:p>
        </w:tc>
        <w:tc>
          <w:tcPr>
            <w:tcW w:w="2126" w:type="dxa"/>
            <w:vAlign w:val="center"/>
          </w:tcPr>
          <w:p w14:paraId="4107E880" w14:textId="77777777" w:rsidR="009614EB" w:rsidRPr="001654CD" w:rsidRDefault="009614EB" w:rsidP="004A0A18">
            <w:pPr>
              <w:pStyle w:val="Doanvan"/>
              <w:spacing w:before="60" w:after="60" w:line="240" w:lineRule="auto"/>
              <w:ind w:firstLine="0"/>
              <w:rPr>
                <w:color w:val="auto"/>
                <w:szCs w:val="28"/>
                <w:lang w:val="vi-VN"/>
              </w:rPr>
            </w:pPr>
            <w:r w:rsidRPr="001654CD">
              <w:rPr>
                <w:color w:val="auto"/>
                <w:szCs w:val="28"/>
                <w:lang w:val="en-US"/>
              </w:rPr>
              <w:t>Định kỳ đánh giá hàng tháng</w:t>
            </w:r>
          </w:p>
        </w:tc>
      </w:tr>
      <w:tr w:rsidR="00EB349F" w:rsidRPr="001654CD" w14:paraId="5F314789" w14:textId="77777777" w:rsidTr="006B18B7">
        <w:tc>
          <w:tcPr>
            <w:tcW w:w="709" w:type="dxa"/>
            <w:vAlign w:val="center"/>
          </w:tcPr>
          <w:p w14:paraId="1200D29F" w14:textId="77777777" w:rsidR="00EB349F" w:rsidRPr="001654CD" w:rsidRDefault="00EB349F" w:rsidP="00D224DD">
            <w:pPr>
              <w:pStyle w:val="Doanvan"/>
              <w:numPr>
                <w:ilvl w:val="0"/>
                <w:numId w:val="12"/>
              </w:numPr>
              <w:spacing w:before="60" w:after="60"/>
              <w:ind w:hanging="541"/>
              <w:jc w:val="center"/>
              <w:rPr>
                <w:color w:val="auto"/>
                <w:szCs w:val="28"/>
                <w:lang w:val="en-US"/>
              </w:rPr>
            </w:pPr>
          </w:p>
        </w:tc>
        <w:tc>
          <w:tcPr>
            <w:tcW w:w="5954" w:type="dxa"/>
            <w:vAlign w:val="center"/>
          </w:tcPr>
          <w:p w14:paraId="449CDD3A" w14:textId="79F9B932" w:rsidR="00EB349F" w:rsidRPr="001654CD" w:rsidRDefault="009A565D" w:rsidP="004A0A18">
            <w:pPr>
              <w:shd w:val="clear" w:color="auto" w:fill="FFFFFF"/>
              <w:spacing w:before="60" w:after="60"/>
              <w:jc w:val="both"/>
              <w:rPr>
                <w:sz w:val="28"/>
                <w:szCs w:val="28"/>
              </w:rPr>
            </w:pPr>
            <w:r>
              <w:rPr>
                <w:sz w:val="28"/>
                <w:szCs w:val="28"/>
                <w:lang w:val="en-US"/>
              </w:rPr>
              <w:t>Phấn đấu 3</w:t>
            </w:r>
            <w:r w:rsidR="00EB349F" w:rsidRPr="00EB349F">
              <w:rPr>
                <w:sz w:val="28"/>
                <w:szCs w:val="28"/>
              </w:rPr>
              <w:t>0% hoạt động kiểm tra của cơ quan quản lý nhà nước được thực hiện thông qua môi trường số và hệ thống thông tin của cơ quan quản lý</w:t>
            </w:r>
          </w:p>
        </w:tc>
        <w:tc>
          <w:tcPr>
            <w:tcW w:w="3685" w:type="dxa"/>
            <w:vAlign w:val="center"/>
          </w:tcPr>
          <w:p w14:paraId="50DFCE24" w14:textId="6214F6E2" w:rsidR="00EB349F" w:rsidRPr="001654CD" w:rsidRDefault="000A722C" w:rsidP="004A0A18">
            <w:pPr>
              <w:pStyle w:val="Doanvan"/>
              <w:spacing w:before="60" w:after="60" w:line="240" w:lineRule="auto"/>
              <w:ind w:firstLine="0"/>
              <w:rPr>
                <w:color w:val="auto"/>
                <w:szCs w:val="28"/>
                <w:lang w:val="en-US"/>
              </w:rPr>
            </w:pPr>
            <w:r>
              <w:rPr>
                <w:color w:val="auto"/>
                <w:szCs w:val="28"/>
                <w:lang w:val="en-US"/>
              </w:rPr>
              <w:t>Sở TT&amp;TT</w:t>
            </w:r>
          </w:p>
        </w:tc>
        <w:tc>
          <w:tcPr>
            <w:tcW w:w="2410" w:type="dxa"/>
            <w:vAlign w:val="center"/>
          </w:tcPr>
          <w:p w14:paraId="34F40D47" w14:textId="59EA4C5D" w:rsidR="00EB349F" w:rsidRPr="001654CD" w:rsidRDefault="000A722C" w:rsidP="004A0A18">
            <w:pPr>
              <w:pStyle w:val="Doanvan"/>
              <w:spacing w:before="60" w:after="60" w:line="240" w:lineRule="auto"/>
              <w:ind w:firstLine="0"/>
              <w:rPr>
                <w:color w:val="auto"/>
                <w:szCs w:val="28"/>
                <w:lang w:val="vi-VN"/>
              </w:rPr>
            </w:pPr>
            <w:r w:rsidRPr="001654CD">
              <w:rPr>
                <w:color w:val="auto"/>
                <w:szCs w:val="28"/>
                <w:lang w:val="en-US"/>
              </w:rPr>
              <w:t>Sở, ban</w:t>
            </w:r>
            <w:r w:rsidR="006552FE">
              <w:rPr>
                <w:color w:val="auto"/>
                <w:szCs w:val="28"/>
                <w:lang w:val="en-US"/>
              </w:rPr>
              <w:t>,</w:t>
            </w:r>
            <w:r w:rsidRPr="001654CD">
              <w:rPr>
                <w:color w:val="auto"/>
                <w:szCs w:val="28"/>
                <w:lang w:val="en-US"/>
              </w:rPr>
              <w:t xml:space="preserve"> ngành tỉnh và địa phương</w:t>
            </w:r>
          </w:p>
        </w:tc>
        <w:tc>
          <w:tcPr>
            <w:tcW w:w="2126" w:type="dxa"/>
            <w:vAlign w:val="center"/>
          </w:tcPr>
          <w:p w14:paraId="11AE1A3D" w14:textId="67BCF7F7" w:rsidR="00EB349F" w:rsidRPr="001654CD" w:rsidRDefault="00E9492B" w:rsidP="004A0A18">
            <w:pPr>
              <w:pStyle w:val="Doanvan"/>
              <w:spacing w:before="60" w:after="60" w:line="240" w:lineRule="auto"/>
              <w:ind w:firstLine="0"/>
              <w:rPr>
                <w:color w:val="auto"/>
                <w:szCs w:val="28"/>
                <w:lang w:val="en-US"/>
              </w:rPr>
            </w:pPr>
            <w:r w:rsidRPr="001654CD">
              <w:rPr>
                <w:color w:val="auto"/>
                <w:szCs w:val="28"/>
                <w:lang w:val="en-US"/>
              </w:rPr>
              <w:t>Tháng 12/2024</w:t>
            </w:r>
          </w:p>
        </w:tc>
      </w:tr>
      <w:tr w:rsidR="001654CD" w:rsidRPr="001654CD" w14:paraId="26A27EC2" w14:textId="77777777" w:rsidTr="006B18B7">
        <w:trPr>
          <w:trHeight w:val="537"/>
        </w:trPr>
        <w:tc>
          <w:tcPr>
            <w:tcW w:w="709" w:type="dxa"/>
            <w:vAlign w:val="center"/>
          </w:tcPr>
          <w:p w14:paraId="3164AE11" w14:textId="77777777" w:rsidR="009614EB" w:rsidRPr="001654CD" w:rsidRDefault="009614EB" w:rsidP="00621B26">
            <w:pPr>
              <w:pStyle w:val="Doanvan"/>
              <w:spacing w:before="60" w:after="60" w:line="240" w:lineRule="auto"/>
              <w:ind w:firstLine="0"/>
              <w:jc w:val="center"/>
              <w:rPr>
                <w:b/>
                <w:bCs w:val="0"/>
                <w:color w:val="auto"/>
                <w:szCs w:val="28"/>
                <w:lang w:val="en-US"/>
              </w:rPr>
            </w:pPr>
            <w:r w:rsidRPr="001654CD">
              <w:rPr>
                <w:b/>
                <w:bCs w:val="0"/>
                <w:color w:val="auto"/>
                <w:szCs w:val="28"/>
                <w:lang w:val="en-US"/>
              </w:rPr>
              <w:t>VIII</w:t>
            </w:r>
          </w:p>
        </w:tc>
        <w:tc>
          <w:tcPr>
            <w:tcW w:w="14175" w:type="dxa"/>
            <w:gridSpan w:val="4"/>
            <w:vAlign w:val="center"/>
          </w:tcPr>
          <w:p w14:paraId="7E769797" w14:textId="77777777" w:rsidR="009614EB" w:rsidRPr="001654CD" w:rsidRDefault="009614EB" w:rsidP="004A0A18">
            <w:pPr>
              <w:pStyle w:val="Doanvan"/>
              <w:spacing w:before="60" w:after="60" w:line="240" w:lineRule="auto"/>
              <w:ind w:firstLine="0"/>
              <w:rPr>
                <w:color w:val="auto"/>
                <w:szCs w:val="28"/>
                <w:lang w:val="vi-VN"/>
              </w:rPr>
            </w:pPr>
            <w:r w:rsidRPr="001654CD">
              <w:rPr>
                <w:b/>
                <w:bCs w:val="0"/>
                <w:color w:val="auto"/>
                <w:szCs w:val="28"/>
                <w:lang w:val="en-US"/>
              </w:rPr>
              <w:t>Kinh tế số</w:t>
            </w:r>
          </w:p>
        </w:tc>
      </w:tr>
      <w:tr w:rsidR="001654CD" w:rsidRPr="001654CD" w14:paraId="63E00811" w14:textId="77777777" w:rsidTr="006B18B7">
        <w:tc>
          <w:tcPr>
            <w:tcW w:w="709" w:type="dxa"/>
            <w:vAlign w:val="center"/>
          </w:tcPr>
          <w:p w14:paraId="42E5988A" w14:textId="77777777" w:rsidR="009614EB" w:rsidRPr="001654CD" w:rsidRDefault="009614EB" w:rsidP="00D224DD">
            <w:pPr>
              <w:pStyle w:val="Doanvan"/>
              <w:numPr>
                <w:ilvl w:val="0"/>
                <w:numId w:val="12"/>
              </w:numPr>
              <w:spacing w:before="60" w:after="60"/>
              <w:ind w:hanging="541"/>
              <w:jc w:val="center"/>
              <w:rPr>
                <w:color w:val="auto"/>
                <w:szCs w:val="28"/>
                <w:lang w:val="en-US"/>
              </w:rPr>
            </w:pPr>
          </w:p>
        </w:tc>
        <w:tc>
          <w:tcPr>
            <w:tcW w:w="5954" w:type="dxa"/>
            <w:vAlign w:val="center"/>
          </w:tcPr>
          <w:p w14:paraId="7D19CB95" w14:textId="77777777" w:rsidR="009614EB" w:rsidRPr="001654CD" w:rsidRDefault="009614EB" w:rsidP="004A0A18">
            <w:pPr>
              <w:widowControl w:val="0"/>
              <w:spacing w:before="60" w:after="60"/>
              <w:jc w:val="both"/>
              <w:rPr>
                <w:bCs/>
                <w:sz w:val="28"/>
                <w:szCs w:val="28"/>
                <w:lang w:val="nb-NO"/>
              </w:rPr>
            </w:pPr>
            <w:r w:rsidRPr="001654CD">
              <w:rPr>
                <w:bCs/>
                <w:sz w:val="28"/>
                <w:szCs w:val="28"/>
                <w:lang w:val="nb-NO"/>
              </w:rPr>
              <w:t>Phấn đấu tỷ lệ doanh nghiệp sử dụng hóa đơn điện tử đạt 100%</w:t>
            </w:r>
          </w:p>
        </w:tc>
        <w:tc>
          <w:tcPr>
            <w:tcW w:w="3685" w:type="dxa"/>
            <w:vAlign w:val="center"/>
          </w:tcPr>
          <w:p w14:paraId="61A41115" w14:textId="77777777" w:rsidR="009614EB" w:rsidRPr="001654CD" w:rsidRDefault="009614EB" w:rsidP="004A0A18">
            <w:pPr>
              <w:pStyle w:val="Doanvan"/>
              <w:spacing w:before="60" w:after="60" w:line="240" w:lineRule="auto"/>
              <w:ind w:firstLine="0"/>
              <w:rPr>
                <w:color w:val="auto"/>
                <w:szCs w:val="28"/>
                <w:lang w:val="en-US"/>
              </w:rPr>
            </w:pPr>
            <w:r w:rsidRPr="001654CD">
              <w:rPr>
                <w:color w:val="auto"/>
                <w:szCs w:val="28"/>
                <w:lang w:val="en-US"/>
              </w:rPr>
              <w:t>Cục Thuế tỉnh</w:t>
            </w:r>
          </w:p>
        </w:tc>
        <w:tc>
          <w:tcPr>
            <w:tcW w:w="2410" w:type="dxa"/>
            <w:vAlign w:val="center"/>
          </w:tcPr>
          <w:p w14:paraId="6E303981" w14:textId="77777777" w:rsidR="009614EB" w:rsidRPr="001654CD" w:rsidRDefault="009614EB" w:rsidP="004A0A18">
            <w:pPr>
              <w:pStyle w:val="Doanvan"/>
              <w:spacing w:before="60" w:after="60" w:line="240" w:lineRule="auto"/>
              <w:ind w:firstLine="0"/>
              <w:rPr>
                <w:color w:val="auto"/>
                <w:szCs w:val="28"/>
                <w:lang w:val="en-US"/>
              </w:rPr>
            </w:pPr>
            <w:r w:rsidRPr="001654CD">
              <w:rPr>
                <w:color w:val="auto"/>
                <w:szCs w:val="28"/>
                <w:lang w:val="en-US"/>
              </w:rPr>
              <w:t>Sở KH&amp;ĐT; STT&amp;TT; Hiệp hội doanh nghiệp tỉnh</w:t>
            </w:r>
          </w:p>
        </w:tc>
        <w:tc>
          <w:tcPr>
            <w:tcW w:w="2126" w:type="dxa"/>
            <w:vAlign w:val="center"/>
          </w:tcPr>
          <w:p w14:paraId="4B1AF2C3" w14:textId="77777777" w:rsidR="009614EB" w:rsidRPr="001654CD" w:rsidRDefault="009614EB" w:rsidP="004A0A18">
            <w:pPr>
              <w:pStyle w:val="Doanvan"/>
              <w:spacing w:before="60" w:after="60" w:line="240" w:lineRule="auto"/>
              <w:ind w:firstLine="0"/>
              <w:rPr>
                <w:color w:val="auto"/>
                <w:szCs w:val="28"/>
                <w:lang w:val="en-US"/>
              </w:rPr>
            </w:pPr>
            <w:r w:rsidRPr="001654CD">
              <w:rPr>
                <w:color w:val="auto"/>
                <w:szCs w:val="28"/>
                <w:lang w:val="en-US"/>
              </w:rPr>
              <w:t>Tháng 12/2024</w:t>
            </w:r>
          </w:p>
        </w:tc>
      </w:tr>
      <w:tr w:rsidR="001654CD" w:rsidRPr="001654CD" w14:paraId="6CB82CDD" w14:textId="77777777" w:rsidTr="006B18B7">
        <w:tc>
          <w:tcPr>
            <w:tcW w:w="709" w:type="dxa"/>
            <w:vAlign w:val="center"/>
          </w:tcPr>
          <w:p w14:paraId="24A25D3A" w14:textId="77777777" w:rsidR="009614EB" w:rsidRPr="001654CD" w:rsidRDefault="009614EB" w:rsidP="00D224DD">
            <w:pPr>
              <w:pStyle w:val="Doanvan"/>
              <w:numPr>
                <w:ilvl w:val="0"/>
                <w:numId w:val="12"/>
              </w:numPr>
              <w:spacing w:before="60" w:after="60"/>
              <w:ind w:hanging="541"/>
              <w:jc w:val="center"/>
              <w:rPr>
                <w:color w:val="auto"/>
                <w:szCs w:val="28"/>
                <w:lang w:val="en-US"/>
              </w:rPr>
            </w:pPr>
          </w:p>
        </w:tc>
        <w:tc>
          <w:tcPr>
            <w:tcW w:w="5954" w:type="dxa"/>
            <w:vAlign w:val="center"/>
          </w:tcPr>
          <w:p w14:paraId="03DF46E0" w14:textId="77777777" w:rsidR="009614EB" w:rsidRPr="001654CD" w:rsidRDefault="009614EB" w:rsidP="004A0A18">
            <w:pPr>
              <w:shd w:val="clear" w:color="auto" w:fill="FFFFFF"/>
              <w:spacing w:before="60" w:after="60"/>
              <w:jc w:val="both"/>
              <w:rPr>
                <w:sz w:val="28"/>
                <w:szCs w:val="28"/>
              </w:rPr>
            </w:pPr>
            <w:r w:rsidRPr="001654CD">
              <w:rPr>
                <w:bCs/>
                <w:sz w:val="28"/>
                <w:szCs w:val="28"/>
                <w:lang w:val="nb-NO"/>
              </w:rPr>
              <w:t>Phấn đấu tỷ lệ doanh nghiệp sử dụng hợp đồng lao động điện tử đạt 80%</w:t>
            </w:r>
          </w:p>
        </w:tc>
        <w:tc>
          <w:tcPr>
            <w:tcW w:w="3685" w:type="dxa"/>
            <w:vAlign w:val="center"/>
          </w:tcPr>
          <w:p w14:paraId="27AEB9D2" w14:textId="77777777" w:rsidR="009614EB" w:rsidRPr="001654CD" w:rsidRDefault="009614EB" w:rsidP="004A0A18">
            <w:pPr>
              <w:pStyle w:val="Doanvan"/>
              <w:spacing w:before="60" w:after="60" w:line="240" w:lineRule="auto"/>
              <w:ind w:firstLine="0"/>
              <w:rPr>
                <w:color w:val="auto"/>
                <w:szCs w:val="28"/>
                <w:lang w:val="en-US"/>
              </w:rPr>
            </w:pPr>
            <w:r w:rsidRPr="001654CD">
              <w:rPr>
                <w:color w:val="auto"/>
                <w:szCs w:val="28"/>
                <w:lang w:val="en-US"/>
              </w:rPr>
              <w:t>STT&amp;TT</w:t>
            </w:r>
          </w:p>
        </w:tc>
        <w:tc>
          <w:tcPr>
            <w:tcW w:w="2410" w:type="dxa"/>
            <w:vAlign w:val="center"/>
          </w:tcPr>
          <w:p w14:paraId="751B7AD6" w14:textId="77777777" w:rsidR="009614EB" w:rsidRPr="001654CD" w:rsidRDefault="009614EB" w:rsidP="004A0A18">
            <w:pPr>
              <w:pStyle w:val="Doanvan"/>
              <w:spacing w:before="60" w:after="60" w:line="240" w:lineRule="auto"/>
              <w:ind w:firstLine="0"/>
              <w:rPr>
                <w:color w:val="auto"/>
                <w:szCs w:val="28"/>
                <w:lang w:val="vi-VN"/>
              </w:rPr>
            </w:pPr>
            <w:r w:rsidRPr="001654CD">
              <w:rPr>
                <w:color w:val="auto"/>
                <w:szCs w:val="28"/>
                <w:lang w:val="en-US"/>
              </w:rPr>
              <w:t>Sở KH&amp;ĐT; Cục Thuế tỉnh; Hiệp hội doanh nghiệp tỉnh</w:t>
            </w:r>
          </w:p>
        </w:tc>
        <w:tc>
          <w:tcPr>
            <w:tcW w:w="2126" w:type="dxa"/>
            <w:vAlign w:val="center"/>
          </w:tcPr>
          <w:p w14:paraId="3A4463DF" w14:textId="77777777" w:rsidR="009614EB" w:rsidRPr="001654CD" w:rsidRDefault="009614EB" w:rsidP="004A0A18">
            <w:pPr>
              <w:pStyle w:val="Doanvan"/>
              <w:spacing w:before="60" w:after="60" w:line="240" w:lineRule="auto"/>
              <w:ind w:firstLine="0"/>
              <w:rPr>
                <w:color w:val="auto"/>
                <w:szCs w:val="28"/>
                <w:lang w:val="vi-VN"/>
              </w:rPr>
            </w:pPr>
            <w:r w:rsidRPr="001654CD">
              <w:rPr>
                <w:color w:val="auto"/>
                <w:szCs w:val="28"/>
                <w:lang w:val="en-US"/>
              </w:rPr>
              <w:t>Tháng 12/2024</w:t>
            </w:r>
          </w:p>
        </w:tc>
      </w:tr>
      <w:tr w:rsidR="001654CD" w:rsidRPr="001654CD" w14:paraId="21524A7A" w14:textId="77777777" w:rsidTr="006B18B7">
        <w:tc>
          <w:tcPr>
            <w:tcW w:w="709" w:type="dxa"/>
            <w:vAlign w:val="center"/>
          </w:tcPr>
          <w:p w14:paraId="709E05BB" w14:textId="77777777" w:rsidR="009614EB" w:rsidRPr="001654CD" w:rsidRDefault="009614EB" w:rsidP="00D224DD">
            <w:pPr>
              <w:pStyle w:val="Doanvan"/>
              <w:numPr>
                <w:ilvl w:val="0"/>
                <w:numId w:val="12"/>
              </w:numPr>
              <w:spacing w:before="60" w:after="60"/>
              <w:ind w:hanging="541"/>
              <w:jc w:val="center"/>
              <w:rPr>
                <w:color w:val="auto"/>
                <w:szCs w:val="28"/>
                <w:lang w:val="en-US"/>
              </w:rPr>
            </w:pPr>
          </w:p>
        </w:tc>
        <w:tc>
          <w:tcPr>
            <w:tcW w:w="5954" w:type="dxa"/>
            <w:vAlign w:val="center"/>
          </w:tcPr>
          <w:p w14:paraId="794EC30D" w14:textId="77777777" w:rsidR="009614EB" w:rsidRPr="001654CD" w:rsidRDefault="009614EB" w:rsidP="004A0A18">
            <w:pPr>
              <w:shd w:val="clear" w:color="auto" w:fill="FFFFFF"/>
              <w:spacing w:before="60" w:after="60"/>
              <w:jc w:val="both"/>
              <w:rPr>
                <w:bCs/>
                <w:sz w:val="28"/>
                <w:szCs w:val="28"/>
                <w:lang w:val="nb-NO"/>
              </w:rPr>
            </w:pPr>
            <w:r w:rsidRPr="001654CD">
              <w:rPr>
                <w:sz w:val="28"/>
                <w:szCs w:val="28"/>
                <w:shd w:val="clear" w:color="auto" w:fill="FFFFFF"/>
              </w:rPr>
              <w:t>Trên 90% doanh nghiệp nhỏ và vừa được tiếp cận dùng thử các nền tảng chuyển đổi số, trên 30% doanh nghiệp nhỏ và vừa thường xuyên sử dụng các nền tảng chuyển đổi số</w:t>
            </w:r>
          </w:p>
        </w:tc>
        <w:tc>
          <w:tcPr>
            <w:tcW w:w="3685" w:type="dxa"/>
            <w:vAlign w:val="center"/>
          </w:tcPr>
          <w:p w14:paraId="5D9DCE1F" w14:textId="77777777" w:rsidR="009614EB" w:rsidRPr="001654CD" w:rsidRDefault="009614EB" w:rsidP="004A0A18">
            <w:pPr>
              <w:pStyle w:val="Doanvan"/>
              <w:spacing w:before="60" w:after="60" w:line="240" w:lineRule="auto"/>
              <w:ind w:firstLine="0"/>
              <w:rPr>
                <w:color w:val="auto"/>
                <w:szCs w:val="28"/>
                <w:lang w:val="en-US"/>
              </w:rPr>
            </w:pPr>
            <w:r w:rsidRPr="001654CD">
              <w:rPr>
                <w:color w:val="auto"/>
                <w:szCs w:val="28"/>
                <w:lang w:val="en-US"/>
              </w:rPr>
              <w:t>Sở TT&amp;TT</w:t>
            </w:r>
          </w:p>
        </w:tc>
        <w:tc>
          <w:tcPr>
            <w:tcW w:w="2410" w:type="dxa"/>
            <w:vAlign w:val="center"/>
          </w:tcPr>
          <w:p w14:paraId="09F9539B" w14:textId="77777777" w:rsidR="009614EB" w:rsidRPr="001654CD" w:rsidRDefault="009614EB" w:rsidP="004A0A18">
            <w:pPr>
              <w:pStyle w:val="Doanvan"/>
              <w:spacing w:before="60" w:after="60" w:line="240" w:lineRule="auto"/>
              <w:ind w:firstLine="0"/>
              <w:rPr>
                <w:color w:val="auto"/>
                <w:szCs w:val="28"/>
                <w:lang w:val="en-US"/>
              </w:rPr>
            </w:pPr>
            <w:r w:rsidRPr="001654CD">
              <w:rPr>
                <w:color w:val="auto"/>
                <w:szCs w:val="28"/>
                <w:lang w:val="en-US"/>
              </w:rPr>
              <w:t>Sở KH&amp;ĐT; Cục Thuế tỉnh; Hiệp hội doanh nghiệp tỉnh</w:t>
            </w:r>
          </w:p>
        </w:tc>
        <w:tc>
          <w:tcPr>
            <w:tcW w:w="2126" w:type="dxa"/>
            <w:vAlign w:val="center"/>
          </w:tcPr>
          <w:p w14:paraId="3D091AB4" w14:textId="77777777" w:rsidR="009614EB" w:rsidRPr="001654CD" w:rsidRDefault="009614EB" w:rsidP="004A0A18">
            <w:pPr>
              <w:pStyle w:val="Doanvan"/>
              <w:spacing w:before="60" w:after="60" w:line="240" w:lineRule="auto"/>
              <w:ind w:firstLine="0"/>
              <w:rPr>
                <w:color w:val="auto"/>
                <w:szCs w:val="28"/>
                <w:lang w:val="vi-VN"/>
              </w:rPr>
            </w:pPr>
            <w:r w:rsidRPr="001654CD">
              <w:rPr>
                <w:color w:val="auto"/>
                <w:szCs w:val="28"/>
                <w:lang w:val="en-US"/>
              </w:rPr>
              <w:t>Tháng 12/2024</w:t>
            </w:r>
          </w:p>
        </w:tc>
      </w:tr>
      <w:tr w:rsidR="001654CD" w:rsidRPr="001654CD" w14:paraId="6BC155C3" w14:textId="77777777" w:rsidTr="006B18B7">
        <w:tc>
          <w:tcPr>
            <w:tcW w:w="709" w:type="dxa"/>
            <w:vAlign w:val="center"/>
          </w:tcPr>
          <w:p w14:paraId="6CFFF10D" w14:textId="77777777" w:rsidR="009614EB" w:rsidRPr="001654CD" w:rsidRDefault="009614EB" w:rsidP="00D224DD">
            <w:pPr>
              <w:pStyle w:val="Doanvan"/>
              <w:numPr>
                <w:ilvl w:val="0"/>
                <w:numId w:val="12"/>
              </w:numPr>
              <w:spacing w:before="60" w:after="60"/>
              <w:ind w:hanging="541"/>
              <w:jc w:val="center"/>
              <w:rPr>
                <w:color w:val="auto"/>
                <w:szCs w:val="28"/>
                <w:lang w:val="en-US"/>
              </w:rPr>
            </w:pPr>
          </w:p>
        </w:tc>
        <w:tc>
          <w:tcPr>
            <w:tcW w:w="5954" w:type="dxa"/>
            <w:vAlign w:val="center"/>
          </w:tcPr>
          <w:p w14:paraId="31CF6B8C" w14:textId="77777777" w:rsidR="009614EB" w:rsidRPr="001654CD" w:rsidRDefault="009614EB" w:rsidP="004A0A18">
            <w:pPr>
              <w:shd w:val="clear" w:color="auto" w:fill="FFFFFF"/>
              <w:spacing w:before="60" w:after="60"/>
              <w:jc w:val="both"/>
              <w:rPr>
                <w:bCs/>
                <w:sz w:val="28"/>
                <w:szCs w:val="28"/>
                <w:lang w:val="nb-NO"/>
              </w:rPr>
            </w:pPr>
            <w:r w:rsidRPr="001654CD">
              <w:rPr>
                <w:bCs/>
                <w:sz w:val="28"/>
                <w:szCs w:val="28"/>
                <w:lang w:val="nb-NO"/>
              </w:rPr>
              <w:t>Khuyến khích, hỗ trợ người dân sử dụng các dịch vụ thanh toán không dùng tiền mặt</w:t>
            </w:r>
          </w:p>
        </w:tc>
        <w:tc>
          <w:tcPr>
            <w:tcW w:w="3685" w:type="dxa"/>
            <w:vAlign w:val="center"/>
          </w:tcPr>
          <w:p w14:paraId="7D5D9C05" w14:textId="0C807C68" w:rsidR="009614EB" w:rsidRPr="001654CD" w:rsidRDefault="009614EB" w:rsidP="004A0A18">
            <w:pPr>
              <w:pStyle w:val="Doanvan"/>
              <w:spacing w:before="60" w:after="60" w:line="240" w:lineRule="auto"/>
              <w:ind w:firstLine="0"/>
              <w:rPr>
                <w:color w:val="auto"/>
                <w:szCs w:val="28"/>
                <w:lang w:val="vi-VN"/>
              </w:rPr>
            </w:pPr>
            <w:r w:rsidRPr="001654CD">
              <w:rPr>
                <w:color w:val="auto"/>
                <w:szCs w:val="28"/>
                <w:lang w:val="en-US"/>
              </w:rPr>
              <w:t>Sở, ban</w:t>
            </w:r>
            <w:r w:rsidR="006552FE">
              <w:rPr>
                <w:color w:val="auto"/>
                <w:szCs w:val="28"/>
                <w:lang w:val="en-US"/>
              </w:rPr>
              <w:t>,</w:t>
            </w:r>
            <w:r w:rsidRPr="001654CD">
              <w:rPr>
                <w:color w:val="auto"/>
                <w:szCs w:val="28"/>
                <w:lang w:val="en-US"/>
              </w:rPr>
              <w:t xml:space="preserve"> ngành tỉnh và địa phương</w:t>
            </w:r>
          </w:p>
        </w:tc>
        <w:tc>
          <w:tcPr>
            <w:tcW w:w="2410" w:type="dxa"/>
            <w:vAlign w:val="center"/>
          </w:tcPr>
          <w:p w14:paraId="0B375492" w14:textId="77777777" w:rsidR="009614EB" w:rsidRPr="001654CD" w:rsidRDefault="009614EB" w:rsidP="004A0A18">
            <w:pPr>
              <w:pStyle w:val="Doanvan"/>
              <w:spacing w:before="60" w:after="60" w:line="240" w:lineRule="auto"/>
              <w:ind w:firstLine="0"/>
              <w:rPr>
                <w:color w:val="auto"/>
                <w:szCs w:val="28"/>
                <w:lang w:val="vi-VN"/>
              </w:rPr>
            </w:pPr>
          </w:p>
        </w:tc>
        <w:tc>
          <w:tcPr>
            <w:tcW w:w="2126" w:type="dxa"/>
            <w:vAlign w:val="center"/>
          </w:tcPr>
          <w:p w14:paraId="64B4161D" w14:textId="77777777" w:rsidR="009614EB" w:rsidRPr="001654CD" w:rsidRDefault="009614EB" w:rsidP="004A0A18">
            <w:pPr>
              <w:pStyle w:val="Doanvan"/>
              <w:spacing w:before="60" w:after="60" w:line="240" w:lineRule="auto"/>
              <w:ind w:firstLine="0"/>
              <w:rPr>
                <w:color w:val="auto"/>
                <w:szCs w:val="28"/>
                <w:lang w:val="vi-VN"/>
              </w:rPr>
            </w:pPr>
            <w:r w:rsidRPr="001654CD">
              <w:rPr>
                <w:color w:val="auto"/>
                <w:szCs w:val="28"/>
                <w:lang w:val="en-US"/>
              </w:rPr>
              <w:t>Thường xuyên</w:t>
            </w:r>
          </w:p>
        </w:tc>
      </w:tr>
      <w:tr w:rsidR="001654CD" w:rsidRPr="001654CD" w14:paraId="2BA1629A" w14:textId="77777777" w:rsidTr="006B18B7">
        <w:trPr>
          <w:trHeight w:val="517"/>
        </w:trPr>
        <w:tc>
          <w:tcPr>
            <w:tcW w:w="709" w:type="dxa"/>
            <w:vAlign w:val="center"/>
          </w:tcPr>
          <w:p w14:paraId="73040403" w14:textId="77777777" w:rsidR="009614EB" w:rsidRPr="001654CD" w:rsidRDefault="009614EB" w:rsidP="00621B26">
            <w:pPr>
              <w:pStyle w:val="Doanvan"/>
              <w:spacing w:before="60" w:after="60" w:line="240" w:lineRule="auto"/>
              <w:ind w:firstLine="0"/>
              <w:jc w:val="center"/>
              <w:rPr>
                <w:b/>
                <w:bCs w:val="0"/>
                <w:color w:val="auto"/>
                <w:szCs w:val="28"/>
                <w:lang w:val="en-US"/>
              </w:rPr>
            </w:pPr>
            <w:r w:rsidRPr="001654CD">
              <w:rPr>
                <w:b/>
                <w:bCs w:val="0"/>
                <w:color w:val="auto"/>
                <w:szCs w:val="28"/>
                <w:lang w:val="en-US"/>
              </w:rPr>
              <w:t>IX</w:t>
            </w:r>
          </w:p>
        </w:tc>
        <w:tc>
          <w:tcPr>
            <w:tcW w:w="14175" w:type="dxa"/>
            <w:gridSpan w:val="4"/>
            <w:vAlign w:val="center"/>
          </w:tcPr>
          <w:p w14:paraId="7C1ACFC3" w14:textId="77777777" w:rsidR="009614EB" w:rsidRPr="001654CD" w:rsidRDefault="009614EB" w:rsidP="004A0A18">
            <w:pPr>
              <w:pStyle w:val="Doanvan"/>
              <w:spacing w:before="60" w:after="60" w:line="240" w:lineRule="auto"/>
              <w:ind w:firstLine="0"/>
              <w:rPr>
                <w:b/>
                <w:bCs w:val="0"/>
                <w:color w:val="auto"/>
                <w:szCs w:val="28"/>
                <w:lang w:val="vi-VN"/>
              </w:rPr>
            </w:pPr>
            <w:r w:rsidRPr="001654CD">
              <w:rPr>
                <w:b/>
                <w:bCs w:val="0"/>
                <w:color w:val="auto"/>
                <w:szCs w:val="28"/>
                <w:lang w:val="nb-NO"/>
              </w:rPr>
              <w:t>Xã hội số</w:t>
            </w:r>
          </w:p>
        </w:tc>
      </w:tr>
      <w:tr w:rsidR="009152F2" w:rsidRPr="001654CD" w14:paraId="304634C4" w14:textId="77777777" w:rsidTr="006B18B7">
        <w:tc>
          <w:tcPr>
            <w:tcW w:w="709" w:type="dxa"/>
            <w:vAlign w:val="center"/>
          </w:tcPr>
          <w:p w14:paraId="69508409" w14:textId="77777777" w:rsidR="009152F2" w:rsidRPr="001654CD" w:rsidRDefault="009152F2" w:rsidP="00D224DD">
            <w:pPr>
              <w:pStyle w:val="Doanvan"/>
              <w:numPr>
                <w:ilvl w:val="0"/>
                <w:numId w:val="12"/>
              </w:numPr>
              <w:spacing w:before="60" w:after="60"/>
              <w:ind w:hanging="541"/>
              <w:jc w:val="center"/>
              <w:rPr>
                <w:color w:val="auto"/>
                <w:szCs w:val="28"/>
                <w:lang w:val="en-US"/>
              </w:rPr>
            </w:pPr>
          </w:p>
        </w:tc>
        <w:tc>
          <w:tcPr>
            <w:tcW w:w="5954" w:type="dxa"/>
            <w:vAlign w:val="center"/>
          </w:tcPr>
          <w:p w14:paraId="50E64228" w14:textId="77777777" w:rsidR="009152F2" w:rsidRPr="001654CD" w:rsidRDefault="009152F2" w:rsidP="004A0A18">
            <w:pPr>
              <w:shd w:val="clear" w:color="auto" w:fill="FFFFFF"/>
              <w:spacing w:before="60" w:after="60"/>
              <w:jc w:val="both"/>
              <w:rPr>
                <w:bCs/>
                <w:sz w:val="28"/>
                <w:szCs w:val="28"/>
                <w:lang w:val="nb-NO"/>
              </w:rPr>
            </w:pPr>
            <w:r w:rsidRPr="001654CD">
              <w:rPr>
                <w:sz w:val="28"/>
                <w:szCs w:val="28"/>
              </w:rPr>
              <w:t>Tỷ lệ dân số trưởng thành có điện thoại thông minh đạt 80%</w:t>
            </w:r>
          </w:p>
        </w:tc>
        <w:tc>
          <w:tcPr>
            <w:tcW w:w="3685" w:type="dxa"/>
            <w:vAlign w:val="center"/>
          </w:tcPr>
          <w:p w14:paraId="2C84E029" w14:textId="74885BFE" w:rsidR="009152F2" w:rsidRPr="001654CD" w:rsidRDefault="009152F2" w:rsidP="004A0A18">
            <w:pPr>
              <w:pStyle w:val="Doanvan"/>
              <w:spacing w:before="60" w:after="60" w:line="240" w:lineRule="auto"/>
              <w:ind w:firstLine="0"/>
              <w:rPr>
                <w:color w:val="auto"/>
                <w:szCs w:val="28"/>
                <w:lang w:val="vi-VN"/>
              </w:rPr>
            </w:pPr>
            <w:r w:rsidRPr="001654CD">
              <w:rPr>
                <w:color w:val="auto"/>
                <w:szCs w:val="28"/>
                <w:lang w:val="en-US"/>
              </w:rPr>
              <w:t>Sở TT&amp;TT</w:t>
            </w:r>
          </w:p>
        </w:tc>
        <w:tc>
          <w:tcPr>
            <w:tcW w:w="2410" w:type="dxa"/>
            <w:vAlign w:val="center"/>
          </w:tcPr>
          <w:p w14:paraId="00984064" w14:textId="55A35EBC" w:rsidR="009152F2" w:rsidRPr="001654CD" w:rsidRDefault="009152F2" w:rsidP="004A0A18">
            <w:pPr>
              <w:pStyle w:val="Doanvan"/>
              <w:spacing w:before="60" w:after="60" w:line="240" w:lineRule="auto"/>
              <w:ind w:firstLine="0"/>
              <w:rPr>
                <w:color w:val="auto"/>
                <w:szCs w:val="28"/>
                <w:lang w:val="vi-VN"/>
              </w:rPr>
            </w:pPr>
            <w:r w:rsidRPr="001654CD">
              <w:rPr>
                <w:color w:val="auto"/>
                <w:szCs w:val="28"/>
                <w:lang w:val="en-US"/>
              </w:rPr>
              <w:t>Sở, ban</w:t>
            </w:r>
            <w:r w:rsidR="006552FE">
              <w:rPr>
                <w:color w:val="auto"/>
                <w:szCs w:val="28"/>
                <w:lang w:val="en-US"/>
              </w:rPr>
              <w:t>,</w:t>
            </w:r>
            <w:r w:rsidRPr="001654CD">
              <w:rPr>
                <w:color w:val="auto"/>
                <w:szCs w:val="28"/>
                <w:lang w:val="en-US"/>
              </w:rPr>
              <w:t xml:space="preserve"> ngành tỉnh và địa phương</w:t>
            </w:r>
            <w:r>
              <w:rPr>
                <w:color w:val="auto"/>
                <w:szCs w:val="28"/>
                <w:lang w:val="en-US"/>
              </w:rPr>
              <w:t>; các doanh nghiệp viễn thông</w:t>
            </w:r>
          </w:p>
        </w:tc>
        <w:tc>
          <w:tcPr>
            <w:tcW w:w="2126" w:type="dxa"/>
            <w:vAlign w:val="center"/>
          </w:tcPr>
          <w:p w14:paraId="6BEAF858" w14:textId="77777777" w:rsidR="009152F2" w:rsidRPr="001654CD" w:rsidRDefault="009152F2" w:rsidP="004A0A18">
            <w:pPr>
              <w:pStyle w:val="Doanvan"/>
              <w:spacing w:before="60" w:after="60" w:line="240" w:lineRule="auto"/>
              <w:ind w:firstLine="0"/>
              <w:rPr>
                <w:color w:val="auto"/>
                <w:szCs w:val="28"/>
                <w:lang w:val="en-US"/>
              </w:rPr>
            </w:pPr>
            <w:r w:rsidRPr="001654CD">
              <w:rPr>
                <w:color w:val="auto"/>
                <w:szCs w:val="28"/>
                <w:lang w:val="en-US"/>
              </w:rPr>
              <w:t>Tháng 12/2024</w:t>
            </w:r>
          </w:p>
        </w:tc>
      </w:tr>
      <w:tr w:rsidR="009152F2" w:rsidRPr="001654CD" w14:paraId="13B5AC22" w14:textId="77777777" w:rsidTr="006B18B7">
        <w:tc>
          <w:tcPr>
            <w:tcW w:w="709" w:type="dxa"/>
            <w:vAlign w:val="center"/>
          </w:tcPr>
          <w:p w14:paraId="10631EB2" w14:textId="77777777" w:rsidR="009152F2" w:rsidRPr="001654CD" w:rsidRDefault="009152F2" w:rsidP="00D224DD">
            <w:pPr>
              <w:pStyle w:val="Doanvan"/>
              <w:numPr>
                <w:ilvl w:val="0"/>
                <w:numId w:val="12"/>
              </w:numPr>
              <w:spacing w:before="60" w:after="60"/>
              <w:ind w:hanging="541"/>
              <w:jc w:val="center"/>
              <w:rPr>
                <w:color w:val="auto"/>
                <w:szCs w:val="28"/>
                <w:lang w:val="en-US"/>
              </w:rPr>
            </w:pPr>
          </w:p>
        </w:tc>
        <w:tc>
          <w:tcPr>
            <w:tcW w:w="5954" w:type="dxa"/>
            <w:vAlign w:val="center"/>
          </w:tcPr>
          <w:p w14:paraId="459D3DD3" w14:textId="77777777" w:rsidR="009152F2" w:rsidRPr="001654CD" w:rsidRDefault="009152F2" w:rsidP="004A0A18">
            <w:pPr>
              <w:shd w:val="clear" w:color="auto" w:fill="FFFFFF"/>
              <w:spacing w:before="60" w:after="60"/>
              <w:jc w:val="both"/>
              <w:rPr>
                <w:sz w:val="28"/>
                <w:szCs w:val="28"/>
              </w:rPr>
            </w:pPr>
            <w:r w:rsidRPr="001654CD">
              <w:rPr>
                <w:sz w:val="28"/>
                <w:szCs w:val="28"/>
              </w:rPr>
              <w:t>Tỷ lệ dân số từ 15 tuổi trở lên có tài khoản giao dịch thanh toán tại ngân hàng hoặc tổ chức được phép khác đạt 80%</w:t>
            </w:r>
          </w:p>
        </w:tc>
        <w:tc>
          <w:tcPr>
            <w:tcW w:w="3685" w:type="dxa"/>
            <w:vAlign w:val="center"/>
          </w:tcPr>
          <w:p w14:paraId="3C59931B" w14:textId="7EA57726" w:rsidR="009152F2" w:rsidRPr="001654CD" w:rsidRDefault="00ED1CF8" w:rsidP="004A0A18">
            <w:pPr>
              <w:pStyle w:val="Doanvan"/>
              <w:spacing w:before="60" w:after="60" w:line="240" w:lineRule="auto"/>
              <w:ind w:firstLine="0"/>
              <w:rPr>
                <w:color w:val="auto"/>
                <w:szCs w:val="28"/>
                <w:lang w:val="vi-VN"/>
              </w:rPr>
            </w:pPr>
            <w:r w:rsidRPr="001654CD">
              <w:rPr>
                <w:color w:val="auto"/>
                <w:szCs w:val="28"/>
                <w:lang w:val="en-US"/>
              </w:rPr>
              <w:t>Sở TT&amp;TT</w:t>
            </w:r>
          </w:p>
        </w:tc>
        <w:tc>
          <w:tcPr>
            <w:tcW w:w="2410" w:type="dxa"/>
            <w:vAlign w:val="center"/>
          </w:tcPr>
          <w:p w14:paraId="536D4946" w14:textId="0C6B222C" w:rsidR="009152F2" w:rsidRPr="009152F2" w:rsidRDefault="00ED1CF8" w:rsidP="004A0A18">
            <w:pPr>
              <w:pStyle w:val="Doanvan"/>
              <w:spacing w:before="60" w:after="60" w:line="240" w:lineRule="auto"/>
              <w:ind w:firstLine="0"/>
              <w:rPr>
                <w:color w:val="auto"/>
                <w:szCs w:val="28"/>
                <w:lang w:val="en-US"/>
              </w:rPr>
            </w:pPr>
            <w:r w:rsidRPr="001654CD">
              <w:rPr>
                <w:color w:val="auto"/>
                <w:szCs w:val="28"/>
                <w:lang w:val="en-US"/>
              </w:rPr>
              <w:t>Sở, ban</w:t>
            </w:r>
            <w:r w:rsidR="006552FE">
              <w:rPr>
                <w:color w:val="auto"/>
                <w:szCs w:val="28"/>
                <w:lang w:val="en-US"/>
              </w:rPr>
              <w:t>,</w:t>
            </w:r>
            <w:r w:rsidRPr="001654CD">
              <w:rPr>
                <w:color w:val="auto"/>
                <w:szCs w:val="28"/>
                <w:lang w:val="en-US"/>
              </w:rPr>
              <w:t xml:space="preserve"> ngành tỉnh và địa phương</w:t>
            </w:r>
            <w:r>
              <w:rPr>
                <w:color w:val="auto"/>
                <w:szCs w:val="28"/>
                <w:lang w:val="en-US"/>
              </w:rPr>
              <w:t xml:space="preserve">; </w:t>
            </w:r>
            <w:r w:rsidR="009152F2">
              <w:rPr>
                <w:color w:val="auto"/>
                <w:szCs w:val="28"/>
                <w:lang w:val="en-US"/>
              </w:rPr>
              <w:t>Ngân hàng Nhà nước Việt Nam chi nhánh Hậu Giang và các ngân hàng trên địa bàn tỉnh; Viettel Hậu Giang; VNPT Hậu Giang</w:t>
            </w:r>
          </w:p>
        </w:tc>
        <w:tc>
          <w:tcPr>
            <w:tcW w:w="2126" w:type="dxa"/>
            <w:vAlign w:val="center"/>
          </w:tcPr>
          <w:p w14:paraId="22A0F3CC" w14:textId="77777777" w:rsidR="009152F2" w:rsidRPr="001654CD" w:rsidRDefault="009152F2" w:rsidP="004A0A18">
            <w:pPr>
              <w:pStyle w:val="Doanvan"/>
              <w:spacing w:before="60" w:after="60" w:line="240" w:lineRule="auto"/>
              <w:ind w:firstLine="0"/>
              <w:rPr>
                <w:color w:val="auto"/>
                <w:szCs w:val="28"/>
                <w:lang w:val="vi-VN"/>
              </w:rPr>
            </w:pPr>
            <w:r w:rsidRPr="001654CD">
              <w:rPr>
                <w:color w:val="auto"/>
                <w:szCs w:val="28"/>
                <w:lang w:val="en-US"/>
              </w:rPr>
              <w:t>Tháng 12/2024</w:t>
            </w:r>
          </w:p>
        </w:tc>
      </w:tr>
      <w:tr w:rsidR="009152F2" w:rsidRPr="001654CD" w14:paraId="15D5A3EC" w14:textId="77777777" w:rsidTr="006B18B7">
        <w:tc>
          <w:tcPr>
            <w:tcW w:w="709" w:type="dxa"/>
            <w:vAlign w:val="center"/>
          </w:tcPr>
          <w:p w14:paraId="3B9951B8" w14:textId="77777777" w:rsidR="009152F2" w:rsidRPr="001654CD" w:rsidRDefault="009152F2" w:rsidP="00D224DD">
            <w:pPr>
              <w:pStyle w:val="Doanvan"/>
              <w:numPr>
                <w:ilvl w:val="0"/>
                <w:numId w:val="12"/>
              </w:numPr>
              <w:spacing w:before="60" w:after="60"/>
              <w:ind w:hanging="541"/>
              <w:jc w:val="center"/>
              <w:rPr>
                <w:color w:val="auto"/>
                <w:szCs w:val="28"/>
                <w:lang w:val="en-US"/>
              </w:rPr>
            </w:pPr>
          </w:p>
        </w:tc>
        <w:tc>
          <w:tcPr>
            <w:tcW w:w="5954" w:type="dxa"/>
            <w:vAlign w:val="center"/>
          </w:tcPr>
          <w:p w14:paraId="03E0D09F" w14:textId="77777777" w:rsidR="009152F2" w:rsidRPr="001654CD" w:rsidRDefault="009152F2" w:rsidP="004A0A18">
            <w:pPr>
              <w:shd w:val="clear" w:color="auto" w:fill="FFFFFF"/>
              <w:spacing w:before="60" w:after="60"/>
              <w:jc w:val="both"/>
              <w:rPr>
                <w:sz w:val="28"/>
                <w:szCs w:val="28"/>
              </w:rPr>
            </w:pPr>
            <w:r w:rsidRPr="001654CD">
              <w:rPr>
                <w:sz w:val="28"/>
                <w:szCs w:val="28"/>
              </w:rPr>
              <w:t>Tỷ lệ dân số trưởng thành có chữ ký số hoặc chữ ký điện tử cá nhân đạt trên 50%</w:t>
            </w:r>
          </w:p>
        </w:tc>
        <w:tc>
          <w:tcPr>
            <w:tcW w:w="3685" w:type="dxa"/>
            <w:vAlign w:val="center"/>
          </w:tcPr>
          <w:p w14:paraId="62B00FE5" w14:textId="77777777" w:rsidR="009152F2" w:rsidRPr="001654CD" w:rsidRDefault="009152F2" w:rsidP="004A0A18">
            <w:pPr>
              <w:pStyle w:val="Doanvan"/>
              <w:spacing w:before="60" w:after="60" w:line="240" w:lineRule="auto"/>
              <w:ind w:firstLine="0"/>
              <w:rPr>
                <w:color w:val="auto"/>
                <w:szCs w:val="28"/>
                <w:lang w:val="en-US"/>
              </w:rPr>
            </w:pPr>
            <w:r w:rsidRPr="001654CD">
              <w:rPr>
                <w:color w:val="auto"/>
                <w:szCs w:val="28"/>
                <w:lang w:val="en-US"/>
              </w:rPr>
              <w:t>Sở TT&amp;TT</w:t>
            </w:r>
          </w:p>
        </w:tc>
        <w:tc>
          <w:tcPr>
            <w:tcW w:w="2410" w:type="dxa"/>
            <w:vAlign w:val="center"/>
          </w:tcPr>
          <w:p w14:paraId="175E9D82" w14:textId="77777777" w:rsidR="009152F2" w:rsidRPr="001654CD" w:rsidRDefault="009152F2" w:rsidP="004A0A18">
            <w:pPr>
              <w:pStyle w:val="Doanvan"/>
              <w:spacing w:before="60" w:after="60" w:line="240" w:lineRule="auto"/>
              <w:ind w:firstLine="0"/>
              <w:rPr>
                <w:color w:val="auto"/>
                <w:szCs w:val="28"/>
                <w:lang w:val="en-US"/>
              </w:rPr>
            </w:pPr>
            <w:r w:rsidRPr="001654CD">
              <w:rPr>
                <w:color w:val="auto"/>
                <w:szCs w:val="28"/>
                <w:lang w:val="en-US"/>
              </w:rPr>
              <w:t>Các nhà mạng viễn thông trên địa bàn tỉnh</w:t>
            </w:r>
          </w:p>
        </w:tc>
        <w:tc>
          <w:tcPr>
            <w:tcW w:w="2126" w:type="dxa"/>
            <w:vAlign w:val="center"/>
          </w:tcPr>
          <w:p w14:paraId="23CD4B7C" w14:textId="77777777" w:rsidR="009152F2" w:rsidRPr="001654CD" w:rsidRDefault="009152F2" w:rsidP="004A0A18">
            <w:pPr>
              <w:pStyle w:val="Doanvan"/>
              <w:spacing w:before="60" w:after="60" w:line="240" w:lineRule="auto"/>
              <w:ind w:firstLine="0"/>
              <w:rPr>
                <w:color w:val="auto"/>
                <w:szCs w:val="28"/>
                <w:lang w:val="vi-VN"/>
              </w:rPr>
            </w:pPr>
            <w:r w:rsidRPr="001654CD">
              <w:rPr>
                <w:color w:val="auto"/>
                <w:szCs w:val="28"/>
                <w:lang w:val="en-US"/>
              </w:rPr>
              <w:t>Tháng 12/2024</w:t>
            </w:r>
          </w:p>
        </w:tc>
      </w:tr>
      <w:tr w:rsidR="009152F2" w:rsidRPr="001654CD" w14:paraId="34265EB0" w14:textId="77777777" w:rsidTr="006B18B7">
        <w:tc>
          <w:tcPr>
            <w:tcW w:w="709" w:type="dxa"/>
            <w:vAlign w:val="center"/>
          </w:tcPr>
          <w:p w14:paraId="3FFE6056" w14:textId="77777777" w:rsidR="009152F2" w:rsidRPr="001654CD" w:rsidRDefault="009152F2" w:rsidP="00D224DD">
            <w:pPr>
              <w:pStyle w:val="Doanvan"/>
              <w:numPr>
                <w:ilvl w:val="0"/>
                <w:numId w:val="12"/>
              </w:numPr>
              <w:spacing w:before="60" w:after="60"/>
              <w:ind w:hanging="541"/>
              <w:jc w:val="center"/>
              <w:rPr>
                <w:color w:val="auto"/>
                <w:szCs w:val="28"/>
                <w:lang w:val="en-US"/>
              </w:rPr>
            </w:pPr>
          </w:p>
        </w:tc>
        <w:tc>
          <w:tcPr>
            <w:tcW w:w="5954" w:type="dxa"/>
            <w:vAlign w:val="center"/>
          </w:tcPr>
          <w:p w14:paraId="1CC2A7A6" w14:textId="77777777" w:rsidR="009152F2" w:rsidRPr="001654CD" w:rsidRDefault="009152F2" w:rsidP="004A0A18">
            <w:pPr>
              <w:shd w:val="clear" w:color="auto" w:fill="FFFFFF"/>
              <w:spacing w:before="60" w:after="60"/>
              <w:jc w:val="both"/>
              <w:rPr>
                <w:sz w:val="28"/>
                <w:szCs w:val="28"/>
              </w:rPr>
            </w:pPr>
            <w:r w:rsidRPr="001654CD">
              <w:rPr>
                <w:sz w:val="28"/>
                <w:szCs w:val="28"/>
              </w:rPr>
              <w:t>Tỷ lệ người dân trong độ tuổi lao động được đào tạo kỹ năng số cơ bản đạt trên 70%</w:t>
            </w:r>
          </w:p>
        </w:tc>
        <w:tc>
          <w:tcPr>
            <w:tcW w:w="3685" w:type="dxa"/>
            <w:vAlign w:val="center"/>
          </w:tcPr>
          <w:p w14:paraId="72A64E10" w14:textId="77777777" w:rsidR="009152F2" w:rsidRPr="001654CD" w:rsidRDefault="009152F2" w:rsidP="004A0A18">
            <w:pPr>
              <w:pStyle w:val="Doanvan"/>
              <w:spacing w:before="60" w:after="60" w:line="240" w:lineRule="auto"/>
              <w:ind w:firstLine="0"/>
              <w:rPr>
                <w:color w:val="auto"/>
                <w:szCs w:val="28"/>
                <w:lang w:val="vi-VN"/>
              </w:rPr>
            </w:pPr>
            <w:r w:rsidRPr="001654CD">
              <w:rPr>
                <w:color w:val="auto"/>
                <w:szCs w:val="28"/>
                <w:lang w:val="en-US"/>
              </w:rPr>
              <w:t>Sở TT&amp;TT</w:t>
            </w:r>
          </w:p>
        </w:tc>
        <w:tc>
          <w:tcPr>
            <w:tcW w:w="2410" w:type="dxa"/>
            <w:vAlign w:val="center"/>
          </w:tcPr>
          <w:p w14:paraId="710DB5F1" w14:textId="1193755F" w:rsidR="009152F2" w:rsidRPr="001654CD" w:rsidRDefault="009152F2" w:rsidP="004A0A18">
            <w:pPr>
              <w:pStyle w:val="Doanvan"/>
              <w:spacing w:before="60" w:after="60" w:line="240" w:lineRule="auto"/>
              <w:ind w:firstLine="0"/>
              <w:rPr>
                <w:color w:val="auto"/>
                <w:szCs w:val="28"/>
                <w:lang w:val="vi-VN"/>
              </w:rPr>
            </w:pPr>
            <w:r w:rsidRPr="001654CD">
              <w:rPr>
                <w:color w:val="auto"/>
                <w:szCs w:val="28"/>
                <w:lang w:val="en-US"/>
              </w:rPr>
              <w:t>Sở, ban</w:t>
            </w:r>
            <w:r w:rsidR="006552FE">
              <w:rPr>
                <w:color w:val="auto"/>
                <w:szCs w:val="28"/>
                <w:lang w:val="en-US"/>
              </w:rPr>
              <w:t>,</w:t>
            </w:r>
            <w:r w:rsidRPr="001654CD">
              <w:rPr>
                <w:color w:val="auto"/>
                <w:szCs w:val="28"/>
                <w:lang w:val="en-US"/>
              </w:rPr>
              <w:t xml:space="preserve"> ngành tỉnh và địa phương</w:t>
            </w:r>
          </w:p>
        </w:tc>
        <w:tc>
          <w:tcPr>
            <w:tcW w:w="2126" w:type="dxa"/>
            <w:vAlign w:val="center"/>
          </w:tcPr>
          <w:p w14:paraId="3609E1C0" w14:textId="77777777" w:rsidR="009152F2" w:rsidRPr="001654CD" w:rsidRDefault="009152F2" w:rsidP="004A0A18">
            <w:pPr>
              <w:pStyle w:val="Doanvan"/>
              <w:spacing w:before="60" w:after="60" w:line="240" w:lineRule="auto"/>
              <w:ind w:firstLine="0"/>
              <w:rPr>
                <w:color w:val="auto"/>
                <w:szCs w:val="28"/>
                <w:lang w:val="vi-VN"/>
              </w:rPr>
            </w:pPr>
            <w:r w:rsidRPr="001654CD">
              <w:rPr>
                <w:color w:val="auto"/>
                <w:szCs w:val="28"/>
                <w:lang w:val="en-US"/>
              </w:rPr>
              <w:t>Tháng 12/2024</w:t>
            </w:r>
          </w:p>
        </w:tc>
      </w:tr>
      <w:tr w:rsidR="009152F2" w:rsidRPr="001654CD" w14:paraId="5384C751" w14:textId="77777777" w:rsidTr="006B18B7">
        <w:tc>
          <w:tcPr>
            <w:tcW w:w="709" w:type="dxa"/>
            <w:vAlign w:val="center"/>
          </w:tcPr>
          <w:p w14:paraId="3F0B5AE8" w14:textId="77777777" w:rsidR="009152F2" w:rsidRPr="001654CD" w:rsidRDefault="009152F2" w:rsidP="00D224DD">
            <w:pPr>
              <w:pStyle w:val="Doanvan"/>
              <w:numPr>
                <w:ilvl w:val="0"/>
                <w:numId w:val="12"/>
              </w:numPr>
              <w:spacing w:before="60" w:after="60"/>
              <w:ind w:hanging="541"/>
              <w:jc w:val="center"/>
              <w:rPr>
                <w:color w:val="auto"/>
                <w:szCs w:val="28"/>
                <w:lang w:val="en-US"/>
              </w:rPr>
            </w:pPr>
          </w:p>
        </w:tc>
        <w:tc>
          <w:tcPr>
            <w:tcW w:w="5954" w:type="dxa"/>
            <w:vAlign w:val="center"/>
          </w:tcPr>
          <w:p w14:paraId="31AB4F5F" w14:textId="77777777" w:rsidR="009152F2" w:rsidRPr="001654CD" w:rsidRDefault="009152F2" w:rsidP="004A0A18">
            <w:pPr>
              <w:shd w:val="clear" w:color="auto" w:fill="FFFFFF"/>
              <w:spacing w:before="60" w:after="60"/>
              <w:jc w:val="both"/>
              <w:rPr>
                <w:sz w:val="28"/>
                <w:szCs w:val="28"/>
              </w:rPr>
            </w:pPr>
            <w:r w:rsidRPr="001654CD">
              <w:rPr>
                <w:sz w:val="28"/>
                <w:szCs w:val="28"/>
              </w:rPr>
              <w:t>Tỷ lệ hộ gia đình được phủ mạng Internet băng rộng cáp quang đạt 80%</w:t>
            </w:r>
          </w:p>
        </w:tc>
        <w:tc>
          <w:tcPr>
            <w:tcW w:w="3685" w:type="dxa"/>
            <w:vAlign w:val="center"/>
          </w:tcPr>
          <w:p w14:paraId="1410C83B" w14:textId="77777777" w:rsidR="009152F2" w:rsidRPr="001654CD" w:rsidRDefault="009152F2" w:rsidP="004A0A18">
            <w:pPr>
              <w:pStyle w:val="Doanvan"/>
              <w:spacing w:before="60" w:after="60" w:line="240" w:lineRule="auto"/>
              <w:ind w:firstLine="0"/>
              <w:rPr>
                <w:color w:val="auto"/>
                <w:szCs w:val="28"/>
                <w:lang w:val="vi-VN"/>
              </w:rPr>
            </w:pPr>
            <w:r w:rsidRPr="001654CD">
              <w:rPr>
                <w:color w:val="auto"/>
                <w:szCs w:val="28"/>
                <w:lang w:val="en-US"/>
              </w:rPr>
              <w:t>Sở TT&amp;TT</w:t>
            </w:r>
          </w:p>
        </w:tc>
        <w:tc>
          <w:tcPr>
            <w:tcW w:w="2410" w:type="dxa"/>
            <w:vAlign w:val="center"/>
          </w:tcPr>
          <w:p w14:paraId="62DE354E" w14:textId="77777777" w:rsidR="009152F2" w:rsidRPr="001654CD" w:rsidRDefault="009152F2" w:rsidP="004A0A18">
            <w:pPr>
              <w:pStyle w:val="Doanvan"/>
              <w:spacing w:before="60" w:after="60" w:line="240" w:lineRule="auto"/>
              <w:ind w:firstLine="0"/>
              <w:rPr>
                <w:color w:val="auto"/>
                <w:szCs w:val="28"/>
                <w:lang w:val="en-US"/>
              </w:rPr>
            </w:pPr>
            <w:r w:rsidRPr="001654CD">
              <w:rPr>
                <w:color w:val="auto"/>
                <w:szCs w:val="28"/>
                <w:lang w:val="en-US"/>
              </w:rPr>
              <w:t>Các nhà mạng viễn thông trên địa bàn tỉnh</w:t>
            </w:r>
          </w:p>
        </w:tc>
        <w:tc>
          <w:tcPr>
            <w:tcW w:w="2126" w:type="dxa"/>
            <w:vAlign w:val="center"/>
          </w:tcPr>
          <w:p w14:paraId="01AFE22F" w14:textId="77777777" w:rsidR="009152F2" w:rsidRPr="001654CD" w:rsidRDefault="009152F2" w:rsidP="004A0A18">
            <w:pPr>
              <w:pStyle w:val="Doanvan"/>
              <w:spacing w:before="60" w:after="60" w:line="240" w:lineRule="auto"/>
              <w:ind w:firstLine="0"/>
              <w:rPr>
                <w:color w:val="auto"/>
                <w:szCs w:val="28"/>
                <w:lang w:val="vi-VN"/>
              </w:rPr>
            </w:pPr>
            <w:r w:rsidRPr="001654CD">
              <w:rPr>
                <w:color w:val="auto"/>
                <w:szCs w:val="28"/>
                <w:lang w:val="en-US"/>
              </w:rPr>
              <w:t>Tháng 12/2024</w:t>
            </w:r>
          </w:p>
        </w:tc>
      </w:tr>
      <w:tr w:rsidR="009152F2" w:rsidRPr="001654CD" w14:paraId="7F3D60C5" w14:textId="77777777" w:rsidTr="006B18B7">
        <w:tc>
          <w:tcPr>
            <w:tcW w:w="709" w:type="dxa"/>
            <w:vAlign w:val="center"/>
          </w:tcPr>
          <w:p w14:paraId="27DF48A5" w14:textId="77777777" w:rsidR="009152F2" w:rsidRPr="001654CD" w:rsidRDefault="009152F2" w:rsidP="00D224DD">
            <w:pPr>
              <w:pStyle w:val="Doanvan"/>
              <w:numPr>
                <w:ilvl w:val="0"/>
                <w:numId w:val="12"/>
              </w:numPr>
              <w:spacing w:before="60" w:after="60"/>
              <w:ind w:hanging="541"/>
              <w:jc w:val="center"/>
              <w:rPr>
                <w:color w:val="auto"/>
                <w:szCs w:val="28"/>
                <w:lang w:val="en-US"/>
              </w:rPr>
            </w:pPr>
          </w:p>
        </w:tc>
        <w:tc>
          <w:tcPr>
            <w:tcW w:w="5954" w:type="dxa"/>
            <w:vAlign w:val="center"/>
          </w:tcPr>
          <w:p w14:paraId="3BF2A0BB" w14:textId="77777777" w:rsidR="009152F2" w:rsidRPr="001654CD" w:rsidRDefault="009152F2" w:rsidP="004A0A18">
            <w:pPr>
              <w:shd w:val="clear" w:color="auto" w:fill="FFFFFF"/>
              <w:spacing w:before="60" w:after="60"/>
              <w:jc w:val="both"/>
              <w:rPr>
                <w:sz w:val="28"/>
                <w:szCs w:val="28"/>
              </w:rPr>
            </w:pPr>
            <w:r w:rsidRPr="001654CD">
              <w:rPr>
                <w:sz w:val="28"/>
                <w:szCs w:val="28"/>
              </w:rPr>
              <w:t>Tỷ lệ người dân kết nối mạng được bảo vệ ở mức cơ bản đạt trên 70%</w:t>
            </w:r>
          </w:p>
        </w:tc>
        <w:tc>
          <w:tcPr>
            <w:tcW w:w="3685" w:type="dxa"/>
            <w:vAlign w:val="center"/>
          </w:tcPr>
          <w:p w14:paraId="660D0803" w14:textId="77777777" w:rsidR="009152F2" w:rsidRPr="001654CD" w:rsidRDefault="009152F2" w:rsidP="004A0A18">
            <w:pPr>
              <w:pStyle w:val="Doanvan"/>
              <w:spacing w:before="60" w:after="60" w:line="240" w:lineRule="auto"/>
              <w:ind w:firstLine="0"/>
              <w:rPr>
                <w:color w:val="auto"/>
                <w:szCs w:val="28"/>
                <w:lang w:val="vi-VN"/>
              </w:rPr>
            </w:pPr>
            <w:r w:rsidRPr="001654CD">
              <w:rPr>
                <w:color w:val="auto"/>
                <w:szCs w:val="28"/>
                <w:lang w:val="en-US"/>
              </w:rPr>
              <w:t>Sở TT&amp;TT</w:t>
            </w:r>
          </w:p>
        </w:tc>
        <w:tc>
          <w:tcPr>
            <w:tcW w:w="2410" w:type="dxa"/>
            <w:vAlign w:val="center"/>
          </w:tcPr>
          <w:p w14:paraId="1CF95261" w14:textId="77777777" w:rsidR="009152F2" w:rsidRPr="001654CD" w:rsidRDefault="009152F2" w:rsidP="004A0A18">
            <w:pPr>
              <w:pStyle w:val="Doanvan"/>
              <w:spacing w:before="60" w:after="60" w:line="240" w:lineRule="auto"/>
              <w:ind w:firstLine="0"/>
              <w:rPr>
                <w:color w:val="auto"/>
                <w:szCs w:val="28"/>
                <w:lang w:val="vi-VN"/>
              </w:rPr>
            </w:pPr>
            <w:r w:rsidRPr="001654CD">
              <w:rPr>
                <w:color w:val="auto"/>
                <w:szCs w:val="28"/>
                <w:lang w:val="en-US"/>
              </w:rPr>
              <w:t>Các nhà mạng viễn thông trên địa bàn tỉnh</w:t>
            </w:r>
          </w:p>
        </w:tc>
        <w:tc>
          <w:tcPr>
            <w:tcW w:w="2126" w:type="dxa"/>
            <w:vAlign w:val="center"/>
          </w:tcPr>
          <w:p w14:paraId="23DA0D4F" w14:textId="77777777" w:rsidR="009152F2" w:rsidRPr="001654CD" w:rsidRDefault="009152F2" w:rsidP="004A0A18">
            <w:pPr>
              <w:pStyle w:val="Doanvan"/>
              <w:spacing w:before="60" w:after="60" w:line="240" w:lineRule="auto"/>
              <w:ind w:firstLine="0"/>
              <w:rPr>
                <w:color w:val="auto"/>
                <w:szCs w:val="28"/>
                <w:lang w:val="vi-VN"/>
              </w:rPr>
            </w:pPr>
            <w:r w:rsidRPr="001654CD">
              <w:rPr>
                <w:color w:val="auto"/>
                <w:szCs w:val="28"/>
                <w:lang w:val="en-US"/>
              </w:rPr>
              <w:t>Tháng 12/2024</w:t>
            </w:r>
          </w:p>
        </w:tc>
      </w:tr>
      <w:tr w:rsidR="009152F2" w:rsidRPr="001654CD" w14:paraId="14B5CC3A" w14:textId="77777777" w:rsidTr="006B18B7">
        <w:tc>
          <w:tcPr>
            <w:tcW w:w="709" w:type="dxa"/>
            <w:vAlign w:val="center"/>
          </w:tcPr>
          <w:p w14:paraId="70B653EF" w14:textId="77777777" w:rsidR="009152F2" w:rsidRPr="001654CD" w:rsidRDefault="009152F2" w:rsidP="00D224DD">
            <w:pPr>
              <w:pStyle w:val="Doanvan"/>
              <w:numPr>
                <w:ilvl w:val="0"/>
                <w:numId w:val="12"/>
              </w:numPr>
              <w:spacing w:before="60" w:after="60"/>
              <w:ind w:hanging="541"/>
              <w:jc w:val="center"/>
              <w:rPr>
                <w:color w:val="auto"/>
                <w:szCs w:val="28"/>
                <w:lang w:val="en-US"/>
              </w:rPr>
            </w:pPr>
          </w:p>
        </w:tc>
        <w:tc>
          <w:tcPr>
            <w:tcW w:w="5954" w:type="dxa"/>
            <w:vAlign w:val="center"/>
          </w:tcPr>
          <w:p w14:paraId="1DBEE718" w14:textId="77777777" w:rsidR="009152F2" w:rsidRPr="001654CD" w:rsidRDefault="009152F2" w:rsidP="004A0A18">
            <w:pPr>
              <w:shd w:val="clear" w:color="auto" w:fill="FFFFFF"/>
              <w:spacing w:before="60" w:after="60"/>
              <w:jc w:val="both"/>
              <w:rPr>
                <w:sz w:val="28"/>
                <w:szCs w:val="28"/>
              </w:rPr>
            </w:pPr>
            <w:r w:rsidRPr="001654CD">
              <w:rPr>
                <w:sz w:val="28"/>
                <w:szCs w:val="28"/>
              </w:rPr>
              <w:t>Tỷ lệ dân số trưởng thành có sử dụng dịch vụ công trực tuyến đạt trên 50%</w:t>
            </w:r>
          </w:p>
        </w:tc>
        <w:tc>
          <w:tcPr>
            <w:tcW w:w="3685" w:type="dxa"/>
            <w:vAlign w:val="center"/>
          </w:tcPr>
          <w:p w14:paraId="3FB45385" w14:textId="22E98F0A" w:rsidR="009152F2" w:rsidRPr="001654CD" w:rsidRDefault="009152F2" w:rsidP="004A0A18">
            <w:pPr>
              <w:pStyle w:val="Doanvan"/>
              <w:spacing w:before="60" w:after="60" w:line="240" w:lineRule="auto"/>
              <w:ind w:firstLine="0"/>
              <w:rPr>
                <w:color w:val="auto"/>
                <w:szCs w:val="28"/>
                <w:lang w:val="vi-VN"/>
              </w:rPr>
            </w:pPr>
            <w:r w:rsidRPr="001654CD">
              <w:rPr>
                <w:color w:val="auto"/>
                <w:szCs w:val="28"/>
                <w:lang w:val="en-US"/>
              </w:rPr>
              <w:t>Sở, ban</w:t>
            </w:r>
            <w:r w:rsidR="000648C0">
              <w:rPr>
                <w:color w:val="auto"/>
                <w:szCs w:val="28"/>
                <w:lang w:val="en-US"/>
              </w:rPr>
              <w:t>,</w:t>
            </w:r>
            <w:r w:rsidRPr="001654CD">
              <w:rPr>
                <w:color w:val="auto"/>
                <w:szCs w:val="28"/>
                <w:lang w:val="en-US"/>
              </w:rPr>
              <w:t xml:space="preserve"> ngành tỉnh</w:t>
            </w:r>
            <w:r w:rsidR="009B7993">
              <w:rPr>
                <w:color w:val="auto"/>
                <w:szCs w:val="28"/>
                <w:lang w:val="en-US"/>
              </w:rPr>
              <w:t>;</w:t>
            </w:r>
            <w:r w:rsidRPr="001654CD">
              <w:rPr>
                <w:color w:val="auto"/>
                <w:szCs w:val="28"/>
                <w:lang w:val="en-US"/>
              </w:rPr>
              <w:t xml:space="preserve"> </w:t>
            </w:r>
            <w:r w:rsidR="009B7993">
              <w:rPr>
                <w:color w:val="auto"/>
                <w:szCs w:val="28"/>
                <w:lang w:val="en-US"/>
              </w:rPr>
              <w:t>UBND cấp huyện</w:t>
            </w:r>
          </w:p>
        </w:tc>
        <w:tc>
          <w:tcPr>
            <w:tcW w:w="2410" w:type="dxa"/>
            <w:vAlign w:val="center"/>
          </w:tcPr>
          <w:p w14:paraId="03F4D9F4" w14:textId="77777777" w:rsidR="009152F2" w:rsidRPr="001654CD" w:rsidRDefault="009152F2" w:rsidP="004A0A18">
            <w:pPr>
              <w:pStyle w:val="Doanvan"/>
              <w:spacing w:before="60" w:after="60" w:line="240" w:lineRule="auto"/>
              <w:ind w:firstLine="0"/>
              <w:rPr>
                <w:color w:val="auto"/>
                <w:szCs w:val="28"/>
                <w:lang w:val="vi-VN"/>
              </w:rPr>
            </w:pPr>
          </w:p>
        </w:tc>
        <w:tc>
          <w:tcPr>
            <w:tcW w:w="2126" w:type="dxa"/>
            <w:vAlign w:val="center"/>
          </w:tcPr>
          <w:p w14:paraId="635A27CD" w14:textId="77777777" w:rsidR="009152F2" w:rsidRPr="001654CD" w:rsidRDefault="009152F2" w:rsidP="004A0A18">
            <w:pPr>
              <w:pStyle w:val="Doanvan"/>
              <w:spacing w:before="60" w:after="60" w:line="240" w:lineRule="auto"/>
              <w:ind w:firstLine="0"/>
              <w:rPr>
                <w:color w:val="auto"/>
                <w:szCs w:val="28"/>
                <w:lang w:val="en-US"/>
              </w:rPr>
            </w:pPr>
            <w:r w:rsidRPr="001654CD">
              <w:rPr>
                <w:color w:val="auto"/>
                <w:szCs w:val="28"/>
                <w:lang w:val="en-US"/>
              </w:rPr>
              <w:t>Thường xuyên</w:t>
            </w:r>
          </w:p>
        </w:tc>
      </w:tr>
      <w:tr w:rsidR="009152F2" w:rsidRPr="001654CD" w14:paraId="2314E3CC" w14:textId="77777777" w:rsidTr="006B18B7">
        <w:tc>
          <w:tcPr>
            <w:tcW w:w="709" w:type="dxa"/>
            <w:vAlign w:val="center"/>
          </w:tcPr>
          <w:p w14:paraId="1D687E00" w14:textId="77777777" w:rsidR="009152F2" w:rsidRPr="001654CD" w:rsidRDefault="009152F2" w:rsidP="00D224DD">
            <w:pPr>
              <w:pStyle w:val="Doanvan"/>
              <w:numPr>
                <w:ilvl w:val="0"/>
                <w:numId w:val="12"/>
              </w:numPr>
              <w:spacing w:before="60" w:after="60"/>
              <w:ind w:hanging="541"/>
              <w:jc w:val="center"/>
              <w:rPr>
                <w:color w:val="auto"/>
                <w:szCs w:val="28"/>
                <w:lang w:val="en-US"/>
              </w:rPr>
            </w:pPr>
          </w:p>
        </w:tc>
        <w:tc>
          <w:tcPr>
            <w:tcW w:w="5954" w:type="dxa"/>
            <w:vAlign w:val="center"/>
          </w:tcPr>
          <w:p w14:paraId="4CB690EE" w14:textId="77777777" w:rsidR="009152F2" w:rsidRPr="001654CD" w:rsidRDefault="009152F2" w:rsidP="004A0A18">
            <w:pPr>
              <w:shd w:val="clear" w:color="auto" w:fill="FFFFFF"/>
              <w:spacing w:before="60" w:after="60"/>
              <w:jc w:val="both"/>
              <w:rPr>
                <w:sz w:val="28"/>
                <w:szCs w:val="28"/>
              </w:rPr>
            </w:pPr>
            <w:r w:rsidRPr="001654CD">
              <w:rPr>
                <w:sz w:val="28"/>
                <w:szCs w:val="28"/>
              </w:rPr>
              <w:t>Tỷ lệ các cơ sở đào tạo đại học, cao đẳng, giáo dục nghề nghiệp hoàn thiện được mô hình quản trị số, hoạt động số, chuẩn hóa dữ liệu số, kho học liệu số mở đạt 80%</w:t>
            </w:r>
          </w:p>
        </w:tc>
        <w:tc>
          <w:tcPr>
            <w:tcW w:w="3685" w:type="dxa"/>
            <w:vAlign w:val="center"/>
          </w:tcPr>
          <w:p w14:paraId="12E2C684" w14:textId="77777777" w:rsidR="009152F2" w:rsidRPr="001654CD" w:rsidRDefault="009152F2" w:rsidP="004A0A18">
            <w:pPr>
              <w:pStyle w:val="Doanvan"/>
              <w:spacing w:before="60" w:after="60" w:line="240" w:lineRule="auto"/>
              <w:ind w:firstLine="0"/>
              <w:rPr>
                <w:color w:val="auto"/>
                <w:szCs w:val="28"/>
                <w:lang w:val="en-US"/>
              </w:rPr>
            </w:pPr>
            <w:r w:rsidRPr="001654CD">
              <w:rPr>
                <w:color w:val="auto"/>
                <w:szCs w:val="28"/>
                <w:lang w:val="en-US"/>
              </w:rPr>
              <w:t>Sở GD&amp;ĐT</w:t>
            </w:r>
          </w:p>
        </w:tc>
        <w:tc>
          <w:tcPr>
            <w:tcW w:w="2410" w:type="dxa"/>
            <w:vAlign w:val="center"/>
          </w:tcPr>
          <w:p w14:paraId="20E67771" w14:textId="050AB8CC" w:rsidR="009152F2" w:rsidRPr="001654CD" w:rsidRDefault="009152F2" w:rsidP="004A0A18">
            <w:pPr>
              <w:pStyle w:val="Doanvan"/>
              <w:spacing w:before="60" w:after="60" w:line="240" w:lineRule="auto"/>
              <w:ind w:firstLine="0"/>
              <w:rPr>
                <w:color w:val="auto"/>
                <w:szCs w:val="28"/>
                <w:lang w:val="en-US"/>
              </w:rPr>
            </w:pPr>
            <w:r w:rsidRPr="001654CD">
              <w:rPr>
                <w:color w:val="auto"/>
                <w:szCs w:val="28"/>
                <w:lang w:val="en-US"/>
              </w:rPr>
              <w:t>Sở LĐTB&amp;XH; các cơ sở giáo dục và đào tạo</w:t>
            </w:r>
          </w:p>
        </w:tc>
        <w:tc>
          <w:tcPr>
            <w:tcW w:w="2126" w:type="dxa"/>
            <w:vAlign w:val="center"/>
          </w:tcPr>
          <w:p w14:paraId="4480FA73" w14:textId="77777777" w:rsidR="009152F2" w:rsidRPr="001654CD" w:rsidRDefault="009152F2" w:rsidP="004A0A18">
            <w:pPr>
              <w:pStyle w:val="Doanvan"/>
              <w:spacing w:before="60" w:after="60" w:line="240" w:lineRule="auto"/>
              <w:ind w:firstLine="0"/>
              <w:rPr>
                <w:color w:val="auto"/>
                <w:szCs w:val="28"/>
                <w:lang w:val="vi-VN"/>
              </w:rPr>
            </w:pPr>
            <w:r w:rsidRPr="001654CD">
              <w:rPr>
                <w:color w:val="auto"/>
                <w:szCs w:val="28"/>
                <w:lang w:val="en-US"/>
              </w:rPr>
              <w:t>Tháng 12/2024</w:t>
            </w:r>
          </w:p>
        </w:tc>
      </w:tr>
      <w:tr w:rsidR="009152F2" w:rsidRPr="001654CD" w14:paraId="539A6AD1" w14:textId="77777777" w:rsidTr="006B18B7">
        <w:tc>
          <w:tcPr>
            <w:tcW w:w="709" w:type="dxa"/>
            <w:vAlign w:val="center"/>
          </w:tcPr>
          <w:p w14:paraId="7373D0AA" w14:textId="77777777" w:rsidR="009152F2" w:rsidRPr="001654CD" w:rsidRDefault="009152F2" w:rsidP="00D224DD">
            <w:pPr>
              <w:pStyle w:val="Doanvan"/>
              <w:numPr>
                <w:ilvl w:val="0"/>
                <w:numId w:val="12"/>
              </w:numPr>
              <w:spacing w:before="60" w:after="60"/>
              <w:ind w:hanging="541"/>
              <w:jc w:val="center"/>
              <w:rPr>
                <w:color w:val="auto"/>
                <w:szCs w:val="28"/>
                <w:lang w:val="en-US"/>
              </w:rPr>
            </w:pPr>
          </w:p>
        </w:tc>
        <w:tc>
          <w:tcPr>
            <w:tcW w:w="5954" w:type="dxa"/>
            <w:vAlign w:val="center"/>
          </w:tcPr>
          <w:p w14:paraId="3D18F581" w14:textId="77777777" w:rsidR="009152F2" w:rsidRPr="001654CD" w:rsidRDefault="009152F2" w:rsidP="004A0A18">
            <w:pPr>
              <w:shd w:val="clear" w:color="auto" w:fill="FFFFFF"/>
              <w:spacing w:before="60" w:after="60"/>
              <w:jc w:val="both"/>
              <w:rPr>
                <w:sz w:val="28"/>
                <w:szCs w:val="28"/>
              </w:rPr>
            </w:pPr>
            <w:r w:rsidRPr="001654CD">
              <w:rPr>
                <w:sz w:val="28"/>
                <w:szCs w:val="28"/>
              </w:rPr>
              <w:t>Tỷ lệ các cơ sở giáo dục từ tiểu học đến trung học phổ thông hoàn thiện được mô hình quản trị số, hoạt động số, chuẩn hóa dữ liệu số, kho học liệu số mở đạt 70%</w:t>
            </w:r>
          </w:p>
        </w:tc>
        <w:tc>
          <w:tcPr>
            <w:tcW w:w="3685" w:type="dxa"/>
            <w:vAlign w:val="center"/>
          </w:tcPr>
          <w:p w14:paraId="018F3780" w14:textId="77777777" w:rsidR="009152F2" w:rsidRPr="001654CD" w:rsidRDefault="009152F2" w:rsidP="004A0A18">
            <w:pPr>
              <w:pStyle w:val="Doanvan"/>
              <w:spacing w:before="60" w:after="60" w:line="240" w:lineRule="auto"/>
              <w:ind w:firstLine="0"/>
              <w:rPr>
                <w:color w:val="auto"/>
                <w:szCs w:val="28"/>
                <w:lang w:val="vi-VN"/>
              </w:rPr>
            </w:pPr>
            <w:r w:rsidRPr="001654CD">
              <w:rPr>
                <w:color w:val="auto"/>
                <w:szCs w:val="28"/>
                <w:lang w:val="en-US"/>
              </w:rPr>
              <w:t>Sở GD&amp;ĐT</w:t>
            </w:r>
          </w:p>
        </w:tc>
        <w:tc>
          <w:tcPr>
            <w:tcW w:w="2410" w:type="dxa"/>
            <w:vAlign w:val="center"/>
          </w:tcPr>
          <w:p w14:paraId="6E50D09C" w14:textId="0B594C51" w:rsidR="009152F2" w:rsidRPr="001654CD" w:rsidRDefault="003A61D8" w:rsidP="004A0A18">
            <w:pPr>
              <w:pStyle w:val="Doanvan"/>
              <w:spacing w:before="60" w:after="60" w:line="240" w:lineRule="auto"/>
              <w:ind w:firstLine="0"/>
              <w:rPr>
                <w:color w:val="auto"/>
                <w:szCs w:val="28"/>
                <w:lang w:val="vi-VN"/>
              </w:rPr>
            </w:pPr>
            <w:r>
              <w:rPr>
                <w:color w:val="auto"/>
                <w:szCs w:val="28"/>
                <w:lang w:val="en-US"/>
              </w:rPr>
              <w:t>C</w:t>
            </w:r>
            <w:r w:rsidR="009152F2" w:rsidRPr="001654CD">
              <w:rPr>
                <w:color w:val="auto"/>
                <w:szCs w:val="28"/>
                <w:lang w:val="en-US"/>
              </w:rPr>
              <w:t>ác cơ sở giáo dục và đào tạo</w:t>
            </w:r>
          </w:p>
        </w:tc>
        <w:tc>
          <w:tcPr>
            <w:tcW w:w="2126" w:type="dxa"/>
            <w:vAlign w:val="center"/>
          </w:tcPr>
          <w:p w14:paraId="2D5FE9D5" w14:textId="77777777" w:rsidR="009152F2" w:rsidRPr="001654CD" w:rsidRDefault="009152F2" w:rsidP="004A0A18">
            <w:pPr>
              <w:pStyle w:val="Doanvan"/>
              <w:spacing w:before="60" w:after="60" w:line="240" w:lineRule="auto"/>
              <w:ind w:firstLine="0"/>
              <w:rPr>
                <w:color w:val="auto"/>
                <w:szCs w:val="28"/>
                <w:lang w:val="vi-VN"/>
              </w:rPr>
            </w:pPr>
            <w:r w:rsidRPr="001654CD">
              <w:rPr>
                <w:color w:val="auto"/>
                <w:szCs w:val="28"/>
                <w:lang w:val="en-US"/>
              </w:rPr>
              <w:t>Tháng 12/2024</w:t>
            </w:r>
          </w:p>
        </w:tc>
      </w:tr>
      <w:tr w:rsidR="009152F2" w:rsidRPr="001654CD" w14:paraId="73F2E8F2" w14:textId="77777777" w:rsidTr="006B18B7">
        <w:tc>
          <w:tcPr>
            <w:tcW w:w="709" w:type="dxa"/>
            <w:vAlign w:val="center"/>
          </w:tcPr>
          <w:p w14:paraId="6600B6FB" w14:textId="77777777" w:rsidR="009152F2" w:rsidRPr="001654CD" w:rsidRDefault="009152F2" w:rsidP="00D224DD">
            <w:pPr>
              <w:pStyle w:val="Doanvan"/>
              <w:numPr>
                <w:ilvl w:val="0"/>
                <w:numId w:val="12"/>
              </w:numPr>
              <w:spacing w:before="60" w:after="60"/>
              <w:ind w:hanging="541"/>
              <w:jc w:val="center"/>
              <w:rPr>
                <w:color w:val="auto"/>
                <w:szCs w:val="28"/>
                <w:lang w:val="en-US"/>
              </w:rPr>
            </w:pPr>
          </w:p>
        </w:tc>
        <w:tc>
          <w:tcPr>
            <w:tcW w:w="5954" w:type="dxa"/>
            <w:vAlign w:val="center"/>
          </w:tcPr>
          <w:p w14:paraId="447899F8" w14:textId="77777777" w:rsidR="009152F2" w:rsidRPr="001654CD" w:rsidRDefault="009152F2" w:rsidP="004A0A18">
            <w:pPr>
              <w:shd w:val="clear" w:color="auto" w:fill="FFFFFF"/>
              <w:spacing w:before="60" w:after="60"/>
              <w:jc w:val="both"/>
              <w:rPr>
                <w:sz w:val="28"/>
                <w:szCs w:val="28"/>
              </w:rPr>
            </w:pPr>
            <w:r w:rsidRPr="001654CD">
              <w:rPr>
                <w:sz w:val="28"/>
                <w:szCs w:val="28"/>
                <w:lang w:val="en-US"/>
              </w:rPr>
              <w:t>X</w:t>
            </w:r>
            <w:r w:rsidRPr="001654CD">
              <w:rPr>
                <w:sz w:val="28"/>
                <w:szCs w:val="28"/>
              </w:rPr>
              <w:t>ây dựng thí điểm “Làng số</w:t>
            </w:r>
            <w:r w:rsidRPr="001654CD">
              <w:rPr>
                <w:sz w:val="28"/>
                <w:szCs w:val="28"/>
                <w:lang w:val="en-US"/>
              </w:rPr>
              <w:t>”</w:t>
            </w:r>
          </w:p>
        </w:tc>
        <w:tc>
          <w:tcPr>
            <w:tcW w:w="3685" w:type="dxa"/>
            <w:vAlign w:val="center"/>
          </w:tcPr>
          <w:p w14:paraId="61B79050" w14:textId="77777777" w:rsidR="009152F2" w:rsidRPr="001654CD" w:rsidRDefault="009152F2" w:rsidP="004A0A18">
            <w:pPr>
              <w:pStyle w:val="Doanvan"/>
              <w:spacing w:before="60" w:after="60" w:line="240" w:lineRule="auto"/>
              <w:ind w:firstLine="0"/>
              <w:rPr>
                <w:color w:val="auto"/>
                <w:szCs w:val="28"/>
                <w:lang w:val="en-US"/>
              </w:rPr>
            </w:pPr>
            <w:r w:rsidRPr="001654CD">
              <w:rPr>
                <w:color w:val="auto"/>
                <w:szCs w:val="28"/>
                <w:lang w:val="en-US"/>
              </w:rPr>
              <w:t>UBND cấp huyện</w:t>
            </w:r>
          </w:p>
        </w:tc>
        <w:tc>
          <w:tcPr>
            <w:tcW w:w="2410" w:type="dxa"/>
            <w:vAlign w:val="center"/>
          </w:tcPr>
          <w:p w14:paraId="5A28495E" w14:textId="680171ED" w:rsidR="009152F2" w:rsidRPr="001654CD" w:rsidRDefault="009152F2" w:rsidP="004A0A18">
            <w:pPr>
              <w:pStyle w:val="Doanvan"/>
              <w:spacing w:before="60" w:after="60" w:line="240" w:lineRule="auto"/>
              <w:ind w:firstLine="0"/>
              <w:rPr>
                <w:color w:val="auto"/>
                <w:szCs w:val="28"/>
                <w:lang w:val="en-US"/>
              </w:rPr>
            </w:pPr>
            <w:r w:rsidRPr="001654CD">
              <w:rPr>
                <w:color w:val="auto"/>
                <w:szCs w:val="28"/>
                <w:lang w:val="en-US"/>
              </w:rPr>
              <w:t>Sở TT&amp;TT và các đơn vị liên quan</w:t>
            </w:r>
          </w:p>
        </w:tc>
        <w:tc>
          <w:tcPr>
            <w:tcW w:w="2126" w:type="dxa"/>
            <w:vAlign w:val="center"/>
          </w:tcPr>
          <w:p w14:paraId="56938219" w14:textId="77777777" w:rsidR="009152F2" w:rsidRPr="001654CD" w:rsidRDefault="009152F2" w:rsidP="004A0A18">
            <w:pPr>
              <w:pStyle w:val="Doanvan"/>
              <w:spacing w:before="60" w:after="60" w:line="240" w:lineRule="auto"/>
              <w:ind w:firstLine="0"/>
              <w:rPr>
                <w:color w:val="auto"/>
                <w:szCs w:val="28"/>
                <w:lang w:val="en-US"/>
              </w:rPr>
            </w:pPr>
            <w:r w:rsidRPr="001654CD">
              <w:rPr>
                <w:color w:val="auto"/>
                <w:szCs w:val="28"/>
                <w:lang w:val="en-US"/>
              </w:rPr>
              <w:t>Tháng 12/2024</w:t>
            </w:r>
          </w:p>
        </w:tc>
      </w:tr>
    </w:tbl>
    <w:p w14:paraId="025F5917" w14:textId="77777777" w:rsidR="009614EB" w:rsidRPr="001654CD" w:rsidRDefault="009614EB" w:rsidP="009614EB">
      <w:pPr>
        <w:spacing w:after="160" w:line="259" w:lineRule="auto"/>
        <w:rPr>
          <w:rFonts w:eastAsia="SimSun"/>
          <w:b/>
          <w:spacing w:val="-4"/>
          <w:kern w:val="1"/>
          <w:sz w:val="28"/>
          <w:szCs w:val="28"/>
          <w:lang w:eastAsia="zh-CN"/>
        </w:rPr>
        <w:sectPr w:rsidR="009614EB" w:rsidRPr="001654CD" w:rsidSect="00695762">
          <w:pgSz w:w="16840" w:h="11907" w:orient="landscape" w:code="9"/>
          <w:pgMar w:top="1134" w:right="851" w:bottom="1134" w:left="1418" w:header="680" w:footer="567" w:gutter="0"/>
          <w:pgNumType w:start="1"/>
          <w:cols w:space="720"/>
          <w:titlePg/>
          <w:docGrid w:linePitch="360"/>
        </w:sectPr>
      </w:pPr>
    </w:p>
    <w:p w14:paraId="0CA6CBDC" w14:textId="1C3AFEEC" w:rsidR="009614EB" w:rsidRPr="001654CD" w:rsidRDefault="009614EB" w:rsidP="006615E3">
      <w:pPr>
        <w:jc w:val="center"/>
        <w:rPr>
          <w:rFonts w:eastAsia="SimSun"/>
          <w:b/>
          <w:spacing w:val="-4"/>
          <w:kern w:val="1"/>
          <w:sz w:val="28"/>
          <w:szCs w:val="28"/>
          <w:lang w:eastAsia="zh-CN"/>
        </w:rPr>
      </w:pPr>
      <w:r w:rsidRPr="001654CD">
        <w:rPr>
          <w:rFonts w:eastAsia="SimSun"/>
          <w:b/>
          <w:spacing w:val="-4"/>
          <w:kern w:val="1"/>
          <w:sz w:val="28"/>
          <w:szCs w:val="28"/>
          <w:lang w:eastAsia="zh-CN"/>
        </w:rPr>
        <w:lastRenderedPageBreak/>
        <w:t>DANH MỤC CÁC DỰ ÁN C</w:t>
      </w:r>
      <w:r w:rsidR="00353ADC">
        <w:rPr>
          <w:rFonts w:eastAsia="SimSun"/>
          <w:b/>
          <w:spacing w:val="-4"/>
          <w:kern w:val="1"/>
          <w:sz w:val="28"/>
          <w:szCs w:val="28"/>
          <w:lang w:eastAsia="zh-CN"/>
        </w:rPr>
        <w:t>ÔNG NGHỆ THÔNG TIN</w:t>
      </w:r>
    </w:p>
    <w:p w14:paraId="75E75FFB" w14:textId="1E525FFB" w:rsidR="009614EB" w:rsidRDefault="009614EB" w:rsidP="006615E3">
      <w:pPr>
        <w:jc w:val="center"/>
        <w:rPr>
          <w:rFonts w:eastAsia="SimSun"/>
          <w:bCs/>
          <w:i/>
          <w:iCs/>
          <w:spacing w:val="-4"/>
          <w:kern w:val="1"/>
          <w:sz w:val="28"/>
          <w:szCs w:val="28"/>
          <w:lang w:eastAsia="zh-CN"/>
        </w:rPr>
      </w:pPr>
      <w:r w:rsidRPr="001654CD">
        <w:rPr>
          <w:rFonts w:eastAsia="SimSun"/>
          <w:bCs/>
          <w:i/>
          <w:iCs/>
          <w:spacing w:val="-4"/>
          <w:kern w:val="1"/>
          <w:sz w:val="28"/>
          <w:szCs w:val="28"/>
          <w:lang w:eastAsia="zh-CN"/>
        </w:rPr>
        <w:t>(Kèm theo Kế hoạch số            /KH-UBND ngày      tháng       năm 2023 của UBND tỉnh Hậu Giang)</w:t>
      </w:r>
    </w:p>
    <w:p w14:paraId="7B6A3679" w14:textId="77777777" w:rsidR="004A5280" w:rsidRPr="001654CD" w:rsidRDefault="004A5280" w:rsidP="004A5280">
      <w:pPr>
        <w:jc w:val="center"/>
        <w:rPr>
          <w:rFonts w:eastAsia="SimSun"/>
          <w:bCs/>
          <w:i/>
          <w:iCs/>
          <w:spacing w:val="-4"/>
          <w:kern w:val="1"/>
          <w:sz w:val="28"/>
          <w:szCs w:val="28"/>
          <w:lang w:eastAsia="zh-CN"/>
        </w:rPr>
      </w:pPr>
    </w:p>
    <w:tbl>
      <w:tblPr>
        <w:tblStyle w:val="TableGrid"/>
        <w:tblW w:w="14601" w:type="dxa"/>
        <w:tblInd w:w="-5" w:type="dxa"/>
        <w:tblLook w:val="04A0" w:firstRow="1" w:lastRow="0" w:firstColumn="1" w:lastColumn="0" w:noHBand="0" w:noVBand="1"/>
      </w:tblPr>
      <w:tblGrid>
        <w:gridCol w:w="734"/>
        <w:gridCol w:w="4228"/>
        <w:gridCol w:w="5670"/>
        <w:gridCol w:w="2409"/>
        <w:gridCol w:w="1560"/>
      </w:tblGrid>
      <w:tr w:rsidR="001654CD" w:rsidRPr="001654CD" w14:paraId="63DB57ED" w14:textId="77777777" w:rsidTr="00E431A1">
        <w:trPr>
          <w:trHeight w:val="584"/>
          <w:tblHeader/>
        </w:trPr>
        <w:tc>
          <w:tcPr>
            <w:tcW w:w="734" w:type="dxa"/>
            <w:vAlign w:val="center"/>
          </w:tcPr>
          <w:p w14:paraId="485A1A34" w14:textId="77777777" w:rsidR="009614EB" w:rsidRPr="001654CD" w:rsidRDefault="009614EB" w:rsidP="00C06576">
            <w:pPr>
              <w:pStyle w:val="Doanvan"/>
              <w:spacing w:before="60" w:after="60"/>
              <w:ind w:firstLine="0"/>
              <w:jc w:val="center"/>
              <w:rPr>
                <w:b/>
                <w:bCs w:val="0"/>
                <w:color w:val="auto"/>
                <w:szCs w:val="28"/>
                <w:lang w:val="en-US"/>
              </w:rPr>
            </w:pPr>
            <w:r w:rsidRPr="001654CD">
              <w:rPr>
                <w:b/>
                <w:bCs w:val="0"/>
                <w:color w:val="auto"/>
                <w:szCs w:val="28"/>
                <w:lang w:val="en-US"/>
              </w:rPr>
              <w:t>STT</w:t>
            </w:r>
          </w:p>
        </w:tc>
        <w:tc>
          <w:tcPr>
            <w:tcW w:w="4228" w:type="dxa"/>
            <w:vAlign w:val="center"/>
          </w:tcPr>
          <w:p w14:paraId="43AC226B" w14:textId="77777777" w:rsidR="009614EB" w:rsidRPr="001654CD" w:rsidRDefault="009614EB" w:rsidP="00C06576">
            <w:pPr>
              <w:pStyle w:val="Doanvan"/>
              <w:spacing w:before="60" w:after="60"/>
              <w:ind w:firstLine="0"/>
              <w:jc w:val="center"/>
              <w:rPr>
                <w:b/>
                <w:bCs w:val="0"/>
                <w:color w:val="auto"/>
                <w:szCs w:val="28"/>
                <w:lang w:val="en-US"/>
              </w:rPr>
            </w:pPr>
            <w:r w:rsidRPr="001654CD">
              <w:rPr>
                <w:b/>
                <w:bCs w:val="0"/>
                <w:color w:val="auto"/>
                <w:szCs w:val="28"/>
                <w:lang w:val="en-US"/>
              </w:rPr>
              <w:t>Tên dự án</w:t>
            </w:r>
          </w:p>
        </w:tc>
        <w:tc>
          <w:tcPr>
            <w:tcW w:w="5670" w:type="dxa"/>
            <w:vAlign w:val="center"/>
          </w:tcPr>
          <w:p w14:paraId="3DB1416E" w14:textId="77777777" w:rsidR="009614EB" w:rsidRPr="001654CD" w:rsidRDefault="009614EB" w:rsidP="00C06576">
            <w:pPr>
              <w:pStyle w:val="Doanvan"/>
              <w:spacing w:before="60" w:after="60"/>
              <w:ind w:firstLine="0"/>
              <w:jc w:val="center"/>
              <w:rPr>
                <w:b/>
                <w:bCs w:val="0"/>
                <w:color w:val="auto"/>
                <w:szCs w:val="28"/>
                <w:lang w:val="en-US"/>
              </w:rPr>
            </w:pPr>
            <w:r w:rsidRPr="001654CD">
              <w:rPr>
                <w:b/>
                <w:bCs w:val="0"/>
                <w:color w:val="auto"/>
                <w:szCs w:val="28"/>
                <w:lang w:val="en-US"/>
              </w:rPr>
              <w:t>Mục tiêu</w:t>
            </w:r>
          </w:p>
        </w:tc>
        <w:tc>
          <w:tcPr>
            <w:tcW w:w="2409" w:type="dxa"/>
            <w:vAlign w:val="center"/>
          </w:tcPr>
          <w:p w14:paraId="5427FBA4" w14:textId="77777777" w:rsidR="009614EB" w:rsidRPr="001654CD" w:rsidRDefault="009614EB" w:rsidP="00C06576">
            <w:pPr>
              <w:pStyle w:val="Doanvan"/>
              <w:spacing w:before="60" w:after="60"/>
              <w:ind w:firstLine="0"/>
              <w:jc w:val="center"/>
              <w:rPr>
                <w:b/>
                <w:bCs w:val="0"/>
                <w:color w:val="auto"/>
                <w:szCs w:val="28"/>
                <w:lang w:val="en-US"/>
              </w:rPr>
            </w:pPr>
            <w:r w:rsidRPr="001654CD">
              <w:rPr>
                <w:b/>
                <w:bCs w:val="0"/>
                <w:color w:val="auto"/>
                <w:szCs w:val="28"/>
                <w:lang w:val="en-US"/>
              </w:rPr>
              <w:t>Đơn vị chủ trì</w:t>
            </w:r>
          </w:p>
        </w:tc>
        <w:tc>
          <w:tcPr>
            <w:tcW w:w="1560" w:type="dxa"/>
            <w:vAlign w:val="center"/>
          </w:tcPr>
          <w:p w14:paraId="1CEDA4E3" w14:textId="77777777" w:rsidR="009614EB" w:rsidRPr="001654CD" w:rsidRDefault="009614EB" w:rsidP="00C06576">
            <w:pPr>
              <w:pStyle w:val="Doanvan"/>
              <w:spacing w:before="60" w:after="60"/>
              <w:ind w:firstLine="0"/>
              <w:jc w:val="center"/>
              <w:rPr>
                <w:b/>
                <w:bCs w:val="0"/>
                <w:color w:val="auto"/>
                <w:szCs w:val="28"/>
                <w:lang w:val="en-US"/>
              </w:rPr>
            </w:pPr>
            <w:r w:rsidRPr="001654CD">
              <w:rPr>
                <w:b/>
                <w:bCs w:val="0"/>
                <w:color w:val="auto"/>
                <w:szCs w:val="28"/>
                <w:lang w:val="en-US"/>
              </w:rPr>
              <w:t>Thời gian thực hiện</w:t>
            </w:r>
          </w:p>
        </w:tc>
      </w:tr>
      <w:tr w:rsidR="001654CD" w:rsidRPr="001654CD" w14:paraId="78B11596" w14:textId="77777777" w:rsidTr="006370C4">
        <w:tc>
          <w:tcPr>
            <w:tcW w:w="734" w:type="dxa"/>
            <w:vAlign w:val="center"/>
          </w:tcPr>
          <w:p w14:paraId="70C91987" w14:textId="1A2AAFDB" w:rsidR="009614EB" w:rsidRPr="001654CD" w:rsidRDefault="009614EB" w:rsidP="00D224DD">
            <w:pPr>
              <w:pStyle w:val="Doanvan"/>
              <w:numPr>
                <w:ilvl w:val="0"/>
                <w:numId w:val="13"/>
              </w:numPr>
              <w:spacing w:before="60" w:after="60"/>
              <w:ind w:hanging="541"/>
              <w:jc w:val="center"/>
              <w:rPr>
                <w:color w:val="auto"/>
                <w:szCs w:val="28"/>
                <w:lang w:val="en-US"/>
              </w:rPr>
            </w:pPr>
          </w:p>
        </w:tc>
        <w:tc>
          <w:tcPr>
            <w:tcW w:w="4228" w:type="dxa"/>
            <w:vAlign w:val="center"/>
          </w:tcPr>
          <w:p w14:paraId="6DE5489A" w14:textId="77777777" w:rsidR="009614EB" w:rsidRPr="001654CD" w:rsidRDefault="009614EB" w:rsidP="00C06576">
            <w:pPr>
              <w:pStyle w:val="Doanvan"/>
              <w:spacing w:before="60" w:after="60"/>
              <w:ind w:firstLine="0"/>
              <w:rPr>
                <w:color w:val="auto"/>
                <w:szCs w:val="28"/>
                <w:lang w:val="en-US"/>
              </w:rPr>
            </w:pPr>
            <w:r w:rsidRPr="001654CD">
              <w:rPr>
                <w:color w:val="auto"/>
                <w:szCs w:val="28"/>
              </w:rPr>
              <w:t>Hệ thống các thiết bị phục vụ cho đô thị thông minh</w:t>
            </w:r>
          </w:p>
        </w:tc>
        <w:tc>
          <w:tcPr>
            <w:tcW w:w="5670" w:type="dxa"/>
            <w:vAlign w:val="center"/>
          </w:tcPr>
          <w:p w14:paraId="101F1FD4" w14:textId="480E794B" w:rsidR="009614EB" w:rsidRPr="001654CD" w:rsidRDefault="009614EB" w:rsidP="00C06576">
            <w:pPr>
              <w:pStyle w:val="Doanvan"/>
              <w:spacing w:before="60" w:after="60"/>
              <w:ind w:firstLine="0"/>
              <w:rPr>
                <w:color w:val="auto"/>
                <w:szCs w:val="28"/>
                <w:lang w:val="vi-VN"/>
              </w:rPr>
            </w:pPr>
            <w:r w:rsidRPr="001654CD">
              <w:rPr>
                <w:color w:val="auto"/>
                <w:szCs w:val="28"/>
              </w:rPr>
              <w:t>Hệ thống bao gồm: camera, màn hình led</w:t>
            </w:r>
            <w:r w:rsidR="00191E3D">
              <w:rPr>
                <w:color w:val="auto"/>
                <w:szCs w:val="28"/>
              </w:rPr>
              <w:t xml:space="preserve">..., </w:t>
            </w:r>
            <w:r w:rsidRPr="001654CD">
              <w:rPr>
                <w:color w:val="auto"/>
                <w:szCs w:val="28"/>
              </w:rPr>
              <w:t>để quản lý, giám sát an ninh trật tự,…tại các đô thị thông minh (Ưu tiên: Thành phố Vị Thanh)</w:t>
            </w:r>
          </w:p>
        </w:tc>
        <w:tc>
          <w:tcPr>
            <w:tcW w:w="2409" w:type="dxa"/>
            <w:vAlign w:val="center"/>
          </w:tcPr>
          <w:p w14:paraId="1514C071" w14:textId="77777777" w:rsidR="009614EB" w:rsidRPr="001654CD" w:rsidRDefault="009614EB" w:rsidP="00C06576">
            <w:pPr>
              <w:pStyle w:val="Doanvan"/>
              <w:spacing w:before="60" w:after="60"/>
              <w:ind w:firstLine="0"/>
              <w:rPr>
                <w:color w:val="auto"/>
                <w:szCs w:val="28"/>
                <w:lang w:val="en-US"/>
              </w:rPr>
            </w:pPr>
            <w:r w:rsidRPr="001654CD">
              <w:rPr>
                <w:color w:val="auto"/>
                <w:szCs w:val="28"/>
                <w:lang w:val="en-US"/>
              </w:rPr>
              <w:t>Sở TT&amp;TT</w:t>
            </w:r>
          </w:p>
        </w:tc>
        <w:tc>
          <w:tcPr>
            <w:tcW w:w="1560" w:type="dxa"/>
            <w:vAlign w:val="center"/>
          </w:tcPr>
          <w:p w14:paraId="582759E9" w14:textId="77777777" w:rsidR="009614EB" w:rsidRPr="001654CD" w:rsidRDefault="009614EB" w:rsidP="00C06576">
            <w:pPr>
              <w:pStyle w:val="Doanvan"/>
              <w:spacing w:before="60" w:after="60"/>
              <w:ind w:firstLine="0"/>
              <w:rPr>
                <w:color w:val="auto"/>
                <w:szCs w:val="28"/>
                <w:lang w:val="en-US"/>
              </w:rPr>
            </w:pPr>
            <w:r w:rsidRPr="001654CD">
              <w:rPr>
                <w:color w:val="auto"/>
                <w:szCs w:val="28"/>
                <w:lang w:val="en-US"/>
              </w:rPr>
              <w:t>2023-2025</w:t>
            </w:r>
          </w:p>
        </w:tc>
      </w:tr>
      <w:tr w:rsidR="001654CD" w:rsidRPr="001654CD" w14:paraId="7449EC0F" w14:textId="77777777" w:rsidTr="006370C4">
        <w:tc>
          <w:tcPr>
            <w:tcW w:w="734" w:type="dxa"/>
            <w:vAlign w:val="center"/>
          </w:tcPr>
          <w:p w14:paraId="3C960272" w14:textId="77777777" w:rsidR="009614EB" w:rsidRPr="001654CD" w:rsidRDefault="009614EB" w:rsidP="00D224DD">
            <w:pPr>
              <w:pStyle w:val="Doanvan"/>
              <w:numPr>
                <w:ilvl w:val="0"/>
                <w:numId w:val="13"/>
              </w:numPr>
              <w:spacing w:before="60" w:after="60"/>
              <w:ind w:hanging="541"/>
              <w:jc w:val="center"/>
              <w:rPr>
                <w:color w:val="auto"/>
                <w:szCs w:val="28"/>
                <w:lang w:val="en-US"/>
              </w:rPr>
            </w:pPr>
          </w:p>
        </w:tc>
        <w:tc>
          <w:tcPr>
            <w:tcW w:w="4228" w:type="dxa"/>
            <w:vAlign w:val="center"/>
          </w:tcPr>
          <w:p w14:paraId="61E89911" w14:textId="0EE6E570" w:rsidR="009614EB" w:rsidRPr="001654CD" w:rsidRDefault="009614EB" w:rsidP="00C06576">
            <w:pPr>
              <w:widowControl w:val="0"/>
              <w:shd w:val="clear" w:color="auto" w:fill="FFFFFF"/>
              <w:spacing w:before="60" w:after="60" w:line="360" w:lineRule="exact"/>
              <w:jc w:val="both"/>
              <w:rPr>
                <w:sz w:val="28"/>
                <w:szCs w:val="28"/>
              </w:rPr>
            </w:pPr>
            <w:r w:rsidRPr="001654CD">
              <w:rPr>
                <w:sz w:val="28"/>
                <w:szCs w:val="28"/>
              </w:rPr>
              <w:t xml:space="preserve">Xây dựng các ứng dụng chuyển đổi số ngành </w:t>
            </w:r>
            <w:r w:rsidR="00191E3D">
              <w:rPr>
                <w:sz w:val="28"/>
                <w:szCs w:val="28"/>
                <w:lang w:val="en-US"/>
              </w:rPr>
              <w:t>N</w:t>
            </w:r>
            <w:r w:rsidRPr="001654CD">
              <w:rPr>
                <w:sz w:val="28"/>
                <w:szCs w:val="28"/>
              </w:rPr>
              <w:t>ông nghiệp tỉnh Hậu Giang</w:t>
            </w:r>
          </w:p>
        </w:tc>
        <w:tc>
          <w:tcPr>
            <w:tcW w:w="5670" w:type="dxa"/>
            <w:vAlign w:val="center"/>
          </w:tcPr>
          <w:p w14:paraId="33451038" w14:textId="11249FB6" w:rsidR="009614EB" w:rsidRPr="001654CD" w:rsidRDefault="009614EB" w:rsidP="00C06576">
            <w:pPr>
              <w:pStyle w:val="Doanvan"/>
              <w:spacing w:before="60" w:after="60"/>
              <w:ind w:firstLine="0"/>
              <w:rPr>
                <w:color w:val="auto"/>
                <w:szCs w:val="28"/>
                <w:lang w:val="vi-VN"/>
              </w:rPr>
            </w:pPr>
            <w:r w:rsidRPr="001654CD">
              <w:rPr>
                <w:color w:val="auto"/>
                <w:szCs w:val="28"/>
              </w:rPr>
              <w:t xml:space="preserve">Xây dựng các ứng dụng và cơ sở dữ liệu thống nhất ngành </w:t>
            </w:r>
            <w:r w:rsidR="00191E3D">
              <w:rPr>
                <w:color w:val="auto"/>
                <w:szCs w:val="28"/>
              </w:rPr>
              <w:t>N</w:t>
            </w:r>
            <w:r w:rsidRPr="001654CD">
              <w:rPr>
                <w:color w:val="auto"/>
                <w:szCs w:val="28"/>
              </w:rPr>
              <w:t>ông nghiệp, ứng dụng IoT, quản lý mã vùng  trồng, truy xuất nguồn gốc…</w:t>
            </w:r>
            <w:r w:rsidR="00191E3D">
              <w:rPr>
                <w:color w:val="auto"/>
                <w:szCs w:val="28"/>
              </w:rPr>
              <w:t xml:space="preserve">, </w:t>
            </w:r>
            <w:r w:rsidRPr="001654CD">
              <w:rPr>
                <w:color w:val="auto"/>
                <w:szCs w:val="28"/>
              </w:rPr>
              <w:t>nhằm nâng cao chất lượng, giá trị nông sản, tăng khả năng cạnh tranh của nông sản, tăng năng suất lao động, tiết kiệm chi phí</w:t>
            </w:r>
          </w:p>
        </w:tc>
        <w:tc>
          <w:tcPr>
            <w:tcW w:w="2409" w:type="dxa"/>
            <w:vAlign w:val="center"/>
          </w:tcPr>
          <w:p w14:paraId="7B8C1586" w14:textId="77777777" w:rsidR="009614EB" w:rsidRPr="001654CD" w:rsidRDefault="009614EB" w:rsidP="00C06576">
            <w:pPr>
              <w:pStyle w:val="Doanvan"/>
              <w:spacing w:before="60" w:after="60"/>
              <w:ind w:firstLine="0"/>
              <w:rPr>
                <w:color w:val="auto"/>
                <w:szCs w:val="28"/>
                <w:lang w:val="en-US"/>
              </w:rPr>
            </w:pPr>
            <w:r w:rsidRPr="001654CD">
              <w:rPr>
                <w:color w:val="auto"/>
                <w:szCs w:val="28"/>
                <w:lang w:val="en-US"/>
              </w:rPr>
              <w:t>Sở NN&amp;PTNT</w:t>
            </w:r>
          </w:p>
        </w:tc>
        <w:tc>
          <w:tcPr>
            <w:tcW w:w="1560" w:type="dxa"/>
            <w:vAlign w:val="center"/>
          </w:tcPr>
          <w:p w14:paraId="4822A612" w14:textId="77777777" w:rsidR="009614EB" w:rsidRPr="001654CD" w:rsidRDefault="009614EB" w:rsidP="00C06576">
            <w:pPr>
              <w:pStyle w:val="Doanvan"/>
              <w:spacing w:before="60" w:after="60"/>
              <w:ind w:firstLine="0"/>
              <w:rPr>
                <w:color w:val="auto"/>
                <w:szCs w:val="28"/>
                <w:lang w:val="en-US"/>
              </w:rPr>
            </w:pPr>
            <w:r w:rsidRPr="001654CD">
              <w:rPr>
                <w:color w:val="auto"/>
                <w:szCs w:val="28"/>
                <w:lang w:val="en-US"/>
              </w:rPr>
              <w:t>2023-2025</w:t>
            </w:r>
          </w:p>
        </w:tc>
      </w:tr>
      <w:tr w:rsidR="001654CD" w:rsidRPr="001654CD" w14:paraId="4D3FFEE8" w14:textId="77777777" w:rsidTr="006370C4">
        <w:tc>
          <w:tcPr>
            <w:tcW w:w="734" w:type="dxa"/>
            <w:vAlign w:val="center"/>
          </w:tcPr>
          <w:p w14:paraId="52F1EE63" w14:textId="77777777" w:rsidR="009614EB" w:rsidRPr="001654CD" w:rsidRDefault="009614EB" w:rsidP="00D224DD">
            <w:pPr>
              <w:pStyle w:val="Doanvan"/>
              <w:numPr>
                <w:ilvl w:val="0"/>
                <w:numId w:val="13"/>
              </w:numPr>
              <w:spacing w:before="60" w:after="60"/>
              <w:ind w:hanging="541"/>
              <w:jc w:val="center"/>
              <w:rPr>
                <w:color w:val="auto"/>
                <w:szCs w:val="28"/>
                <w:lang w:val="en-US"/>
              </w:rPr>
            </w:pPr>
          </w:p>
        </w:tc>
        <w:tc>
          <w:tcPr>
            <w:tcW w:w="4228" w:type="dxa"/>
            <w:vAlign w:val="center"/>
          </w:tcPr>
          <w:p w14:paraId="26533E62" w14:textId="0849FED1" w:rsidR="009614EB" w:rsidRPr="001654CD" w:rsidRDefault="009614EB" w:rsidP="00C06576">
            <w:pPr>
              <w:widowControl w:val="0"/>
              <w:shd w:val="clear" w:color="auto" w:fill="FFFFFF"/>
              <w:spacing w:before="60" w:after="60" w:line="360" w:lineRule="exact"/>
              <w:jc w:val="both"/>
              <w:rPr>
                <w:sz w:val="28"/>
                <w:szCs w:val="28"/>
              </w:rPr>
            </w:pPr>
            <w:r w:rsidRPr="001654CD">
              <w:rPr>
                <w:sz w:val="28"/>
                <w:szCs w:val="28"/>
              </w:rPr>
              <w:t xml:space="preserve">Xây dựng các ứng dụng chuyển đổi số ngành </w:t>
            </w:r>
            <w:r w:rsidR="00191E3D">
              <w:rPr>
                <w:sz w:val="28"/>
                <w:szCs w:val="28"/>
                <w:lang w:val="en-US"/>
              </w:rPr>
              <w:t>G</w:t>
            </w:r>
            <w:r w:rsidRPr="001654CD">
              <w:rPr>
                <w:sz w:val="28"/>
                <w:szCs w:val="28"/>
              </w:rPr>
              <w:t>iáo dục tỉnh Hậu Giang</w:t>
            </w:r>
          </w:p>
        </w:tc>
        <w:tc>
          <w:tcPr>
            <w:tcW w:w="5670" w:type="dxa"/>
            <w:vAlign w:val="center"/>
          </w:tcPr>
          <w:p w14:paraId="628CF716" w14:textId="271D641A" w:rsidR="009614EB" w:rsidRPr="001654CD" w:rsidRDefault="009614EB" w:rsidP="00C06576">
            <w:pPr>
              <w:pStyle w:val="Doanvan"/>
              <w:spacing w:before="60" w:after="60"/>
              <w:ind w:firstLine="0"/>
              <w:rPr>
                <w:color w:val="auto"/>
                <w:szCs w:val="28"/>
                <w:lang w:val="vi-VN"/>
              </w:rPr>
            </w:pPr>
            <w:r w:rsidRPr="001654CD">
              <w:rPr>
                <w:color w:val="auto"/>
                <w:szCs w:val="28"/>
              </w:rPr>
              <w:t xml:space="preserve">Xây dựng các ứng dụng và cơ sở dữ liệu thống nhất ngành </w:t>
            </w:r>
            <w:r w:rsidR="00191E3D">
              <w:rPr>
                <w:color w:val="auto"/>
                <w:szCs w:val="28"/>
              </w:rPr>
              <w:t>G</w:t>
            </w:r>
            <w:r w:rsidRPr="001654CD">
              <w:rPr>
                <w:color w:val="auto"/>
                <w:szCs w:val="28"/>
              </w:rPr>
              <w:t>iáo dục nhằm nâng cao chất lượng công tác dạy và học cho các cơ quan, tổ chức, cá nhân liên quan: học sinh, phụ huynh học sinh, nhà trường, giáo viên...</w:t>
            </w:r>
          </w:p>
        </w:tc>
        <w:tc>
          <w:tcPr>
            <w:tcW w:w="2409" w:type="dxa"/>
            <w:vAlign w:val="center"/>
          </w:tcPr>
          <w:p w14:paraId="54EFFDC1" w14:textId="77777777" w:rsidR="009614EB" w:rsidRPr="001654CD" w:rsidRDefault="009614EB" w:rsidP="00C06576">
            <w:pPr>
              <w:pStyle w:val="Doanvan"/>
              <w:spacing w:before="60" w:after="60"/>
              <w:ind w:firstLine="0"/>
              <w:rPr>
                <w:color w:val="auto"/>
                <w:szCs w:val="28"/>
                <w:lang w:val="en-US"/>
              </w:rPr>
            </w:pPr>
            <w:r w:rsidRPr="001654CD">
              <w:rPr>
                <w:color w:val="auto"/>
                <w:szCs w:val="28"/>
                <w:lang w:val="en-US"/>
              </w:rPr>
              <w:t>Sở GD&amp;ĐT</w:t>
            </w:r>
          </w:p>
        </w:tc>
        <w:tc>
          <w:tcPr>
            <w:tcW w:w="1560" w:type="dxa"/>
            <w:vAlign w:val="center"/>
          </w:tcPr>
          <w:p w14:paraId="15E6AB22" w14:textId="77777777" w:rsidR="009614EB" w:rsidRPr="001654CD" w:rsidRDefault="009614EB" w:rsidP="00C06576">
            <w:pPr>
              <w:pStyle w:val="Doanvan"/>
              <w:spacing w:before="60" w:after="60"/>
              <w:ind w:firstLine="0"/>
              <w:rPr>
                <w:color w:val="auto"/>
                <w:szCs w:val="28"/>
                <w:lang w:val="en-US"/>
              </w:rPr>
            </w:pPr>
            <w:r w:rsidRPr="001654CD">
              <w:rPr>
                <w:color w:val="auto"/>
                <w:szCs w:val="28"/>
                <w:lang w:val="en-US"/>
              </w:rPr>
              <w:t>2023-2025</w:t>
            </w:r>
          </w:p>
        </w:tc>
      </w:tr>
      <w:tr w:rsidR="001654CD" w:rsidRPr="001654CD" w14:paraId="6FBA607E" w14:textId="77777777" w:rsidTr="006370C4">
        <w:tc>
          <w:tcPr>
            <w:tcW w:w="734" w:type="dxa"/>
            <w:vAlign w:val="center"/>
          </w:tcPr>
          <w:p w14:paraId="2B22F608" w14:textId="77777777" w:rsidR="009614EB" w:rsidRPr="001654CD" w:rsidRDefault="009614EB" w:rsidP="00D224DD">
            <w:pPr>
              <w:pStyle w:val="Doanvan"/>
              <w:numPr>
                <w:ilvl w:val="0"/>
                <w:numId w:val="13"/>
              </w:numPr>
              <w:spacing w:before="60" w:after="60"/>
              <w:ind w:hanging="541"/>
              <w:jc w:val="center"/>
              <w:rPr>
                <w:color w:val="auto"/>
                <w:szCs w:val="28"/>
                <w:lang w:val="en-US"/>
              </w:rPr>
            </w:pPr>
          </w:p>
        </w:tc>
        <w:tc>
          <w:tcPr>
            <w:tcW w:w="4228" w:type="dxa"/>
            <w:vAlign w:val="center"/>
          </w:tcPr>
          <w:p w14:paraId="77454C06" w14:textId="4B4E4D43" w:rsidR="009614EB" w:rsidRPr="001654CD" w:rsidRDefault="009614EB" w:rsidP="00C06576">
            <w:pPr>
              <w:widowControl w:val="0"/>
              <w:shd w:val="clear" w:color="auto" w:fill="FFFFFF"/>
              <w:spacing w:before="60" w:after="60" w:line="360" w:lineRule="exact"/>
              <w:jc w:val="both"/>
              <w:rPr>
                <w:sz w:val="28"/>
                <w:szCs w:val="28"/>
              </w:rPr>
            </w:pPr>
            <w:r w:rsidRPr="001654CD">
              <w:rPr>
                <w:sz w:val="28"/>
                <w:szCs w:val="28"/>
              </w:rPr>
              <w:t xml:space="preserve">Xây dựng các ứng dụng chuyển đổi số ngành </w:t>
            </w:r>
            <w:r w:rsidR="00191E3D">
              <w:rPr>
                <w:sz w:val="28"/>
                <w:szCs w:val="28"/>
                <w:lang w:val="en-US"/>
              </w:rPr>
              <w:t>T</w:t>
            </w:r>
            <w:r w:rsidRPr="001654CD">
              <w:rPr>
                <w:sz w:val="28"/>
                <w:szCs w:val="28"/>
              </w:rPr>
              <w:t xml:space="preserve">ài nguyên và </w:t>
            </w:r>
            <w:r w:rsidR="00191E3D">
              <w:rPr>
                <w:sz w:val="28"/>
                <w:szCs w:val="28"/>
                <w:lang w:val="en-US"/>
              </w:rPr>
              <w:t>M</w:t>
            </w:r>
            <w:r w:rsidRPr="001654CD">
              <w:rPr>
                <w:sz w:val="28"/>
                <w:szCs w:val="28"/>
              </w:rPr>
              <w:t>ôi trường</w:t>
            </w:r>
          </w:p>
        </w:tc>
        <w:tc>
          <w:tcPr>
            <w:tcW w:w="5670" w:type="dxa"/>
            <w:vAlign w:val="center"/>
          </w:tcPr>
          <w:p w14:paraId="38826815" w14:textId="68548B3B" w:rsidR="009614EB" w:rsidRPr="001654CD" w:rsidRDefault="009614EB" w:rsidP="00C06576">
            <w:pPr>
              <w:pStyle w:val="Doanvan"/>
              <w:spacing w:before="60" w:after="60"/>
              <w:ind w:firstLine="0"/>
              <w:rPr>
                <w:color w:val="auto"/>
                <w:szCs w:val="28"/>
                <w:lang w:val="vi-VN"/>
              </w:rPr>
            </w:pPr>
            <w:r w:rsidRPr="001654CD">
              <w:rPr>
                <w:color w:val="auto"/>
                <w:szCs w:val="28"/>
              </w:rPr>
              <w:t xml:space="preserve">Xây dựng các ứng dụng và cơ sở dữ liệu thống nhất ngành </w:t>
            </w:r>
            <w:r w:rsidR="00191E3D">
              <w:rPr>
                <w:color w:val="auto"/>
                <w:szCs w:val="28"/>
              </w:rPr>
              <w:t>T</w:t>
            </w:r>
            <w:r w:rsidRPr="001654CD">
              <w:rPr>
                <w:color w:val="auto"/>
                <w:szCs w:val="28"/>
              </w:rPr>
              <w:t xml:space="preserve">ài nguyên và </w:t>
            </w:r>
            <w:r w:rsidR="00191E3D">
              <w:rPr>
                <w:color w:val="auto"/>
                <w:szCs w:val="28"/>
              </w:rPr>
              <w:t>M</w:t>
            </w:r>
            <w:r w:rsidRPr="001654CD">
              <w:rPr>
                <w:color w:val="auto"/>
                <w:szCs w:val="28"/>
              </w:rPr>
              <w:t>ôi trường nhằm nâng cao hiệu lực, hiệu quả cơ quan nhà nước và chất lượng phục vụ người dân, doanh nghiệp</w:t>
            </w:r>
          </w:p>
        </w:tc>
        <w:tc>
          <w:tcPr>
            <w:tcW w:w="2409" w:type="dxa"/>
            <w:vAlign w:val="center"/>
          </w:tcPr>
          <w:p w14:paraId="7DDFC8AA" w14:textId="77777777" w:rsidR="009614EB" w:rsidRPr="001654CD" w:rsidRDefault="009614EB" w:rsidP="00C06576">
            <w:pPr>
              <w:pStyle w:val="Doanvan"/>
              <w:spacing w:before="60" w:after="60"/>
              <w:ind w:firstLine="0"/>
              <w:rPr>
                <w:color w:val="auto"/>
                <w:szCs w:val="28"/>
                <w:lang w:val="en-US"/>
              </w:rPr>
            </w:pPr>
            <w:r w:rsidRPr="001654CD">
              <w:rPr>
                <w:color w:val="auto"/>
                <w:szCs w:val="28"/>
                <w:lang w:val="en-US"/>
              </w:rPr>
              <w:t>Sở TN&amp;MT</w:t>
            </w:r>
          </w:p>
        </w:tc>
        <w:tc>
          <w:tcPr>
            <w:tcW w:w="1560" w:type="dxa"/>
            <w:vAlign w:val="center"/>
          </w:tcPr>
          <w:p w14:paraId="0D221633" w14:textId="77777777" w:rsidR="009614EB" w:rsidRPr="001654CD" w:rsidRDefault="009614EB" w:rsidP="00C06576">
            <w:pPr>
              <w:pStyle w:val="Doanvan"/>
              <w:spacing w:before="60" w:after="60"/>
              <w:ind w:firstLine="0"/>
              <w:rPr>
                <w:color w:val="auto"/>
                <w:szCs w:val="28"/>
                <w:lang w:val="en-US"/>
              </w:rPr>
            </w:pPr>
            <w:r w:rsidRPr="001654CD">
              <w:rPr>
                <w:color w:val="auto"/>
                <w:szCs w:val="28"/>
                <w:lang w:val="en-US"/>
              </w:rPr>
              <w:t>2023-2025</w:t>
            </w:r>
          </w:p>
        </w:tc>
      </w:tr>
      <w:tr w:rsidR="001654CD" w:rsidRPr="001654CD" w14:paraId="520602B4" w14:textId="77777777" w:rsidTr="006370C4">
        <w:tc>
          <w:tcPr>
            <w:tcW w:w="734" w:type="dxa"/>
            <w:vAlign w:val="center"/>
          </w:tcPr>
          <w:p w14:paraId="5C14A3EE" w14:textId="77777777" w:rsidR="009614EB" w:rsidRPr="001654CD" w:rsidRDefault="009614EB" w:rsidP="00D224DD">
            <w:pPr>
              <w:pStyle w:val="Doanvan"/>
              <w:numPr>
                <w:ilvl w:val="0"/>
                <w:numId w:val="13"/>
              </w:numPr>
              <w:spacing w:line="240" w:lineRule="auto"/>
              <w:ind w:hanging="541"/>
              <w:jc w:val="center"/>
              <w:rPr>
                <w:color w:val="auto"/>
                <w:szCs w:val="28"/>
                <w:lang w:val="en-US"/>
              </w:rPr>
            </w:pPr>
          </w:p>
        </w:tc>
        <w:tc>
          <w:tcPr>
            <w:tcW w:w="4228" w:type="dxa"/>
            <w:vAlign w:val="center"/>
          </w:tcPr>
          <w:p w14:paraId="1EE1B981" w14:textId="77777777" w:rsidR="009614EB" w:rsidRPr="001654CD" w:rsidRDefault="009614EB" w:rsidP="003544E5">
            <w:pPr>
              <w:pStyle w:val="Doanvan"/>
              <w:spacing w:line="240" w:lineRule="auto"/>
              <w:ind w:firstLine="0"/>
              <w:rPr>
                <w:color w:val="auto"/>
                <w:szCs w:val="28"/>
                <w:lang w:val="vi-VN"/>
              </w:rPr>
            </w:pPr>
            <w:r w:rsidRPr="001654CD">
              <w:rPr>
                <w:color w:val="auto"/>
                <w:szCs w:val="28"/>
              </w:rPr>
              <w:t>Nâng cấp các hệ thống thông tin phục vụ chính quyền số, xã hội số của tỉnh</w:t>
            </w:r>
          </w:p>
        </w:tc>
        <w:tc>
          <w:tcPr>
            <w:tcW w:w="5670" w:type="dxa"/>
            <w:vAlign w:val="center"/>
          </w:tcPr>
          <w:p w14:paraId="54964DBF" w14:textId="77777777" w:rsidR="009614EB" w:rsidRPr="00E530C3" w:rsidRDefault="009614EB" w:rsidP="003544E5">
            <w:pPr>
              <w:pStyle w:val="Doanvan"/>
              <w:spacing w:line="240" w:lineRule="auto"/>
              <w:ind w:firstLine="0"/>
              <w:rPr>
                <w:color w:val="auto"/>
                <w:kern w:val="28"/>
                <w:szCs w:val="28"/>
                <w:lang w:val="vi-VN"/>
              </w:rPr>
            </w:pPr>
            <w:r w:rsidRPr="00E530C3">
              <w:rPr>
                <w:color w:val="auto"/>
                <w:kern w:val="28"/>
                <w:szCs w:val="28"/>
                <w:lang w:val="vi-VN"/>
              </w:rPr>
              <w:t xml:space="preserve">Mua máy chủ và bản quyền một số phần mềm hệ thống tại </w:t>
            </w:r>
            <w:r w:rsidRPr="00E530C3">
              <w:rPr>
                <w:bCs w:val="0"/>
                <w:color w:val="auto"/>
                <w:kern w:val="28"/>
                <w:szCs w:val="28"/>
                <w:lang w:val="vi-VN"/>
              </w:rPr>
              <w:t>Trung tâm dữ liệu tỉnh</w:t>
            </w:r>
            <w:r w:rsidRPr="00E530C3">
              <w:rPr>
                <w:bCs w:val="0"/>
                <w:color w:val="auto"/>
                <w:kern w:val="28"/>
                <w:szCs w:val="28"/>
                <w:lang w:val="en-US"/>
              </w:rPr>
              <w:t xml:space="preserve">; </w:t>
            </w:r>
            <w:r w:rsidRPr="00E530C3">
              <w:rPr>
                <w:color w:val="auto"/>
                <w:kern w:val="28"/>
                <w:szCs w:val="28"/>
                <w:lang w:val="vi-VN"/>
              </w:rPr>
              <w:t>Xây dựng Hệ thống lấy ý kiến điện tử của tỉnh Hậu Giang</w:t>
            </w:r>
            <w:r w:rsidRPr="00E530C3">
              <w:rPr>
                <w:color w:val="auto"/>
                <w:kern w:val="28"/>
                <w:szCs w:val="28"/>
                <w:lang w:val="en-US"/>
              </w:rPr>
              <w:t xml:space="preserve">; </w:t>
            </w:r>
            <w:r w:rsidRPr="00E530C3">
              <w:rPr>
                <w:color w:val="auto"/>
                <w:kern w:val="28"/>
                <w:szCs w:val="28"/>
              </w:rPr>
              <w:t>Nâng cấp Ứng dụng di động Hậu Giang, kết nối với các cơ sở dữ liệu chuyên ngành và thiết kế một số chức năng của Ứng dụng di động Hậu Giang trên nền tảng Zalo</w:t>
            </w:r>
          </w:p>
        </w:tc>
        <w:tc>
          <w:tcPr>
            <w:tcW w:w="2409" w:type="dxa"/>
            <w:vAlign w:val="center"/>
          </w:tcPr>
          <w:p w14:paraId="253187F5" w14:textId="77777777" w:rsidR="009614EB" w:rsidRPr="001654CD" w:rsidRDefault="009614EB" w:rsidP="003544E5">
            <w:pPr>
              <w:pStyle w:val="Doanvan"/>
              <w:spacing w:line="240" w:lineRule="auto"/>
              <w:ind w:firstLine="0"/>
              <w:rPr>
                <w:color w:val="auto"/>
                <w:szCs w:val="28"/>
                <w:lang w:val="en-US"/>
              </w:rPr>
            </w:pPr>
            <w:r w:rsidRPr="001654CD">
              <w:rPr>
                <w:color w:val="auto"/>
                <w:szCs w:val="28"/>
                <w:lang w:val="en-US"/>
              </w:rPr>
              <w:t>Sở TT&amp;TT</w:t>
            </w:r>
          </w:p>
        </w:tc>
        <w:tc>
          <w:tcPr>
            <w:tcW w:w="1560" w:type="dxa"/>
            <w:vAlign w:val="center"/>
          </w:tcPr>
          <w:p w14:paraId="7839873C" w14:textId="77777777" w:rsidR="009614EB" w:rsidRPr="001654CD" w:rsidRDefault="009614EB" w:rsidP="003544E5">
            <w:pPr>
              <w:pStyle w:val="Doanvan"/>
              <w:spacing w:line="240" w:lineRule="auto"/>
              <w:ind w:firstLine="0"/>
              <w:rPr>
                <w:color w:val="auto"/>
                <w:szCs w:val="28"/>
                <w:lang w:val="en-US"/>
              </w:rPr>
            </w:pPr>
            <w:r w:rsidRPr="001654CD">
              <w:rPr>
                <w:color w:val="auto"/>
                <w:szCs w:val="28"/>
                <w:lang w:val="en-US"/>
              </w:rPr>
              <w:t>2023-2025</w:t>
            </w:r>
          </w:p>
        </w:tc>
      </w:tr>
      <w:tr w:rsidR="001654CD" w:rsidRPr="001654CD" w14:paraId="28511F41" w14:textId="77777777" w:rsidTr="006370C4">
        <w:tc>
          <w:tcPr>
            <w:tcW w:w="734" w:type="dxa"/>
            <w:vAlign w:val="center"/>
          </w:tcPr>
          <w:p w14:paraId="4BA2A19C" w14:textId="77777777" w:rsidR="009614EB" w:rsidRPr="001654CD" w:rsidRDefault="009614EB" w:rsidP="00D224DD">
            <w:pPr>
              <w:pStyle w:val="Doanvan"/>
              <w:numPr>
                <w:ilvl w:val="0"/>
                <w:numId w:val="13"/>
              </w:numPr>
              <w:spacing w:line="240" w:lineRule="auto"/>
              <w:ind w:hanging="541"/>
              <w:jc w:val="center"/>
              <w:rPr>
                <w:color w:val="auto"/>
                <w:szCs w:val="28"/>
                <w:lang w:val="en-US"/>
              </w:rPr>
            </w:pPr>
          </w:p>
        </w:tc>
        <w:tc>
          <w:tcPr>
            <w:tcW w:w="4228" w:type="dxa"/>
            <w:vAlign w:val="center"/>
          </w:tcPr>
          <w:p w14:paraId="391EBEEE" w14:textId="77777777" w:rsidR="009614EB" w:rsidRPr="001654CD" w:rsidRDefault="009614EB" w:rsidP="003544E5">
            <w:pPr>
              <w:pStyle w:val="Doanvan"/>
              <w:spacing w:line="240" w:lineRule="auto"/>
              <w:ind w:firstLine="0"/>
              <w:rPr>
                <w:color w:val="auto"/>
                <w:szCs w:val="28"/>
                <w:lang w:val="en-US"/>
              </w:rPr>
            </w:pPr>
            <w:r w:rsidRPr="001654CD">
              <w:rPr>
                <w:color w:val="auto"/>
                <w:szCs w:val="28"/>
              </w:rPr>
              <w:t>Xây dựng hệ thống thông tin dữ liệu về công tác dân tộc tỉnh Hậu Giang</w:t>
            </w:r>
          </w:p>
        </w:tc>
        <w:tc>
          <w:tcPr>
            <w:tcW w:w="5670" w:type="dxa"/>
            <w:vAlign w:val="center"/>
          </w:tcPr>
          <w:p w14:paraId="6B8F8175" w14:textId="77777777" w:rsidR="009614EB" w:rsidRPr="001654CD" w:rsidRDefault="009614EB" w:rsidP="003544E5">
            <w:pPr>
              <w:pStyle w:val="Doanvan"/>
              <w:spacing w:line="240" w:lineRule="auto"/>
              <w:ind w:firstLine="0"/>
              <w:rPr>
                <w:color w:val="auto"/>
                <w:szCs w:val="28"/>
                <w:lang w:val="vi-VN"/>
              </w:rPr>
            </w:pPr>
            <w:r w:rsidRPr="001654CD">
              <w:rPr>
                <w:color w:val="auto"/>
                <w:szCs w:val="28"/>
              </w:rPr>
              <w:t>Phục vụ mục tiêu chuyển đổi số, nâng cao hiệu lực, hiệu quả công tác quản lý nhà nước về công tác dân tộc trên địa bàn tỉnh</w:t>
            </w:r>
          </w:p>
        </w:tc>
        <w:tc>
          <w:tcPr>
            <w:tcW w:w="2409" w:type="dxa"/>
            <w:vAlign w:val="center"/>
          </w:tcPr>
          <w:p w14:paraId="7B664CE7" w14:textId="77777777" w:rsidR="009614EB" w:rsidRPr="001654CD" w:rsidRDefault="009614EB" w:rsidP="003544E5">
            <w:pPr>
              <w:pStyle w:val="Doanvan"/>
              <w:spacing w:line="240" w:lineRule="auto"/>
              <w:ind w:firstLine="0"/>
              <w:rPr>
                <w:color w:val="auto"/>
                <w:szCs w:val="28"/>
                <w:lang w:val="en-US"/>
              </w:rPr>
            </w:pPr>
            <w:r w:rsidRPr="001654CD">
              <w:rPr>
                <w:color w:val="auto"/>
                <w:szCs w:val="28"/>
                <w:lang w:val="en-US"/>
              </w:rPr>
              <w:t>Ban Dân tộc</w:t>
            </w:r>
          </w:p>
        </w:tc>
        <w:tc>
          <w:tcPr>
            <w:tcW w:w="1560" w:type="dxa"/>
            <w:vAlign w:val="center"/>
          </w:tcPr>
          <w:p w14:paraId="1EA12D3C" w14:textId="77777777" w:rsidR="009614EB" w:rsidRPr="001654CD" w:rsidRDefault="009614EB" w:rsidP="003544E5">
            <w:pPr>
              <w:pStyle w:val="Doanvan"/>
              <w:spacing w:line="240" w:lineRule="auto"/>
              <w:ind w:firstLine="0"/>
              <w:rPr>
                <w:color w:val="auto"/>
                <w:szCs w:val="28"/>
                <w:lang w:val="vi-VN"/>
              </w:rPr>
            </w:pPr>
            <w:r w:rsidRPr="001654CD">
              <w:rPr>
                <w:color w:val="auto"/>
                <w:szCs w:val="28"/>
                <w:lang w:val="en-US"/>
              </w:rPr>
              <w:t>2023-2025</w:t>
            </w:r>
          </w:p>
        </w:tc>
      </w:tr>
      <w:tr w:rsidR="001654CD" w:rsidRPr="001654CD" w14:paraId="31261455" w14:textId="77777777" w:rsidTr="006370C4">
        <w:tc>
          <w:tcPr>
            <w:tcW w:w="734" w:type="dxa"/>
            <w:vAlign w:val="center"/>
          </w:tcPr>
          <w:p w14:paraId="4B28CCE4" w14:textId="77777777" w:rsidR="009614EB" w:rsidRPr="001654CD" w:rsidRDefault="009614EB" w:rsidP="00D224DD">
            <w:pPr>
              <w:pStyle w:val="Doanvan"/>
              <w:numPr>
                <w:ilvl w:val="0"/>
                <w:numId w:val="13"/>
              </w:numPr>
              <w:spacing w:line="240" w:lineRule="auto"/>
              <w:ind w:hanging="541"/>
              <w:jc w:val="center"/>
              <w:rPr>
                <w:color w:val="auto"/>
                <w:szCs w:val="28"/>
                <w:lang w:val="en-US"/>
              </w:rPr>
            </w:pPr>
          </w:p>
        </w:tc>
        <w:tc>
          <w:tcPr>
            <w:tcW w:w="4228" w:type="dxa"/>
            <w:vAlign w:val="center"/>
          </w:tcPr>
          <w:p w14:paraId="77491D38" w14:textId="2A71827B" w:rsidR="009614EB" w:rsidRPr="001654CD" w:rsidRDefault="009614EB" w:rsidP="003544E5">
            <w:pPr>
              <w:widowControl w:val="0"/>
              <w:spacing w:before="120" w:after="120"/>
              <w:jc w:val="both"/>
              <w:rPr>
                <w:sz w:val="28"/>
                <w:szCs w:val="28"/>
              </w:rPr>
            </w:pPr>
            <w:r w:rsidRPr="001654CD">
              <w:rPr>
                <w:sz w:val="28"/>
                <w:szCs w:val="28"/>
              </w:rPr>
              <w:t xml:space="preserve">Xây dựng các ứng dụng chuyển đổi số ngành </w:t>
            </w:r>
            <w:r w:rsidR="0054465E">
              <w:rPr>
                <w:sz w:val="28"/>
                <w:szCs w:val="28"/>
                <w:lang w:val="en-US"/>
              </w:rPr>
              <w:t>L</w:t>
            </w:r>
            <w:r w:rsidRPr="001654CD">
              <w:rPr>
                <w:sz w:val="28"/>
                <w:szCs w:val="28"/>
              </w:rPr>
              <w:t xml:space="preserve">ao động - </w:t>
            </w:r>
            <w:r w:rsidR="0054465E">
              <w:rPr>
                <w:sz w:val="28"/>
                <w:szCs w:val="28"/>
                <w:lang w:val="en-US"/>
              </w:rPr>
              <w:t>T</w:t>
            </w:r>
            <w:r w:rsidRPr="001654CD">
              <w:rPr>
                <w:sz w:val="28"/>
                <w:szCs w:val="28"/>
              </w:rPr>
              <w:t xml:space="preserve">hương binh và </w:t>
            </w:r>
            <w:r w:rsidR="0054465E">
              <w:rPr>
                <w:sz w:val="28"/>
                <w:szCs w:val="28"/>
                <w:lang w:val="en-US"/>
              </w:rPr>
              <w:t>X</w:t>
            </w:r>
            <w:r w:rsidRPr="001654CD">
              <w:rPr>
                <w:sz w:val="28"/>
                <w:szCs w:val="28"/>
              </w:rPr>
              <w:t>ã hội</w:t>
            </w:r>
          </w:p>
        </w:tc>
        <w:tc>
          <w:tcPr>
            <w:tcW w:w="5670" w:type="dxa"/>
            <w:vAlign w:val="center"/>
          </w:tcPr>
          <w:p w14:paraId="4AF2D7BE" w14:textId="55DAEBD8" w:rsidR="009614EB" w:rsidRPr="003544E5" w:rsidRDefault="009614EB" w:rsidP="003544E5">
            <w:pPr>
              <w:pStyle w:val="Doanvan"/>
              <w:spacing w:line="240" w:lineRule="auto"/>
              <w:ind w:firstLine="0"/>
              <w:rPr>
                <w:color w:val="auto"/>
                <w:spacing w:val="4"/>
                <w:kern w:val="28"/>
                <w:szCs w:val="28"/>
                <w:lang w:val="vi-VN"/>
              </w:rPr>
            </w:pPr>
            <w:r w:rsidRPr="003544E5">
              <w:rPr>
                <w:color w:val="auto"/>
                <w:spacing w:val="4"/>
                <w:kern w:val="28"/>
                <w:szCs w:val="28"/>
              </w:rPr>
              <w:t xml:space="preserve">Xây dựng các ứng dụng và cơ sở dữ liệu thống nhất ngành </w:t>
            </w:r>
            <w:r w:rsidR="00F41F98" w:rsidRPr="003544E5">
              <w:rPr>
                <w:color w:val="auto"/>
                <w:spacing w:val="4"/>
                <w:kern w:val="28"/>
                <w:szCs w:val="28"/>
              </w:rPr>
              <w:t>L</w:t>
            </w:r>
            <w:r w:rsidRPr="003544E5">
              <w:rPr>
                <w:color w:val="auto"/>
                <w:spacing w:val="4"/>
                <w:kern w:val="28"/>
                <w:szCs w:val="28"/>
              </w:rPr>
              <w:t xml:space="preserve">ao động - </w:t>
            </w:r>
            <w:r w:rsidR="00F41F98" w:rsidRPr="003544E5">
              <w:rPr>
                <w:color w:val="auto"/>
                <w:spacing w:val="4"/>
                <w:kern w:val="28"/>
                <w:szCs w:val="28"/>
              </w:rPr>
              <w:t>T</w:t>
            </w:r>
            <w:r w:rsidRPr="003544E5">
              <w:rPr>
                <w:color w:val="auto"/>
                <w:spacing w:val="4"/>
                <w:kern w:val="28"/>
                <w:szCs w:val="28"/>
              </w:rPr>
              <w:t xml:space="preserve">hương binh và </w:t>
            </w:r>
            <w:r w:rsidR="00F41F98" w:rsidRPr="003544E5">
              <w:rPr>
                <w:color w:val="auto"/>
                <w:spacing w:val="4"/>
                <w:kern w:val="28"/>
                <w:szCs w:val="28"/>
              </w:rPr>
              <w:t>X</w:t>
            </w:r>
            <w:r w:rsidRPr="003544E5">
              <w:rPr>
                <w:color w:val="auto"/>
                <w:spacing w:val="4"/>
                <w:kern w:val="28"/>
                <w:szCs w:val="28"/>
              </w:rPr>
              <w:t>ã hội nhằm nâng cao hiệu lực, hiệu quả cơ quan nhà nước và chất lượng phục vụ người dân, doanh nghiệp</w:t>
            </w:r>
          </w:p>
        </w:tc>
        <w:tc>
          <w:tcPr>
            <w:tcW w:w="2409" w:type="dxa"/>
            <w:vAlign w:val="center"/>
          </w:tcPr>
          <w:p w14:paraId="614B6B2A" w14:textId="4A96AF49" w:rsidR="009614EB" w:rsidRPr="001654CD" w:rsidRDefault="009614EB" w:rsidP="003544E5">
            <w:pPr>
              <w:pStyle w:val="Doanvan"/>
              <w:spacing w:line="240" w:lineRule="auto"/>
              <w:ind w:firstLine="0"/>
              <w:rPr>
                <w:color w:val="auto"/>
                <w:szCs w:val="28"/>
                <w:lang w:val="en-US"/>
              </w:rPr>
            </w:pPr>
            <w:r w:rsidRPr="001654CD">
              <w:rPr>
                <w:color w:val="auto"/>
                <w:szCs w:val="28"/>
                <w:lang w:val="en-US"/>
              </w:rPr>
              <w:t>Sở LĐTB&amp;XH</w:t>
            </w:r>
          </w:p>
        </w:tc>
        <w:tc>
          <w:tcPr>
            <w:tcW w:w="1560" w:type="dxa"/>
            <w:vAlign w:val="center"/>
          </w:tcPr>
          <w:p w14:paraId="255B0D9D" w14:textId="77777777" w:rsidR="009614EB" w:rsidRPr="001654CD" w:rsidRDefault="009614EB" w:rsidP="003544E5">
            <w:pPr>
              <w:pStyle w:val="Doanvan"/>
              <w:spacing w:line="240" w:lineRule="auto"/>
              <w:ind w:firstLine="0"/>
              <w:rPr>
                <w:color w:val="auto"/>
                <w:szCs w:val="28"/>
                <w:lang w:val="en-US"/>
              </w:rPr>
            </w:pPr>
            <w:r w:rsidRPr="001654CD">
              <w:rPr>
                <w:color w:val="auto"/>
                <w:szCs w:val="28"/>
                <w:lang w:val="en-US"/>
              </w:rPr>
              <w:t>2023-2025</w:t>
            </w:r>
          </w:p>
        </w:tc>
      </w:tr>
      <w:tr w:rsidR="001654CD" w:rsidRPr="001654CD" w14:paraId="4AF4E390" w14:textId="77777777" w:rsidTr="006370C4">
        <w:tc>
          <w:tcPr>
            <w:tcW w:w="734" w:type="dxa"/>
            <w:vAlign w:val="center"/>
          </w:tcPr>
          <w:p w14:paraId="1CE6C19F" w14:textId="77777777" w:rsidR="009614EB" w:rsidRPr="001654CD" w:rsidRDefault="009614EB" w:rsidP="00D224DD">
            <w:pPr>
              <w:pStyle w:val="Doanvan"/>
              <w:numPr>
                <w:ilvl w:val="0"/>
                <w:numId w:val="13"/>
              </w:numPr>
              <w:spacing w:line="240" w:lineRule="auto"/>
              <w:ind w:hanging="541"/>
              <w:jc w:val="center"/>
              <w:rPr>
                <w:color w:val="auto"/>
                <w:szCs w:val="28"/>
                <w:lang w:val="en-US"/>
              </w:rPr>
            </w:pPr>
          </w:p>
        </w:tc>
        <w:tc>
          <w:tcPr>
            <w:tcW w:w="4228" w:type="dxa"/>
            <w:vAlign w:val="center"/>
          </w:tcPr>
          <w:p w14:paraId="5B9EA1D7" w14:textId="77777777" w:rsidR="009614EB" w:rsidRPr="001654CD" w:rsidRDefault="009614EB" w:rsidP="003544E5">
            <w:pPr>
              <w:pStyle w:val="Doanvan"/>
              <w:spacing w:line="240" w:lineRule="auto"/>
              <w:ind w:firstLine="0"/>
              <w:rPr>
                <w:color w:val="auto"/>
                <w:szCs w:val="28"/>
                <w:lang w:val="vi-VN"/>
              </w:rPr>
            </w:pPr>
            <w:r w:rsidRPr="001654CD">
              <w:rPr>
                <w:color w:val="auto"/>
                <w:szCs w:val="28"/>
              </w:rPr>
              <w:t>Nâng cấp Trung tâm dữ liệu tỉnh</w:t>
            </w:r>
          </w:p>
        </w:tc>
        <w:tc>
          <w:tcPr>
            <w:tcW w:w="5670" w:type="dxa"/>
            <w:vAlign w:val="center"/>
          </w:tcPr>
          <w:p w14:paraId="6FB38DF8" w14:textId="77777777" w:rsidR="009614EB" w:rsidRPr="001654CD" w:rsidRDefault="009614EB" w:rsidP="003544E5">
            <w:pPr>
              <w:pStyle w:val="Doanvan"/>
              <w:spacing w:line="240" w:lineRule="auto"/>
              <w:ind w:firstLine="0"/>
              <w:rPr>
                <w:color w:val="auto"/>
                <w:szCs w:val="28"/>
                <w:lang w:val="vi-VN"/>
              </w:rPr>
            </w:pPr>
            <w:r w:rsidRPr="001654CD">
              <w:rPr>
                <w:color w:val="auto"/>
                <w:szCs w:val="28"/>
              </w:rPr>
              <w:t>Nâng cấp hạ tầng, phần cứng, phần mềm tại Trung tâm dữ liệu tỉnh đảm bảo chức năng sao lưu dự phòng cho các hệ thống, ứng dụng, phần mềm dùng chung của Tỉnh</w:t>
            </w:r>
          </w:p>
        </w:tc>
        <w:tc>
          <w:tcPr>
            <w:tcW w:w="2409" w:type="dxa"/>
            <w:vAlign w:val="center"/>
          </w:tcPr>
          <w:p w14:paraId="565A4D44" w14:textId="77777777" w:rsidR="009614EB" w:rsidRPr="001654CD" w:rsidRDefault="009614EB" w:rsidP="003544E5">
            <w:pPr>
              <w:pStyle w:val="Doanvan"/>
              <w:spacing w:line="240" w:lineRule="auto"/>
              <w:ind w:firstLine="0"/>
              <w:rPr>
                <w:color w:val="auto"/>
                <w:szCs w:val="28"/>
                <w:lang w:val="vi-VN"/>
              </w:rPr>
            </w:pPr>
            <w:r w:rsidRPr="001654CD">
              <w:rPr>
                <w:color w:val="auto"/>
                <w:szCs w:val="28"/>
                <w:lang w:val="en-US"/>
              </w:rPr>
              <w:t>Sở TT&amp;TT</w:t>
            </w:r>
          </w:p>
        </w:tc>
        <w:tc>
          <w:tcPr>
            <w:tcW w:w="1560" w:type="dxa"/>
            <w:vAlign w:val="center"/>
          </w:tcPr>
          <w:p w14:paraId="61531260" w14:textId="77777777" w:rsidR="009614EB" w:rsidRPr="001654CD" w:rsidRDefault="009614EB" w:rsidP="003544E5">
            <w:pPr>
              <w:pStyle w:val="Doanvan"/>
              <w:spacing w:line="240" w:lineRule="auto"/>
              <w:ind w:firstLine="0"/>
              <w:rPr>
                <w:color w:val="auto"/>
                <w:szCs w:val="28"/>
                <w:lang w:val="en-US"/>
              </w:rPr>
            </w:pPr>
            <w:r w:rsidRPr="001654CD">
              <w:rPr>
                <w:color w:val="auto"/>
                <w:szCs w:val="28"/>
                <w:lang w:val="en-US"/>
              </w:rPr>
              <w:t>2023-2025</w:t>
            </w:r>
          </w:p>
        </w:tc>
      </w:tr>
      <w:tr w:rsidR="001654CD" w:rsidRPr="001654CD" w14:paraId="0A771B96" w14:textId="77777777" w:rsidTr="006370C4">
        <w:tc>
          <w:tcPr>
            <w:tcW w:w="734" w:type="dxa"/>
            <w:vAlign w:val="center"/>
          </w:tcPr>
          <w:p w14:paraId="2FCADA5D" w14:textId="77777777" w:rsidR="009614EB" w:rsidRPr="001654CD" w:rsidRDefault="009614EB" w:rsidP="00D224DD">
            <w:pPr>
              <w:pStyle w:val="Doanvan"/>
              <w:numPr>
                <w:ilvl w:val="0"/>
                <w:numId w:val="13"/>
              </w:numPr>
              <w:spacing w:line="240" w:lineRule="auto"/>
              <w:ind w:hanging="541"/>
              <w:jc w:val="center"/>
              <w:rPr>
                <w:color w:val="auto"/>
                <w:szCs w:val="28"/>
                <w:lang w:val="en-US"/>
              </w:rPr>
            </w:pPr>
          </w:p>
        </w:tc>
        <w:tc>
          <w:tcPr>
            <w:tcW w:w="4228" w:type="dxa"/>
            <w:vAlign w:val="center"/>
          </w:tcPr>
          <w:p w14:paraId="1427ED77" w14:textId="1DC0E98F" w:rsidR="009614EB" w:rsidRPr="001654CD" w:rsidRDefault="009614EB" w:rsidP="003544E5">
            <w:pPr>
              <w:pStyle w:val="Doanvan"/>
              <w:spacing w:line="240" w:lineRule="auto"/>
              <w:ind w:firstLine="0"/>
              <w:rPr>
                <w:color w:val="auto"/>
                <w:szCs w:val="28"/>
                <w:lang w:val="en-US"/>
              </w:rPr>
            </w:pPr>
            <w:r w:rsidRPr="001654CD">
              <w:rPr>
                <w:color w:val="auto"/>
                <w:szCs w:val="28"/>
              </w:rPr>
              <w:t>Xây dựng các ứng dụng chuyển đổi số ngành</w:t>
            </w:r>
            <w:r w:rsidR="00EA42D2">
              <w:rPr>
                <w:color w:val="auto"/>
                <w:szCs w:val="28"/>
              </w:rPr>
              <w:t xml:space="preserve"> Y</w:t>
            </w:r>
            <w:r w:rsidRPr="001654CD">
              <w:rPr>
                <w:color w:val="auto"/>
                <w:szCs w:val="28"/>
              </w:rPr>
              <w:t xml:space="preserve"> tế tỉnh Hậu Giang</w:t>
            </w:r>
          </w:p>
        </w:tc>
        <w:tc>
          <w:tcPr>
            <w:tcW w:w="5670" w:type="dxa"/>
            <w:vAlign w:val="center"/>
          </w:tcPr>
          <w:p w14:paraId="5ACDB33D" w14:textId="26B43778" w:rsidR="009614EB" w:rsidRPr="001654CD" w:rsidRDefault="009614EB" w:rsidP="003544E5">
            <w:pPr>
              <w:pStyle w:val="Doanvan"/>
              <w:spacing w:line="240" w:lineRule="auto"/>
              <w:ind w:firstLine="0"/>
              <w:rPr>
                <w:color w:val="auto"/>
                <w:szCs w:val="28"/>
                <w:lang w:val="vi-VN"/>
              </w:rPr>
            </w:pPr>
            <w:r w:rsidRPr="001654CD">
              <w:rPr>
                <w:color w:val="auto"/>
                <w:szCs w:val="28"/>
              </w:rPr>
              <w:t xml:space="preserve">Xây dựng cơ sở dữ liệu thống nhất ngành </w:t>
            </w:r>
            <w:r w:rsidR="00EA42D2">
              <w:rPr>
                <w:color w:val="auto"/>
                <w:szCs w:val="28"/>
              </w:rPr>
              <w:t>Y</w:t>
            </w:r>
            <w:r w:rsidRPr="001654CD">
              <w:rPr>
                <w:color w:val="auto"/>
                <w:szCs w:val="28"/>
              </w:rPr>
              <w:t xml:space="preserve"> tế, kho dữ liệu hồ sơ sức khỏe điện tử nhằm nâng cao hiệu quả hoạt động của ngành y tế, giúp người dân tiện ích hơn trong khám chữa bệnh và tiếp cận các dịch vụ y tế</w:t>
            </w:r>
          </w:p>
        </w:tc>
        <w:tc>
          <w:tcPr>
            <w:tcW w:w="2409" w:type="dxa"/>
            <w:vAlign w:val="center"/>
          </w:tcPr>
          <w:p w14:paraId="2062102A" w14:textId="77777777" w:rsidR="009614EB" w:rsidRPr="001654CD" w:rsidRDefault="009614EB" w:rsidP="003544E5">
            <w:pPr>
              <w:pStyle w:val="Doanvan"/>
              <w:spacing w:line="240" w:lineRule="auto"/>
              <w:ind w:firstLine="0"/>
              <w:rPr>
                <w:color w:val="auto"/>
                <w:szCs w:val="28"/>
                <w:lang w:val="en-US"/>
              </w:rPr>
            </w:pPr>
            <w:r w:rsidRPr="001654CD">
              <w:rPr>
                <w:color w:val="auto"/>
                <w:szCs w:val="28"/>
                <w:lang w:val="en-US"/>
              </w:rPr>
              <w:t>Sở Y tế</w:t>
            </w:r>
          </w:p>
        </w:tc>
        <w:tc>
          <w:tcPr>
            <w:tcW w:w="1560" w:type="dxa"/>
            <w:vAlign w:val="center"/>
          </w:tcPr>
          <w:p w14:paraId="6D12EF66" w14:textId="77777777" w:rsidR="009614EB" w:rsidRPr="001654CD" w:rsidRDefault="009614EB" w:rsidP="003544E5">
            <w:pPr>
              <w:pStyle w:val="Doanvan"/>
              <w:spacing w:line="240" w:lineRule="auto"/>
              <w:ind w:firstLine="0"/>
              <w:rPr>
                <w:color w:val="auto"/>
                <w:szCs w:val="28"/>
                <w:lang w:val="vi-VN"/>
              </w:rPr>
            </w:pPr>
            <w:r w:rsidRPr="001654CD">
              <w:rPr>
                <w:color w:val="auto"/>
                <w:szCs w:val="28"/>
                <w:lang w:val="en-US"/>
              </w:rPr>
              <w:t>2023-2025</w:t>
            </w:r>
          </w:p>
        </w:tc>
      </w:tr>
      <w:tr w:rsidR="001654CD" w:rsidRPr="001654CD" w14:paraId="6A0C9901" w14:textId="77777777" w:rsidTr="006370C4">
        <w:tc>
          <w:tcPr>
            <w:tcW w:w="734" w:type="dxa"/>
            <w:vAlign w:val="center"/>
          </w:tcPr>
          <w:p w14:paraId="166A02F7" w14:textId="77777777" w:rsidR="009614EB" w:rsidRPr="001654CD" w:rsidRDefault="009614EB" w:rsidP="00D224DD">
            <w:pPr>
              <w:pStyle w:val="Doanvan"/>
              <w:numPr>
                <w:ilvl w:val="0"/>
                <w:numId w:val="13"/>
              </w:numPr>
              <w:spacing w:before="60" w:after="60"/>
              <w:ind w:hanging="541"/>
              <w:jc w:val="center"/>
              <w:rPr>
                <w:color w:val="auto"/>
                <w:szCs w:val="28"/>
                <w:lang w:val="en-US"/>
              </w:rPr>
            </w:pPr>
          </w:p>
        </w:tc>
        <w:tc>
          <w:tcPr>
            <w:tcW w:w="4228" w:type="dxa"/>
            <w:vAlign w:val="center"/>
          </w:tcPr>
          <w:p w14:paraId="7C007D6B" w14:textId="00F7F049" w:rsidR="009614EB" w:rsidRPr="001654CD" w:rsidRDefault="009614EB" w:rsidP="00C06576">
            <w:pPr>
              <w:pStyle w:val="Doanvan"/>
              <w:spacing w:before="60" w:after="60"/>
              <w:ind w:firstLine="0"/>
              <w:rPr>
                <w:color w:val="auto"/>
                <w:szCs w:val="28"/>
                <w:lang w:val="vi-VN"/>
              </w:rPr>
            </w:pPr>
            <w:r w:rsidRPr="001654CD">
              <w:rPr>
                <w:color w:val="auto"/>
                <w:szCs w:val="28"/>
              </w:rPr>
              <w:t xml:space="preserve">Xây dựng các ứng dụng chuyển đổi số ngành </w:t>
            </w:r>
            <w:r w:rsidR="00EA42D2">
              <w:rPr>
                <w:color w:val="auto"/>
                <w:szCs w:val="28"/>
              </w:rPr>
              <w:t>D</w:t>
            </w:r>
            <w:r w:rsidRPr="001654CD">
              <w:rPr>
                <w:color w:val="auto"/>
                <w:szCs w:val="28"/>
              </w:rPr>
              <w:t>u lịch tỉnh Hậu Giang</w:t>
            </w:r>
          </w:p>
        </w:tc>
        <w:tc>
          <w:tcPr>
            <w:tcW w:w="5670" w:type="dxa"/>
            <w:vAlign w:val="center"/>
          </w:tcPr>
          <w:p w14:paraId="39D85AD9" w14:textId="54F34281" w:rsidR="009614EB" w:rsidRPr="001654CD" w:rsidRDefault="009614EB" w:rsidP="00C06576">
            <w:pPr>
              <w:pStyle w:val="Doanvan"/>
              <w:spacing w:before="60" w:after="60"/>
              <w:ind w:firstLine="0"/>
              <w:rPr>
                <w:color w:val="auto"/>
                <w:szCs w:val="28"/>
                <w:lang w:val="vi-VN"/>
              </w:rPr>
            </w:pPr>
            <w:r w:rsidRPr="001654CD">
              <w:rPr>
                <w:color w:val="auto"/>
                <w:szCs w:val="28"/>
              </w:rPr>
              <w:t xml:space="preserve">Xây dựng các ứng dụng và cơ sở dữ liệu thống nhất ngành </w:t>
            </w:r>
            <w:r w:rsidR="00EA42D2">
              <w:rPr>
                <w:color w:val="auto"/>
                <w:szCs w:val="28"/>
              </w:rPr>
              <w:t>D</w:t>
            </w:r>
            <w:r w:rsidRPr="001654CD">
              <w:rPr>
                <w:color w:val="auto"/>
                <w:szCs w:val="28"/>
              </w:rPr>
              <w:t>u lịch nhằm nâng cao hiệu quả công tác quản lý nhà nước về du lịch, chất lượng công tác tuyên truyền, quảng bá, thu hút khách du lịch đến Hậu Giang</w:t>
            </w:r>
          </w:p>
        </w:tc>
        <w:tc>
          <w:tcPr>
            <w:tcW w:w="2409" w:type="dxa"/>
            <w:vAlign w:val="center"/>
          </w:tcPr>
          <w:p w14:paraId="3C21FCBE" w14:textId="77777777" w:rsidR="009614EB" w:rsidRPr="001654CD" w:rsidRDefault="009614EB" w:rsidP="00C06576">
            <w:pPr>
              <w:pStyle w:val="Doanvan"/>
              <w:spacing w:before="60" w:after="60"/>
              <w:ind w:firstLine="0"/>
              <w:rPr>
                <w:color w:val="auto"/>
                <w:szCs w:val="28"/>
                <w:lang w:val="en-US"/>
              </w:rPr>
            </w:pPr>
            <w:r w:rsidRPr="001654CD">
              <w:rPr>
                <w:color w:val="auto"/>
                <w:szCs w:val="28"/>
                <w:lang w:val="en-US"/>
              </w:rPr>
              <w:t>Sở VHTT&amp;DL</w:t>
            </w:r>
          </w:p>
        </w:tc>
        <w:tc>
          <w:tcPr>
            <w:tcW w:w="1560" w:type="dxa"/>
            <w:vAlign w:val="center"/>
          </w:tcPr>
          <w:p w14:paraId="7EE9CA8E" w14:textId="77777777" w:rsidR="009614EB" w:rsidRPr="001654CD" w:rsidRDefault="009614EB" w:rsidP="00C06576">
            <w:pPr>
              <w:pStyle w:val="Doanvan"/>
              <w:spacing w:before="60" w:after="60"/>
              <w:ind w:firstLine="0"/>
              <w:rPr>
                <w:color w:val="auto"/>
                <w:szCs w:val="28"/>
                <w:lang w:val="en-US"/>
              </w:rPr>
            </w:pPr>
            <w:r w:rsidRPr="001654CD">
              <w:rPr>
                <w:color w:val="auto"/>
                <w:szCs w:val="28"/>
                <w:lang w:val="en-US"/>
              </w:rPr>
              <w:t>2023-2025</w:t>
            </w:r>
          </w:p>
        </w:tc>
      </w:tr>
      <w:tr w:rsidR="001654CD" w:rsidRPr="001654CD" w14:paraId="2E7265C9" w14:textId="77777777" w:rsidTr="006370C4">
        <w:tc>
          <w:tcPr>
            <w:tcW w:w="734" w:type="dxa"/>
            <w:vAlign w:val="center"/>
          </w:tcPr>
          <w:p w14:paraId="0056991A" w14:textId="77777777" w:rsidR="009614EB" w:rsidRPr="001654CD" w:rsidRDefault="009614EB" w:rsidP="00D224DD">
            <w:pPr>
              <w:pStyle w:val="Doanvan"/>
              <w:numPr>
                <w:ilvl w:val="0"/>
                <w:numId w:val="13"/>
              </w:numPr>
              <w:spacing w:before="60" w:after="60"/>
              <w:ind w:hanging="541"/>
              <w:jc w:val="center"/>
              <w:rPr>
                <w:color w:val="auto"/>
                <w:szCs w:val="28"/>
                <w:lang w:val="en-US"/>
              </w:rPr>
            </w:pPr>
          </w:p>
        </w:tc>
        <w:tc>
          <w:tcPr>
            <w:tcW w:w="4228" w:type="dxa"/>
            <w:vAlign w:val="center"/>
          </w:tcPr>
          <w:p w14:paraId="153C36D7" w14:textId="77777777" w:rsidR="009614EB" w:rsidRPr="001654CD" w:rsidRDefault="009614EB" w:rsidP="00C06576">
            <w:pPr>
              <w:pStyle w:val="Doanvan"/>
              <w:spacing w:before="60" w:after="60"/>
              <w:ind w:firstLine="0"/>
              <w:rPr>
                <w:color w:val="auto"/>
                <w:szCs w:val="28"/>
                <w:lang w:val="en-US"/>
              </w:rPr>
            </w:pPr>
            <w:r w:rsidRPr="001654CD">
              <w:rPr>
                <w:color w:val="auto"/>
                <w:szCs w:val="28"/>
              </w:rPr>
              <w:t>Nâng cấp hệ thống dữ liệu mở (Open Data)</w:t>
            </w:r>
          </w:p>
        </w:tc>
        <w:tc>
          <w:tcPr>
            <w:tcW w:w="5670" w:type="dxa"/>
            <w:vAlign w:val="center"/>
          </w:tcPr>
          <w:p w14:paraId="42109905" w14:textId="77777777" w:rsidR="009614EB" w:rsidRPr="001654CD" w:rsidRDefault="009614EB" w:rsidP="00C06576">
            <w:pPr>
              <w:pStyle w:val="Doanvan"/>
              <w:spacing w:before="60" w:after="60"/>
              <w:ind w:firstLine="0"/>
              <w:rPr>
                <w:color w:val="auto"/>
                <w:szCs w:val="28"/>
                <w:lang w:val="vi-VN"/>
              </w:rPr>
            </w:pPr>
            <w:r w:rsidRPr="001654CD">
              <w:rPr>
                <w:color w:val="auto"/>
                <w:szCs w:val="28"/>
              </w:rPr>
              <w:t xml:space="preserve">Mở rộng, bổ sung đầy đủ các dữ liệu cần thiết nhằm hỗ trợ người dân có thể truy cập dữ liệu của các cơ quan nhà nước dễ dàng, thuận tiện </w:t>
            </w:r>
          </w:p>
        </w:tc>
        <w:tc>
          <w:tcPr>
            <w:tcW w:w="2409" w:type="dxa"/>
            <w:vAlign w:val="center"/>
          </w:tcPr>
          <w:p w14:paraId="11CB1E88" w14:textId="77777777" w:rsidR="009614EB" w:rsidRPr="001654CD" w:rsidRDefault="009614EB" w:rsidP="00C06576">
            <w:pPr>
              <w:pStyle w:val="Doanvan"/>
              <w:spacing w:before="60" w:after="60"/>
              <w:ind w:firstLine="0"/>
              <w:rPr>
                <w:color w:val="auto"/>
                <w:szCs w:val="28"/>
                <w:lang w:val="en-US"/>
              </w:rPr>
            </w:pPr>
            <w:r w:rsidRPr="001654CD">
              <w:rPr>
                <w:color w:val="auto"/>
                <w:szCs w:val="28"/>
                <w:lang w:val="en-US"/>
              </w:rPr>
              <w:t>Sở TT&amp;TT</w:t>
            </w:r>
          </w:p>
        </w:tc>
        <w:tc>
          <w:tcPr>
            <w:tcW w:w="1560" w:type="dxa"/>
            <w:vAlign w:val="center"/>
          </w:tcPr>
          <w:p w14:paraId="385EF88F" w14:textId="77777777" w:rsidR="009614EB" w:rsidRPr="001654CD" w:rsidRDefault="009614EB" w:rsidP="00C06576">
            <w:pPr>
              <w:pStyle w:val="Doanvan"/>
              <w:spacing w:before="60" w:after="60"/>
              <w:ind w:firstLine="0"/>
              <w:rPr>
                <w:color w:val="auto"/>
                <w:szCs w:val="28"/>
                <w:lang w:val="en-US"/>
              </w:rPr>
            </w:pPr>
            <w:r w:rsidRPr="001654CD">
              <w:rPr>
                <w:color w:val="auto"/>
                <w:szCs w:val="28"/>
                <w:lang w:val="en-US"/>
              </w:rPr>
              <w:t>2024-2025</w:t>
            </w:r>
          </w:p>
        </w:tc>
      </w:tr>
      <w:tr w:rsidR="001654CD" w:rsidRPr="001654CD" w14:paraId="588CDF9B" w14:textId="77777777" w:rsidTr="006370C4">
        <w:tc>
          <w:tcPr>
            <w:tcW w:w="734" w:type="dxa"/>
            <w:vAlign w:val="center"/>
          </w:tcPr>
          <w:p w14:paraId="75B78FB5" w14:textId="77777777" w:rsidR="009614EB" w:rsidRPr="001654CD" w:rsidRDefault="009614EB" w:rsidP="00D224DD">
            <w:pPr>
              <w:pStyle w:val="Doanvan"/>
              <w:numPr>
                <w:ilvl w:val="0"/>
                <w:numId w:val="13"/>
              </w:numPr>
              <w:spacing w:before="60" w:after="60"/>
              <w:ind w:hanging="541"/>
              <w:jc w:val="center"/>
              <w:rPr>
                <w:color w:val="auto"/>
                <w:szCs w:val="28"/>
                <w:lang w:val="en-US"/>
              </w:rPr>
            </w:pPr>
          </w:p>
        </w:tc>
        <w:tc>
          <w:tcPr>
            <w:tcW w:w="4228" w:type="dxa"/>
            <w:vAlign w:val="center"/>
          </w:tcPr>
          <w:p w14:paraId="1E10FBBB" w14:textId="77777777" w:rsidR="009614EB" w:rsidRPr="001654CD" w:rsidRDefault="009614EB" w:rsidP="00C06576">
            <w:pPr>
              <w:pStyle w:val="Doanvan"/>
              <w:spacing w:before="60" w:after="60"/>
              <w:ind w:firstLine="0"/>
              <w:rPr>
                <w:color w:val="auto"/>
                <w:szCs w:val="28"/>
                <w:lang w:val="en-US"/>
              </w:rPr>
            </w:pPr>
            <w:r w:rsidRPr="001654CD">
              <w:rPr>
                <w:color w:val="auto"/>
                <w:szCs w:val="28"/>
              </w:rPr>
              <w:t>Xây dựng các ứng dụng chuyển đổi số trong lĩnh vực quản lý đô thị</w:t>
            </w:r>
          </w:p>
        </w:tc>
        <w:tc>
          <w:tcPr>
            <w:tcW w:w="5670" w:type="dxa"/>
            <w:vAlign w:val="center"/>
          </w:tcPr>
          <w:p w14:paraId="0C95FAD8" w14:textId="77777777" w:rsidR="009614EB" w:rsidRPr="001654CD" w:rsidRDefault="009614EB" w:rsidP="00C06576">
            <w:pPr>
              <w:pStyle w:val="Doanvan"/>
              <w:spacing w:before="60" w:after="60"/>
              <w:ind w:firstLine="0"/>
              <w:rPr>
                <w:color w:val="auto"/>
                <w:szCs w:val="28"/>
                <w:lang w:val="vi-VN"/>
              </w:rPr>
            </w:pPr>
            <w:r w:rsidRPr="001654CD">
              <w:rPr>
                <w:color w:val="auto"/>
                <w:szCs w:val="28"/>
              </w:rPr>
              <w:t>Xây dựng các ứng dụng và cơ sở dữ liệu thống nhất về đô thị nhằm nâng cao hiệu quả, chất lượng công tác quản lý nhà nước về đô thị</w:t>
            </w:r>
          </w:p>
        </w:tc>
        <w:tc>
          <w:tcPr>
            <w:tcW w:w="2409" w:type="dxa"/>
            <w:vAlign w:val="center"/>
          </w:tcPr>
          <w:p w14:paraId="70C4F600" w14:textId="77777777" w:rsidR="009614EB" w:rsidRPr="001654CD" w:rsidRDefault="009614EB" w:rsidP="00C06576">
            <w:pPr>
              <w:pStyle w:val="Doanvan"/>
              <w:spacing w:before="60" w:after="60"/>
              <w:ind w:firstLine="0"/>
              <w:rPr>
                <w:color w:val="auto"/>
                <w:szCs w:val="28"/>
                <w:lang w:val="vi-VN"/>
              </w:rPr>
            </w:pPr>
            <w:r w:rsidRPr="001654CD">
              <w:rPr>
                <w:color w:val="auto"/>
                <w:szCs w:val="28"/>
                <w:lang w:val="en-US"/>
              </w:rPr>
              <w:t>Sở Xây dựng</w:t>
            </w:r>
          </w:p>
        </w:tc>
        <w:tc>
          <w:tcPr>
            <w:tcW w:w="1560" w:type="dxa"/>
            <w:vAlign w:val="center"/>
          </w:tcPr>
          <w:p w14:paraId="4F1E4D6B" w14:textId="77777777" w:rsidR="009614EB" w:rsidRPr="001654CD" w:rsidRDefault="009614EB" w:rsidP="00C06576">
            <w:pPr>
              <w:pStyle w:val="Doanvan"/>
              <w:spacing w:before="60" w:after="60"/>
              <w:ind w:firstLine="0"/>
              <w:rPr>
                <w:color w:val="auto"/>
                <w:szCs w:val="28"/>
                <w:lang w:val="vi-VN"/>
              </w:rPr>
            </w:pPr>
            <w:r w:rsidRPr="001654CD">
              <w:rPr>
                <w:color w:val="auto"/>
                <w:szCs w:val="28"/>
                <w:lang w:val="en-US"/>
              </w:rPr>
              <w:t>2023-2025</w:t>
            </w:r>
          </w:p>
        </w:tc>
      </w:tr>
      <w:tr w:rsidR="001654CD" w:rsidRPr="001654CD" w14:paraId="71DD650C" w14:textId="77777777" w:rsidTr="006370C4">
        <w:tc>
          <w:tcPr>
            <w:tcW w:w="734" w:type="dxa"/>
            <w:vAlign w:val="center"/>
          </w:tcPr>
          <w:p w14:paraId="2F6B2011" w14:textId="77777777" w:rsidR="009614EB" w:rsidRPr="001654CD" w:rsidRDefault="009614EB" w:rsidP="00D224DD">
            <w:pPr>
              <w:pStyle w:val="Doanvan"/>
              <w:numPr>
                <w:ilvl w:val="0"/>
                <w:numId w:val="13"/>
              </w:numPr>
              <w:spacing w:before="60" w:after="60"/>
              <w:ind w:hanging="541"/>
              <w:jc w:val="center"/>
              <w:rPr>
                <w:color w:val="auto"/>
                <w:szCs w:val="28"/>
                <w:lang w:val="en-US"/>
              </w:rPr>
            </w:pPr>
          </w:p>
        </w:tc>
        <w:tc>
          <w:tcPr>
            <w:tcW w:w="4228" w:type="dxa"/>
            <w:vAlign w:val="center"/>
          </w:tcPr>
          <w:p w14:paraId="3BB9EF16" w14:textId="77777777" w:rsidR="009614EB" w:rsidRPr="001654CD" w:rsidRDefault="009614EB" w:rsidP="00C06576">
            <w:pPr>
              <w:pStyle w:val="Doanvan"/>
              <w:spacing w:before="60" w:after="60"/>
              <w:ind w:firstLine="0"/>
              <w:rPr>
                <w:color w:val="auto"/>
                <w:szCs w:val="28"/>
                <w:lang w:val="en-US"/>
              </w:rPr>
            </w:pPr>
            <w:r w:rsidRPr="001654CD">
              <w:rPr>
                <w:color w:val="auto"/>
                <w:szCs w:val="28"/>
              </w:rPr>
              <w:t>Ứng dụng phân tích dữ liệu lớn (Big Data) vào hệ thống hỗ trợ ra quyết định</w:t>
            </w:r>
          </w:p>
        </w:tc>
        <w:tc>
          <w:tcPr>
            <w:tcW w:w="5670" w:type="dxa"/>
            <w:vAlign w:val="center"/>
          </w:tcPr>
          <w:p w14:paraId="671600B2" w14:textId="34D900DB" w:rsidR="009614EB" w:rsidRPr="001654CD" w:rsidRDefault="009614EB" w:rsidP="00C06576">
            <w:pPr>
              <w:pStyle w:val="Doanvan"/>
              <w:spacing w:before="60" w:after="60"/>
              <w:ind w:firstLine="0"/>
              <w:rPr>
                <w:color w:val="auto"/>
                <w:szCs w:val="28"/>
                <w:lang w:val="vi-VN"/>
              </w:rPr>
            </w:pPr>
            <w:r w:rsidRPr="001654CD">
              <w:rPr>
                <w:color w:val="auto"/>
                <w:szCs w:val="28"/>
              </w:rPr>
              <w:t xml:space="preserve">Ứng dụng các công nghệ 4.0 trên dữ liệu lớn để hỗ trợ ra quyết định của </w:t>
            </w:r>
            <w:r w:rsidR="003544E5">
              <w:rPr>
                <w:color w:val="auto"/>
                <w:szCs w:val="28"/>
              </w:rPr>
              <w:t>L</w:t>
            </w:r>
            <w:r w:rsidRPr="001654CD">
              <w:rPr>
                <w:color w:val="auto"/>
                <w:szCs w:val="28"/>
              </w:rPr>
              <w:t xml:space="preserve">ãnh đạo </w:t>
            </w:r>
            <w:r w:rsidR="003544E5">
              <w:rPr>
                <w:color w:val="auto"/>
                <w:szCs w:val="28"/>
              </w:rPr>
              <w:t>t</w:t>
            </w:r>
            <w:r w:rsidRPr="001654CD">
              <w:rPr>
                <w:color w:val="auto"/>
                <w:szCs w:val="28"/>
              </w:rPr>
              <w:t>ỉnh trong việc quản lý điều hành, xây dựng quy hoạch, kế hoạch phát triển kinh tế - xã hội của Tỉnh.</w:t>
            </w:r>
          </w:p>
        </w:tc>
        <w:tc>
          <w:tcPr>
            <w:tcW w:w="2409" w:type="dxa"/>
            <w:vAlign w:val="center"/>
          </w:tcPr>
          <w:p w14:paraId="5225A779" w14:textId="77777777" w:rsidR="009614EB" w:rsidRPr="001654CD" w:rsidRDefault="009614EB" w:rsidP="00C06576">
            <w:pPr>
              <w:pStyle w:val="Doanvan"/>
              <w:spacing w:before="60" w:after="60"/>
              <w:ind w:firstLine="0"/>
              <w:rPr>
                <w:color w:val="auto"/>
                <w:szCs w:val="28"/>
                <w:lang w:val="en-US"/>
              </w:rPr>
            </w:pPr>
            <w:r w:rsidRPr="001654CD">
              <w:rPr>
                <w:color w:val="auto"/>
                <w:szCs w:val="28"/>
                <w:lang w:val="en-US"/>
              </w:rPr>
              <w:t>Sở TT&amp;TT</w:t>
            </w:r>
          </w:p>
        </w:tc>
        <w:tc>
          <w:tcPr>
            <w:tcW w:w="1560" w:type="dxa"/>
            <w:vAlign w:val="center"/>
          </w:tcPr>
          <w:p w14:paraId="09969BA3" w14:textId="77777777" w:rsidR="009614EB" w:rsidRPr="001654CD" w:rsidRDefault="009614EB" w:rsidP="00C06576">
            <w:pPr>
              <w:pStyle w:val="Doanvan"/>
              <w:spacing w:before="60" w:after="60"/>
              <w:ind w:firstLine="0"/>
              <w:rPr>
                <w:color w:val="auto"/>
                <w:szCs w:val="28"/>
                <w:lang w:val="en-US"/>
              </w:rPr>
            </w:pPr>
            <w:r w:rsidRPr="001654CD">
              <w:rPr>
                <w:color w:val="auto"/>
                <w:szCs w:val="28"/>
                <w:lang w:val="en-US"/>
              </w:rPr>
              <w:t>2024-2025</w:t>
            </w:r>
          </w:p>
        </w:tc>
      </w:tr>
      <w:tr w:rsidR="001654CD" w:rsidRPr="001654CD" w14:paraId="02A52A9A" w14:textId="77777777" w:rsidTr="006370C4">
        <w:tc>
          <w:tcPr>
            <w:tcW w:w="734" w:type="dxa"/>
            <w:vAlign w:val="center"/>
          </w:tcPr>
          <w:p w14:paraId="557A7D56" w14:textId="77777777" w:rsidR="009614EB" w:rsidRPr="001654CD" w:rsidRDefault="009614EB" w:rsidP="00D224DD">
            <w:pPr>
              <w:pStyle w:val="Doanvan"/>
              <w:numPr>
                <w:ilvl w:val="0"/>
                <w:numId w:val="13"/>
              </w:numPr>
              <w:spacing w:before="60" w:after="60"/>
              <w:ind w:hanging="541"/>
              <w:jc w:val="center"/>
              <w:rPr>
                <w:color w:val="auto"/>
                <w:szCs w:val="28"/>
                <w:lang w:val="en-US"/>
              </w:rPr>
            </w:pPr>
          </w:p>
        </w:tc>
        <w:tc>
          <w:tcPr>
            <w:tcW w:w="4228" w:type="dxa"/>
            <w:vAlign w:val="center"/>
          </w:tcPr>
          <w:p w14:paraId="57272F5F" w14:textId="77777777" w:rsidR="009614EB" w:rsidRPr="001654CD" w:rsidRDefault="009614EB" w:rsidP="00C06576">
            <w:pPr>
              <w:shd w:val="clear" w:color="auto" w:fill="FFFFFF"/>
              <w:spacing w:before="60" w:after="60" w:line="234" w:lineRule="atLeast"/>
              <w:rPr>
                <w:rFonts w:ascii="Arial" w:hAnsi="Arial" w:cs="Arial"/>
                <w:sz w:val="28"/>
                <w:szCs w:val="28"/>
              </w:rPr>
            </w:pPr>
            <w:r w:rsidRPr="001654CD">
              <w:rPr>
                <w:sz w:val="28"/>
                <w:szCs w:val="28"/>
              </w:rPr>
              <w:t>Số hóa văn bản, tài liệu lưu trữ</w:t>
            </w:r>
          </w:p>
        </w:tc>
        <w:tc>
          <w:tcPr>
            <w:tcW w:w="5670" w:type="dxa"/>
            <w:vAlign w:val="center"/>
          </w:tcPr>
          <w:p w14:paraId="15513544" w14:textId="77777777" w:rsidR="009614EB" w:rsidRPr="001654CD" w:rsidRDefault="009614EB" w:rsidP="00C06576">
            <w:pPr>
              <w:pStyle w:val="Doanvan"/>
              <w:spacing w:before="60" w:after="60"/>
              <w:ind w:firstLine="0"/>
              <w:rPr>
                <w:color w:val="auto"/>
                <w:szCs w:val="28"/>
                <w:lang w:val="vi-VN"/>
              </w:rPr>
            </w:pPr>
            <w:r w:rsidRPr="001654CD">
              <w:rPr>
                <w:color w:val="auto"/>
                <w:szCs w:val="28"/>
              </w:rPr>
              <w:t>Thực hiện việc số hóa các văn bản giấy (chưa được số hóa) của các sở, ngành, địa phương được lưu tại Trung tâm Lưu trữ lịch sử tỉnh nhằm lưu trữ điện tử và nâng cao hiệu quả khai thác, sử dụng văn bản của tỉnh</w:t>
            </w:r>
          </w:p>
        </w:tc>
        <w:tc>
          <w:tcPr>
            <w:tcW w:w="2409" w:type="dxa"/>
            <w:vAlign w:val="center"/>
          </w:tcPr>
          <w:p w14:paraId="67753ECD" w14:textId="77777777" w:rsidR="009614EB" w:rsidRPr="001654CD" w:rsidRDefault="009614EB" w:rsidP="00C06576">
            <w:pPr>
              <w:pStyle w:val="Doanvan"/>
              <w:spacing w:before="60" w:after="60"/>
              <w:ind w:firstLine="0"/>
              <w:rPr>
                <w:color w:val="auto"/>
                <w:szCs w:val="28"/>
                <w:lang w:val="en-US"/>
              </w:rPr>
            </w:pPr>
            <w:r w:rsidRPr="001654CD">
              <w:rPr>
                <w:color w:val="auto"/>
                <w:szCs w:val="28"/>
                <w:lang w:val="en-US"/>
              </w:rPr>
              <w:t>Sở Nội vụ</w:t>
            </w:r>
          </w:p>
        </w:tc>
        <w:tc>
          <w:tcPr>
            <w:tcW w:w="1560" w:type="dxa"/>
            <w:vAlign w:val="center"/>
          </w:tcPr>
          <w:p w14:paraId="17F73B28" w14:textId="77777777" w:rsidR="009614EB" w:rsidRPr="001654CD" w:rsidRDefault="009614EB" w:rsidP="00C06576">
            <w:pPr>
              <w:pStyle w:val="Doanvan"/>
              <w:spacing w:before="60" w:after="60"/>
              <w:ind w:firstLine="0"/>
              <w:rPr>
                <w:color w:val="auto"/>
                <w:szCs w:val="28"/>
                <w:lang w:val="vi-VN"/>
              </w:rPr>
            </w:pPr>
            <w:r w:rsidRPr="001654CD">
              <w:rPr>
                <w:color w:val="auto"/>
                <w:szCs w:val="28"/>
                <w:lang w:val="en-US"/>
              </w:rPr>
              <w:t>2023-2025</w:t>
            </w:r>
          </w:p>
        </w:tc>
      </w:tr>
      <w:tr w:rsidR="001654CD" w:rsidRPr="001654CD" w14:paraId="55B32376" w14:textId="77777777" w:rsidTr="006370C4">
        <w:tc>
          <w:tcPr>
            <w:tcW w:w="734" w:type="dxa"/>
            <w:vAlign w:val="center"/>
          </w:tcPr>
          <w:p w14:paraId="15600AD9" w14:textId="77777777" w:rsidR="009614EB" w:rsidRPr="001654CD" w:rsidRDefault="009614EB" w:rsidP="00D224DD">
            <w:pPr>
              <w:pStyle w:val="Doanvan"/>
              <w:numPr>
                <w:ilvl w:val="0"/>
                <w:numId w:val="13"/>
              </w:numPr>
              <w:spacing w:before="60" w:after="60"/>
              <w:ind w:hanging="541"/>
              <w:jc w:val="center"/>
              <w:rPr>
                <w:color w:val="auto"/>
                <w:szCs w:val="28"/>
                <w:shd w:val="clear" w:color="auto" w:fill="FFFFFF"/>
              </w:rPr>
            </w:pPr>
          </w:p>
        </w:tc>
        <w:tc>
          <w:tcPr>
            <w:tcW w:w="4228" w:type="dxa"/>
            <w:vAlign w:val="center"/>
          </w:tcPr>
          <w:p w14:paraId="208CE374" w14:textId="77777777" w:rsidR="009614EB" w:rsidRPr="001654CD" w:rsidRDefault="009614EB" w:rsidP="00C06576">
            <w:pPr>
              <w:shd w:val="clear" w:color="auto" w:fill="FFFFFF"/>
              <w:spacing w:before="60" w:after="60" w:line="234" w:lineRule="atLeast"/>
              <w:rPr>
                <w:rFonts w:eastAsia="SimSun"/>
                <w:bCs/>
                <w:spacing w:val="-4"/>
                <w:kern w:val="1"/>
                <w:sz w:val="28"/>
                <w:szCs w:val="28"/>
                <w:shd w:val="clear" w:color="auto" w:fill="FFFFFF"/>
                <w:lang w:val="nl-NL" w:eastAsia="zh-CN"/>
              </w:rPr>
            </w:pPr>
            <w:r w:rsidRPr="001654CD">
              <w:rPr>
                <w:sz w:val="28"/>
                <w:szCs w:val="28"/>
              </w:rPr>
              <w:t>Xây dựng mạng diện rộng của tỉnh (WAN)</w:t>
            </w:r>
          </w:p>
        </w:tc>
        <w:tc>
          <w:tcPr>
            <w:tcW w:w="5670" w:type="dxa"/>
            <w:vAlign w:val="center"/>
          </w:tcPr>
          <w:p w14:paraId="57FEA198" w14:textId="77777777" w:rsidR="009614EB" w:rsidRPr="001654CD" w:rsidRDefault="009614EB" w:rsidP="00C06576">
            <w:pPr>
              <w:pStyle w:val="Doanvan"/>
              <w:spacing w:before="60" w:after="60"/>
              <w:ind w:firstLine="0"/>
              <w:rPr>
                <w:color w:val="auto"/>
                <w:szCs w:val="28"/>
                <w:lang w:val="vi-VN"/>
              </w:rPr>
            </w:pPr>
            <w:r w:rsidRPr="001654CD">
              <w:rPr>
                <w:color w:val="auto"/>
                <w:szCs w:val="28"/>
              </w:rPr>
              <w:t>Đảm bảo tốc độ cao, ổn định và an toàn cho các ứng dụng dùng chung của tỉnh như: Hệ thống họp trực tuyến, Hệ thống quản lý văn bản,...</w:t>
            </w:r>
          </w:p>
        </w:tc>
        <w:tc>
          <w:tcPr>
            <w:tcW w:w="2409" w:type="dxa"/>
            <w:vAlign w:val="center"/>
          </w:tcPr>
          <w:p w14:paraId="5E8A36DC" w14:textId="77777777" w:rsidR="009614EB" w:rsidRPr="001654CD" w:rsidRDefault="009614EB" w:rsidP="00C06576">
            <w:pPr>
              <w:pStyle w:val="Doanvan"/>
              <w:spacing w:before="60" w:after="60"/>
              <w:ind w:firstLine="0"/>
              <w:rPr>
                <w:color w:val="auto"/>
                <w:szCs w:val="28"/>
                <w:lang w:val="vi-VN"/>
              </w:rPr>
            </w:pPr>
            <w:r w:rsidRPr="001654CD">
              <w:rPr>
                <w:color w:val="auto"/>
                <w:szCs w:val="28"/>
                <w:lang w:val="en-US"/>
              </w:rPr>
              <w:t>Sở TT&amp;TT</w:t>
            </w:r>
          </w:p>
        </w:tc>
        <w:tc>
          <w:tcPr>
            <w:tcW w:w="1560" w:type="dxa"/>
            <w:vAlign w:val="center"/>
          </w:tcPr>
          <w:p w14:paraId="77676C50" w14:textId="77777777" w:rsidR="009614EB" w:rsidRPr="001654CD" w:rsidRDefault="009614EB" w:rsidP="00C06576">
            <w:pPr>
              <w:pStyle w:val="Doanvan"/>
              <w:spacing w:before="60" w:after="60"/>
              <w:ind w:firstLine="0"/>
              <w:rPr>
                <w:color w:val="auto"/>
                <w:szCs w:val="28"/>
                <w:lang w:val="vi-VN"/>
              </w:rPr>
            </w:pPr>
            <w:r w:rsidRPr="001654CD">
              <w:rPr>
                <w:color w:val="auto"/>
                <w:szCs w:val="28"/>
                <w:lang w:val="en-US"/>
              </w:rPr>
              <w:t>2024-2025</w:t>
            </w:r>
          </w:p>
        </w:tc>
      </w:tr>
      <w:tr w:rsidR="001654CD" w:rsidRPr="001654CD" w14:paraId="309872F1" w14:textId="77777777" w:rsidTr="006370C4">
        <w:tc>
          <w:tcPr>
            <w:tcW w:w="734" w:type="dxa"/>
            <w:vAlign w:val="center"/>
          </w:tcPr>
          <w:p w14:paraId="54643D02" w14:textId="77777777" w:rsidR="009614EB" w:rsidRPr="001654CD" w:rsidRDefault="009614EB" w:rsidP="00D224DD">
            <w:pPr>
              <w:pStyle w:val="Doanvan"/>
              <w:numPr>
                <w:ilvl w:val="0"/>
                <w:numId w:val="13"/>
              </w:numPr>
              <w:spacing w:before="60" w:after="60"/>
              <w:ind w:hanging="541"/>
              <w:jc w:val="center"/>
              <w:rPr>
                <w:color w:val="auto"/>
                <w:szCs w:val="28"/>
                <w:lang w:val="en-US"/>
              </w:rPr>
            </w:pPr>
          </w:p>
        </w:tc>
        <w:tc>
          <w:tcPr>
            <w:tcW w:w="4228" w:type="dxa"/>
            <w:vAlign w:val="center"/>
          </w:tcPr>
          <w:p w14:paraId="24855915" w14:textId="02DA54D2" w:rsidR="009614EB" w:rsidRPr="001654CD" w:rsidRDefault="009614EB" w:rsidP="00C06576">
            <w:pPr>
              <w:pStyle w:val="Doanvan"/>
              <w:widowControl w:val="0"/>
              <w:suppressAutoHyphens w:val="0"/>
              <w:spacing w:before="60" w:after="60" w:line="360" w:lineRule="exact"/>
              <w:ind w:firstLine="0"/>
              <w:rPr>
                <w:iCs/>
                <w:color w:val="auto"/>
                <w:szCs w:val="28"/>
                <w:lang w:val="vi-VN"/>
              </w:rPr>
            </w:pPr>
            <w:r w:rsidRPr="001654CD">
              <w:rPr>
                <w:color w:val="auto"/>
                <w:szCs w:val="28"/>
              </w:rPr>
              <w:t xml:space="preserve">Xây dựng hệ thống thông tin, cơ sở dữ liệu ngành </w:t>
            </w:r>
            <w:r w:rsidR="003544E5">
              <w:rPr>
                <w:color w:val="auto"/>
                <w:szCs w:val="28"/>
              </w:rPr>
              <w:t>T</w:t>
            </w:r>
            <w:r w:rsidRPr="001654CD">
              <w:rPr>
                <w:color w:val="auto"/>
                <w:szCs w:val="28"/>
              </w:rPr>
              <w:t xml:space="preserve">hông tin và </w:t>
            </w:r>
            <w:r w:rsidR="003544E5">
              <w:rPr>
                <w:color w:val="auto"/>
                <w:szCs w:val="28"/>
              </w:rPr>
              <w:t>T</w:t>
            </w:r>
            <w:r w:rsidRPr="001654CD">
              <w:rPr>
                <w:color w:val="auto"/>
                <w:szCs w:val="28"/>
              </w:rPr>
              <w:t>ruyền thông</w:t>
            </w:r>
          </w:p>
        </w:tc>
        <w:tc>
          <w:tcPr>
            <w:tcW w:w="5670" w:type="dxa"/>
            <w:vAlign w:val="center"/>
          </w:tcPr>
          <w:p w14:paraId="2AB74EED" w14:textId="61AC409C" w:rsidR="009614EB" w:rsidRPr="001654CD" w:rsidRDefault="009614EB" w:rsidP="00C06576">
            <w:pPr>
              <w:pStyle w:val="Doanvan"/>
              <w:spacing w:before="60" w:after="60"/>
              <w:ind w:firstLine="0"/>
              <w:rPr>
                <w:color w:val="auto"/>
                <w:szCs w:val="28"/>
                <w:lang w:val="vi-VN"/>
              </w:rPr>
            </w:pPr>
            <w:r w:rsidRPr="001654CD">
              <w:rPr>
                <w:color w:val="auto"/>
                <w:szCs w:val="28"/>
              </w:rPr>
              <w:t xml:space="preserve">Phục vụ công tác quản lý nhà nước, hỗ trợ ra quyết định trong ngành </w:t>
            </w:r>
            <w:r w:rsidR="003544E5">
              <w:rPr>
                <w:color w:val="auto"/>
                <w:szCs w:val="28"/>
              </w:rPr>
              <w:t>T</w:t>
            </w:r>
            <w:r w:rsidRPr="001654CD">
              <w:rPr>
                <w:color w:val="auto"/>
                <w:szCs w:val="28"/>
              </w:rPr>
              <w:t xml:space="preserve">hông tin và </w:t>
            </w:r>
            <w:r w:rsidR="003544E5">
              <w:rPr>
                <w:color w:val="auto"/>
                <w:szCs w:val="28"/>
              </w:rPr>
              <w:t>T</w:t>
            </w:r>
            <w:r w:rsidRPr="001654CD">
              <w:rPr>
                <w:color w:val="auto"/>
                <w:szCs w:val="28"/>
              </w:rPr>
              <w:t>ruyền thông</w:t>
            </w:r>
          </w:p>
        </w:tc>
        <w:tc>
          <w:tcPr>
            <w:tcW w:w="2409" w:type="dxa"/>
            <w:vAlign w:val="center"/>
          </w:tcPr>
          <w:p w14:paraId="555B9AD6" w14:textId="77777777" w:rsidR="009614EB" w:rsidRPr="001654CD" w:rsidRDefault="009614EB" w:rsidP="00C06576">
            <w:pPr>
              <w:pStyle w:val="Doanvan"/>
              <w:spacing w:before="60" w:after="60"/>
              <w:ind w:firstLine="0"/>
              <w:rPr>
                <w:color w:val="auto"/>
                <w:szCs w:val="28"/>
                <w:lang w:val="en-US"/>
              </w:rPr>
            </w:pPr>
            <w:r w:rsidRPr="001654CD">
              <w:rPr>
                <w:color w:val="auto"/>
                <w:szCs w:val="28"/>
                <w:lang w:val="en-US"/>
              </w:rPr>
              <w:t>Sở TT&amp;TT</w:t>
            </w:r>
          </w:p>
        </w:tc>
        <w:tc>
          <w:tcPr>
            <w:tcW w:w="1560" w:type="dxa"/>
            <w:vAlign w:val="center"/>
          </w:tcPr>
          <w:p w14:paraId="364FDB2F" w14:textId="77777777" w:rsidR="009614EB" w:rsidRPr="001654CD" w:rsidRDefault="009614EB" w:rsidP="00C06576">
            <w:pPr>
              <w:pStyle w:val="Doanvan"/>
              <w:spacing w:before="60" w:after="60"/>
              <w:ind w:firstLine="0"/>
              <w:rPr>
                <w:color w:val="auto"/>
                <w:szCs w:val="28"/>
                <w:lang w:val="en-US"/>
              </w:rPr>
            </w:pPr>
            <w:r w:rsidRPr="001654CD">
              <w:rPr>
                <w:color w:val="auto"/>
                <w:szCs w:val="28"/>
                <w:lang w:val="en-US"/>
              </w:rPr>
              <w:t>2024-2025</w:t>
            </w:r>
          </w:p>
        </w:tc>
      </w:tr>
      <w:tr w:rsidR="009614EB" w:rsidRPr="001654CD" w14:paraId="04B76DCF" w14:textId="77777777" w:rsidTr="006370C4">
        <w:tc>
          <w:tcPr>
            <w:tcW w:w="734" w:type="dxa"/>
            <w:vAlign w:val="center"/>
          </w:tcPr>
          <w:p w14:paraId="637E4B5C" w14:textId="77777777" w:rsidR="009614EB" w:rsidRPr="001654CD" w:rsidRDefault="009614EB" w:rsidP="00D224DD">
            <w:pPr>
              <w:pStyle w:val="Doanvan"/>
              <w:numPr>
                <w:ilvl w:val="0"/>
                <w:numId w:val="13"/>
              </w:numPr>
              <w:spacing w:before="60" w:after="60"/>
              <w:ind w:hanging="541"/>
              <w:jc w:val="center"/>
              <w:rPr>
                <w:color w:val="auto"/>
                <w:szCs w:val="28"/>
                <w:lang w:val="en-US"/>
              </w:rPr>
            </w:pPr>
          </w:p>
        </w:tc>
        <w:tc>
          <w:tcPr>
            <w:tcW w:w="4228" w:type="dxa"/>
            <w:vAlign w:val="center"/>
          </w:tcPr>
          <w:p w14:paraId="7F1DF105" w14:textId="77777777" w:rsidR="009614EB" w:rsidRPr="001654CD" w:rsidRDefault="009614EB" w:rsidP="00C06576">
            <w:pPr>
              <w:shd w:val="clear" w:color="auto" w:fill="FFFFFF"/>
              <w:spacing w:before="60" w:after="60" w:line="234" w:lineRule="atLeast"/>
              <w:jc w:val="both"/>
              <w:rPr>
                <w:rFonts w:ascii="Arial" w:hAnsi="Arial" w:cs="Arial"/>
                <w:sz w:val="28"/>
                <w:szCs w:val="28"/>
              </w:rPr>
            </w:pPr>
            <w:r w:rsidRPr="001654CD">
              <w:rPr>
                <w:rFonts w:eastAsia="SimSun"/>
                <w:bCs/>
                <w:spacing w:val="-4"/>
                <w:kern w:val="1"/>
                <w:sz w:val="28"/>
                <w:szCs w:val="28"/>
                <w:lang w:val="nl-NL" w:eastAsia="zh-CN"/>
              </w:rPr>
              <w:t>Xây dựng hệ thống thông tin chuyển đổi số ngành Công Thương</w:t>
            </w:r>
          </w:p>
        </w:tc>
        <w:tc>
          <w:tcPr>
            <w:tcW w:w="5670" w:type="dxa"/>
            <w:vAlign w:val="center"/>
          </w:tcPr>
          <w:p w14:paraId="3AB43C89" w14:textId="77777777" w:rsidR="009614EB" w:rsidRPr="001654CD" w:rsidRDefault="009614EB" w:rsidP="00C06576">
            <w:pPr>
              <w:pStyle w:val="Doanvan"/>
              <w:spacing w:before="60" w:after="60"/>
              <w:ind w:firstLine="0"/>
              <w:rPr>
                <w:color w:val="auto"/>
                <w:szCs w:val="28"/>
                <w:lang w:val="vi-VN"/>
              </w:rPr>
            </w:pPr>
            <w:r w:rsidRPr="001654CD">
              <w:rPr>
                <w:color w:val="auto"/>
                <w:szCs w:val="28"/>
                <w:lang w:val="vi-VN"/>
              </w:rPr>
              <w:t>- Tạo lập cơ sở dữ liệu: Chuẩn hóa dữ liệu, biểu mẫu báo cáo,…</w:t>
            </w:r>
          </w:p>
          <w:p w14:paraId="2F832704" w14:textId="77777777" w:rsidR="009614EB" w:rsidRPr="001654CD" w:rsidRDefault="009614EB" w:rsidP="00C06576">
            <w:pPr>
              <w:pStyle w:val="Doanvan"/>
              <w:spacing w:before="60" w:after="60"/>
              <w:ind w:firstLine="0"/>
              <w:rPr>
                <w:color w:val="auto"/>
                <w:szCs w:val="28"/>
                <w:lang w:val="vi-VN"/>
              </w:rPr>
            </w:pPr>
            <w:r w:rsidRPr="001654CD">
              <w:rPr>
                <w:color w:val="auto"/>
                <w:szCs w:val="28"/>
                <w:lang w:val="vi-VN"/>
              </w:rPr>
              <w:t>- Hệ thống số hóa quy trình xử lý các thủ tục hành chính, Quản lý dữ liệu ngành Công Thương, Báo cáo thống kê, Quản lý kết nối chia sẻ dữ liệu,…</w:t>
            </w:r>
          </w:p>
        </w:tc>
        <w:tc>
          <w:tcPr>
            <w:tcW w:w="2409" w:type="dxa"/>
            <w:vAlign w:val="center"/>
          </w:tcPr>
          <w:p w14:paraId="557C96B9" w14:textId="2191DC72" w:rsidR="009614EB" w:rsidRPr="001654CD" w:rsidRDefault="009614EB" w:rsidP="00C06576">
            <w:pPr>
              <w:pStyle w:val="Doanvan"/>
              <w:spacing w:before="60" w:after="60"/>
              <w:ind w:firstLine="0"/>
              <w:rPr>
                <w:color w:val="auto"/>
                <w:szCs w:val="28"/>
                <w:lang w:val="en-US"/>
              </w:rPr>
            </w:pPr>
            <w:r w:rsidRPr="001654CD">
              <w:rPr>
                <w:color w:val="auto"/>
                <w:szCs w:val="28"/>
                <w:lang w:val="en-US"/>
              </w:rPr>
              <w:t xml:space="preserve">Sở Công </w:t>
            </w:r>
            <w:r w:rsidR="00C054BA">
              <w:rPr>
                <w:color w:val="auto"/>
                <w:szCs w:val="28"/>
                <w:lang w:val="en-US"/>
              </w:rPr>
              <w:t>T</w:t>
            </w:r>
            <w:r w:rsidRPr="001654CD">
              <w:rPr>
                <w:color w:val="auto"/>
                <w:szCs w:val="28"/>
                <w:lang w:val="en-US"/>
              </w:rPr>
              <w:t>hương</w:t>
            </w:r>
          </w:p>
        </w:tc>
        <w:tc>
          <w:tcPr>
            <w:tcW w:w="1560" w:type="dxa"/>
            <w:vAlign w:val="center"/>
          </w:tcPr>
          <w:p w14:paraId="27AF21FB" w14:textId="77777777" w:rsidR="009614EB" w:rsidRPr="001654CD" w:rsidRDefault="009614EB" w:rsidP="00C06576">
            <w:pPr>
              <w:pStyle w:val="Doanvan"/>
              <w:spacing w:before="60" w:after="60"/>
              <w:ind w:firstLine="0"/>
              <w:rPr>
                <w:color w:val="auto"/>
                <w:szCs w:val="28"/>
                <w:lang w:val="en-US"/>
              </w:rPr>
            </w:pPr>
            <w:r w:rsidRPr="001654CD">
              <w:rPr>
                <w:color w:val="auto"/>
                <w:szCs w:val="28"/>
                <w:lang w:val="en-US"/>
              </w:rPr>
              <w:t>2023-2025</w:t>
            </w:r>
          </w:p>
        </w:tc>
      </w:tr>
    </w:tbl>
    <w:p w14:paraId="5DA04ADF" w14:textId="696541AC" w:rsidR="00333647" w:rsidRPr="001654CD" w:rsidRDefault="00333647" w:rsidP="004F033D">
      <w:pPr>
        <w:widowControl w:val="0"/>
        <w:spacing w:after="240"/>
        <w:jc w:val="center"/>
        <w:rPr>
          <w:b/>
          <w:sz w:val="28"/>
          <w:szCs w:val="28"/>
          <w:lang w:val="vi-VN"/>
        </w:rPr>
      </w:pPr>
    </w:p>
    <w:sectPr w:rsidR="00333647" w:rsidRPr="001654CD" w:rsidSect="00186126">
      <w:pgSz w:w="16840" w:h="11907" w:orient="landscape" w:code="9"/>
      <w:pgMar w:top="1134" w:right="851" w:bottom="1134" w:left="1418" w:header="680"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000B5" w14:textId="77777777" w:rsidR="00DE52F9" w:rsidRDefault="00DE52F9" w:rsidP="006D2BC9">
      <w:r>
        <w:separator/>
      </w:r>
    </w:p>
  </w:endnote>
  <w:endnote w:type="continuationSeparator" w:id="0">
    <w:p w14:paraId="0FC5B5D7" w14:textId="77777777" w:rsidR="00DE52F9" w:rsidRDefault="00DE52F9" w:rsidP="006D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SimSun"/>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19BB7" w14:textId="77777777" w:rsidR="00DE52F9" w:rsidRDefault="00DE52F9" w:rsidP="006D2BC9">
      <w:r>
        <w:separator/>
      </w:r>
    </w:p>
  </w:footnote>
  <w:footnote w:type="continuationSeparator" w:id="0">
    <w:p w14:paraId="299F8A2C" w14:textId="77777777" w:rsidR="00DE52F9" w:rsidRDefault="00DE52F9" w:rsidP="006D2BC9">
      <w:r>
        <w:continuationSeparator/>
      </w:r>
    </w:p>
  </w:footnote>
  <w:footnote w:id="1">
    <w:p w14:paraId="31C28CB3" w14:textId="6257AB5C" w:rsidR="0099402C" w:rsidRPr="00316FE1" w:rsidRDefault="0074012A" w:rsidP="00316FE1">
      <w:pPr>
        <w:pStyle w:val="FootnoteText"/>
        <w:ind w:firstLine="720"/>
        <w:jc w:val="both"/>
        <w:rPr>
          <w:rFonts w:ascii="Times New Roman" w:hAnsi="Times New Roman" w:cs="Times New Roman"/>
          <w:lang w:val="en-US"/>
        </w:rPr>
      </w:pPr>
      <w:r>
        <w:rPr>
          <w:rFonts w:ascii="Times New Roman" w:hAnsi="Times New Roman" w:cs="Times New Roman"/>
          <w:vertAlign w:val="superscript"/>
          <w:lang w:val="en-US"/>
        </w:rPr>
        <w:t>(</w:t>
      </w:r>
      <w:r w:rsidR="0099402C" w:rsidRPr="00316FE1">
        <w:rPr>
          <w:rStyle w:val="FootnoteReference"/>
          <w:rFonts w:ascii="Times New Roman" w:hAnsi="Times New Roman" w:cs="Times New Roman"/>
        </w:rPr>
        <w:footnoteRef/>
      </w:r>
      <w:r>
        <w:rPr>
          <w:rFonts w:ascii="Times New Roman" w:hAnsi="Times New Roman" w:cs="Times New Roman"/>
          <w:vertAlign w:val="superscript"/>
          <w:lang w:val="en-US"/>
        </w:rPr>
        <w:t>)</w:t>
      </w:r>
      <w:r w:rsidR="0099402C" w:rsidRPr="00316FE1">
        <w:rPr>
          <w:rFonts w:ascii="Times New Roman" w:hAnsi="Times New Roman" w:cs="Times New Roman"/>
        </w:rPr>
        <w:t xml:space="preserve"> Quyết định số 55/QĐ-BCĐ ngày 25/4/2023 của Ban Chỉ đạo xây dựng chính quyền điện tử, cải cách hành chính và chuyển đổi số tỉnh về việc thành lập Tổ Công tác giúp việc cho Ban Chỉ đạo xây dựng Chính quyền điện tử, cải cách hành chính và chuyển đổi số tỉnh Hậu Giang</w:t>
      </w:r>
      <w:r w:rsidR="0099402C" w:rsidRPr="00316FE1">
        <w:rPr>
          <w:rFonts w:ascii="Times New Roman" w:hAnsi="Times New Roman" w:cs="Times New Roman"/>
          <w:lang w:val="en-US"/>
        </w:rPr>
        <w:t xml:space="preserve">; </w:t>
      </w:r>
      <w:r w:rsidR="0099402C" w:rsidRPr="00316FE1">
        <w:rPr>
          <w:rFonts w:ascii="Times New Roman" w:hAnsi="Times New Roman" w:cs="Times New Roman"/>
        </w:rPr>
        <w:t>Quyết định số 57/QĐ-BCĐ ngày 04/5/2023 của Ban Chỉ đạo xây dựng chính quyền điện tử, cải cách hành chính và chuyển đổi số tỉnh về việc phân công nhiệm vụ của Tổ Công tác giúp việc cho Ban Chỉ đạo xây dựng Chính quyền điện tử, cải cách hành chính và chuyển đổi số tỉnh Hậu Giang</w:t>
      </w:r>
      <w:r w:rsidR="0099402C" w:rsidRPr="00316FE1">
        <w:rPr>
          <w:rFonts w:ascii="Times New Roman" w:hAnsi="Times New Roman" w:cs="Times New Roman"/>
          <w:lang w:val="en-US"/>
        </w:rPr>
        <w:t xml:space="preserve">; </w:t>
      </w:r>
      <w:r w:rsidR="0099402C" w:rsidRPr="00316FE1">
        <w:rPr>
          <w:rFonts w:ascii="Times New Roman" w:hAnsi="Times New Roman" w:cs="Times New Roman"/>
        </w:rPr>
        <w:t>Quyết định số 72/QĐ-BCĐ ngày 11/12/2023 của Ban Chỉ đạo xây dựng chính quyền điện tử, cải cách hành chính và chuyển đổi số tỉnh về việc kiện toàn Tổ Công tác giúp việc cho Ban Chỉ đạo xây dựng Chính quyền điện tử, cải cách hành chính và chuyển đổi số tỉnh Hậu Giang.</w:t>
      </w:r>
    </w:p>
  </w:footnote>
  <w:footnote w:id="2">
    <w:p w14:paraId="3103061F" w14:textId="4160276D" w:rsidR="00BA3F0D" w:rsidRPr="00ED385C" w:rsidRDefault="00BA3F0D" w:rsidP="00BA3F0D">
      <w:pPr>
        <w:pStyle w:val="FootnoteText"/>
        <w:ind w:firstLine="720"/>
        <w:jc w:val="both"/>
        <w:rPr>
          <w:rFonts w:ascii="Times New Roman" w:hAnsi="Times New Roman" w:cs="Times New Roman"/>
          <w:lang w:val="en-US"/>
        </w:rPr>
      </w:pPr>
      <w:r>
        <w:rPr>
          <w:rFonts w:ascii="Times New Roman" w:hAnsi="Times New Roman" w:cs="Times New Roman"/>
          <w:vertAlign w:val="superscript"/>
          <w:lang w:val="en-US"/>
        </w:rPr>
        <w:t>(</w:t>
      </w:r>
      <w:r w:rsidRPr="0039572C">
        <w:rPr>
          <w:rStyle w:val="FootnoteReference"/>
          <w:rFonts w:ascii="Times New Roman" w:hAnsi="Times New Roman" w:cs="Times New Roman"/>
        </w:rPr>
        <w:footnoteRef/>
      </w:r>
      <w:r w:rsidR="00D80735">
        <w:rPr>
          <w:rFonts w:ascii="Times New Roman" w:hAnsi="Times New Roman" w:cs="Times New Roman"/>
          <w:vertAlign w:val="superscript"/>
          <w:lang w:val="en-US"/>
        </w:rPr>
        <w:t>)</w:t>
      </w:r>
      <w:r w:rsidRPr="0039572C">
        <w:rPr>
          <w:rFonts w:ascii="Times New Roman" w:hAnsi="Times New Roman" w:cs="Times New Roman"/>
        </w:rPr>
        <w:t xml:space="preserve"> </w:t>
      </w:r>
      <w:r w:rsidRPr="0039572C">
        <w:rPr>
          <w:rFonts w:ascii="Times New Roman" w:hAnsi="Times New Roman" w:cs="Times New Roman"/>
          <w:lang w:val="en-US"/>
        </w:rPr>
        <w:t>CSDL</w:t>
      </w:r>
      <w:r w:rsidRPr="0039572C">
        <w:rPr>
          <w:rFonts w:ascii="Times New Roman" w:hAnsi="Times New Roman" w:cs="Times New Roman"/>
        </w:rPr>
        <w:t xml:space="preserve"> quản lý thống kê ngành nội vụ</w:t>
      </w:r>
      <w:r w:rsidRPr="0039572C">
        <w:rPr>
          <w:rFonts w:ascii="Times New Roman" w:hAnsi="Times New Roman" w:cs="Times New Roman"/>
          <w:lang w:val="en-US"/>
        </w:rPr>
        <w:t>; CSDL</w:t>
      </w:r>
      <w:r w:rsidRPr="0039572C">
        <w:rPr>
          <w:rFonts w:ascii="Times New Roman" w:hAnsi="Times New Roman" w:cs="Times New Roman"/>
        </w:rPr>
        <w:t xml:space="preserve"> quốc gia về khiếu nại tố cáo</w:t>
      </w:r>
      <w:r w:rsidRPr="0039572C">
        <w:rPr>
          <w:rFonts w:ascii="Times New Roman" w:hAnsi="Times New Roman" w:cs="Times New Roman"/>
          <w:lang w:val="en-US"/>
        </w:rPr>
        <w:t>; CSDL</w:t>
      </w:r>
      <w:r w:rsidRPr="0039572C">
        <w:rPr>
          <w:rFonts w:ascii="Times New Roman" w:hAnsi="Times New Roman" w:cs="Times New Roman"/>
        </w:rPr>
        <w:t xml:space="preserve"> quan trắc</w:t>
      </w:r>
      <w:r w:rsidRPr="0039572C">
        <w:rPr>
          <w:rFonts w:ascii="Times New Roman" w:hAnsi="Times New Roman" w:cs="Times New Roman"/>
          <w:lang w:val="en-US"/>
        </w:rPr>
        <w:t>; CSDL</w:t>
      </w:r>
      <w:r w:rsidRPr="0039572C">
        <w:rPr>
          <w:rFonts w:ascii="Times New Roman" w:hAnsi="Times New Roman" w:cs="Times New Roman"/>
        </w:rPr>
        <w:t xml:space="preserve"> Lý lịch tư pháp; Hệ thống đăng ký khai sinh điện tử; </w:t>
      </w:r>
      <w:r w:rsidRPr="0039572C">
        <w:rPr>
          <w:rFonts w:ascii="Times New Roman" w:hAnsi="Times New Roman" w:cs="Times New Roman"/>
          <w:lang w:val="en-US"/>
        </w:rPr>
        <w:t>CSDL</w:t>
      </w:r>
      <w:r w:rsidRPr="0039572C">
        <w:rPr>
          <w:rFonts w:ascii="Times New Roman" w:hAnsi="Times New Roman" w:cs="Times New Roman"/>
        </w:rPr>
        <w:t xml:space="preserve"> quốc gia về văn bản pháp luật; </w:t>
      </w:r>
      <w:r w:rsidRPr="0039572C">
        <w:rPr>
          <w:rFonts w:ascii="Times New Roman" w:hAnsi="Times New Roman" w:cs="Times New Roman"/>
          <w:lang w:val="en-US"/>
        </w:rPr>
        <w:t>CSDL</w:t>
      </w:r>
      <w:r w:rsidRPr="0039572C">
        <w:rPr>
          <w:rFonts w:ascii="Times New Roman" w:hAnsi="Times New Roman" w:cs="Times New Roman"/>
        </w:rPr>
        <w:t xml:space="preserve"> quản lý hồ sơ quốc tịch; Hệ thống đăng ký hộ tịch trực tuyến</w:t>
      </w:r>
      <w:r w:rsidRPr="0039572C">
        <w:rPr>
          <w:rFonts w:ascii="Times New Roman" w:hAnsi="Times New Roman" w:cs="Times New Roman"/>
          <w:lang w:val="en-US"/>
        </w:rPr>
        <w:t>; CSDL</w:t>
      </w:r>
      <w:r w:rsidRPr="0039572C">
        <w:rPr>
          <w:rFonts w:ascii="Times New Roman" w:hAnsi="Times New Roman" w:cs="Times New Roman"/>
        </w:rPr>
        <w:t xml:space="preserve"> thông tin liệt sĩ, mộ liệt sĩ, nghĩa trang liệt sỹ; </w:t>
      </w:r>
      <w:r w:rsidRPr="0039572C">
        <w:rPr>
          <w:rFonts w:ascii="Times New Roman" w:hAnsi="Times New Roman" w:cs="Times New Roman"/>
          <w:lang w:val="en-US"/>
        </w:rPr>
        <w:t>CSDL</w:t>
      </w:r>
      <w:r w:rsidRPr="0039572C">
        <w:rPr>
          <w:rFonts w:ascii="Times New Roman" w:hAnsi="Times New Roman" w:cs="Times New Roman"/>
        </w:rPr>
        <w:t xml:space="preserve"> quản lý đối tượng bảo trợ xã hội; </w:t>
      </w:r>
      <w:r w:rsidRPr="0039572C">
        <w:rPr>
          <w:rFonts w:ascii="Times New Roman" w:hAnsi="Times New Roman" w:cs="Times New Roman"/>
          <w:lang w:val="en-US"/>
        </w:rPr>
        <w:t>CSDL</w:t>
      </w:r>
      <w:r w:rsidRPr="0039572C">
        <w:rPr>
          <w:rFonts w:ascii="Times New Roman" w:hAnsi="Times New Roman" w:cs="Times New Roman"/>
        </w:rPr>
        <w:t xml:space="preserve"> quản lý hộ nghèo</w:t>
      </w:r>
      <w:r>
        <w:rPr>
          <w:rFonts w:ascii="Times New Roman" w:hAnsi="Times New Roman" w:cs="Times New Roman"/>
          <w:lang w:val="en-US"/>
        </w:rPr>
        <w:t>;</w:t>
      </w:r>
      <w:r w:rsidRPr="0039572C">
        <w:rPr>
          <w:rFonts w:ascii="Times New Roman" w:hAnsi="Times New Roman" w:cs="Times New Roman"/>
          <w:lang w:val="en-US"/>
        </w:rPr>
        <w:t xml:space="preserve"> CSDL</w:t>
      </w:r>
      <w:r w:rsidRPr="0039572C">
        <w:rPr>
          <w:rFonts w:ascii="Times New Roman" w:hAnsi="Times New Roman" w:cs="Times New Roman"/>
        </w:rPr>
        <w:t xml:space="preserve"> quản lý trẻ em; </w:t>
      </w:r>
      <w:r w:rsidRPr="0039572C">
        <w:rPr>
          <w:rFonts w:ascii="Times New Roman" w:hAnsi="Times New Roman" w:cs="Times New Roman"/>
          <w:lang w:val="en-US"/>
        </w:rPr>
        <w:t>CSDL</w:t>
      </w:r>
      <w:r w:rsidRPr="0039572C">
        <w:rPr>
          <w:rFonts w:ascii="Times New Roman" w:hAnsi="Times New Roman" w:cs="Times New Roman"/>
        </w:rPr>
        <w:t xml:space="preserve"> quản lý cung cầu lao động</w:t>
      </w:r>
      <w:r w:rsidRPr="0039572C">
        <w:rPr>
          <w:rFonts w:ascii="Times New Roman" w:hAnsi="Times New Roman" w:cs="Times New Roman"/>
          <w:lang w:val="en-US"/>
        </w:rPr>
        <w:t xml:space="preserve">; </w:t>
      </w:r>
      <w:r w:rsidRPr="0039572C">
        <w:rPr>
          <w:rFonts w:ascii="Times New Roman" w:hAnsi="Times New Roman" w:cs="Times New Roman"/>
        </w:rPr>
        <w:t xml:space="preserve">Hệ thống đăng ký doanh nghiệp; Hệ thống đăng ký hộ cá thể; </w:t>
      </w:r>
      <w:r w:rsidRPr="0039572C">
        <w:rPr>
          <w:rFonts w:ascii="Times New Roman" w:hAnsi="Times New Roman" w:cs="Times New Roman"/>
          <w:lang w:val="en-US"/>
        </w:rPr>
        <w:t>CSDL</w:t>
      </w:r>
      <w:r w:rsidRPr="0039572C">
        <w:rPr>
          <w:rFonts w:ascii="Times New Roman" w:hAnsi="Times New Roman" w:cs="Times New Roman"/>
        </w:rPr>
        <w:t xml:space="preserve"> thông tin về đầu tư sử dụng vốn nhà nước; Hệ thống đấu thầu quốc gia; </w:t>
      </w:r>
      <w:r w:rsidRPr="0039572C">
        <w:rPr>
          <w:rFonts w:ascii="Times New Roman" w:hAnsi="Times New Roman" w:cs="Times New Roman"/>
          <w:lang w:val="en-US"/>
        </w:rPr>
        <w:t>CSDL</w:t>
      </w:r>
      <w:r w:rsidRPr="0039572C">
        <w:rPr>
          <w:rFonts w:ascii="Times New Roman" w:hAnsi="Times New Roman" w:cs="Times New Roman"/>
        </w:rPr>
        <w:t xml:space="preserve"> quản lý thông tin quốc gia về đầu tư nước ngoài</w:t>
      </w:r>
      <w:r w:rsidRPr="0039572C">
        <w:rPr>
          <w:rFonts w:ascii="Times New Roman" w:hAnsi="Times New Roman" w:cs="Times New Roman"/>
          <w:lang w:val="en-US"/>
        </w:rPr>
        <w:t xml:space="preserve">; </w:t>
      </w:r>
      <w:r w:rsidRPr="0039572C">
        <w:rPr>
          <w:rFonts w:ascii="Times New Roman" w:hAnsi="Times New Roman" w:cs="Times New Roman"/>
        </w:rPr>
        <w:t>Hệ thống quản lý ngân sách PMIS; Hệ thống cấp mã số quan hệ ngân</w:t>
      </w:r>
      <w:r w:rsidRPr="0039572C">
        <w:rPr>
          <w:rFonts w:ascii="Times New Roman" w:hAnsi="Times New Roman" w:cs="Times New Roman"/>
          <w:lang w:val="en-US"/>
        </w:rPr>
        <w:t xml:space="preserve"> </w:t>
      </w:r>
      <w:r w:rsidRPr="0039572C">
        <w:rPr>
          <w:rFonts w:ascii="Times New Roman" w:hAnsi="Times New Roman" w:cs="Times New Roman"/>
        </w:rPr>
        <w:t>sách; Hệ thống báo cáo tài chính</w:t>
      </w:r>
      <w:r w:rsidRPr="0039572C">
        <w:rPr>
          <w:rFonts w:ascii="Times New Roman" w:hAnsi="Times New Roman" w:cs="Times New Roman"/>
          <w:lang w:val="en-US"/>
        </w:rPr>
        <w:t>; CSDL</w:t>
      </w:r>
      <w:r w:rsidRPr="0039572C">
        <w:rPr>
          <w:rFonts w:ascii="Times New Roman" w:hAnsi="Times New Roman" w:cs="Times New Roman"/>
        </w:rPr>
        <w:t xml:space="preserve"> quản lý lưu trú</w:t>
      </w:r>
      <w:r w:rsidRPr="0039572C">
        <w:rPr>
          <w:rFonts w:ascii="Times New Roman" w:hAnsi="Times New Roman" w:cs="Times New Roman"/>
          <w:lang w:val="en-US"/>
        </w:rPr>
        <w:t>; CSDL</w:t>
      </w:r>
      <w:r w:rsidRPr="0039572C">
        <w:rPr>
          <w:rFonts w:ascii="Times New Roman" w:hAnsi="Times New Roman" w:cs="Times New Roman"/>
        </w:rPr>
        <w:t xml:space="preserve"> đề tài dự án khoa học công nghệ</w:t>
      </w:r>
      <w:r w:rsidRPr="0039572C">
        <w:rPr>
          <w:rFonts w:ascii="Times New Roman" w:hAnsi="Times New Roman" w:cs="Times New Roman"/>
          <w:lang w:val="en-US"/>
        </w:rPr>
        <w:t>; CSDL</w:t>
      </w:r>
      <w:r w:rsidRPr="0039572C">
        <w:rPr>
          <w:rFonts w:ascii="Times New Roman" w:hAnsi="Times New Roman" w:cs="Times New Roman"/>
        </w:rPr>
        <w:t xml:space="preserve"> ngành Giáo dục và Đào tạo</w:t>
      </w:r>
      <w:r w:rsidRPr="0039572C">
        <w:rPr>
          <w:rFonts w:ascii="Times New Roman" w:hAnsi="Times New Roman" w:cs="Times New Roman"/>
          <w:lang w:val="en-US"/>
        </w:rPr>
        <w:t>; CSDL</w:t>
      </w:r>
      <w:r w:rsidRPr="0039572C">
        <w:rPr>
          <w:rFonts w:ascii="Times New Roman" w:hAnsi="Times New Roman" w:cs="Times New Roman"/>
        </w:rPr>
        <w:t xml:space="preserve"> khám chữa bệnh; cơ sở dữ liệu quản lý hồ sơ sức khỏe</w:t>
      </w:r>
      <w:r w:rsidRPr="0039572C">
        <w:rPr>
          <w:rFonts w:ascii="Times New Roman" w:hAnsi="Times New Roman" w:cs="Times New Roman"/>
          <w:lang w:val="en-US"/>
        </w:rPr>
        <w:t xml:space="preserve"> </w:t>
      </w:r>
      <w:r w:rsidRPr="0039572C">
        <w:rPr>
          <w:rFonts w:ascii="Times New Roman" w:hAnsi="Times New Roman" w:cs="Times New Roman"/>
        </w:rPr>
        <w:t xml:space="preserve">người dân; </w:t>
      </w:r>
      <w:r w:rsidRPr="0039572C">
        <w:rPr>
          <w:rFonts w:ascii="Times New Roman" w:hAnsi="Times New Roman" w:cs="Times New Roman"/>
          <w:lang w:val="en-US"/>
        </w:rPr>
        <w:t>CSDL</w:t>
      </w:r>
      <w:r w:rsidRPr="0039572C">
        <w:rPr>
          <w:rFonts w:ascii="Times New Roman" w:hAnsi="Times New Roman" w:cs="Times New Roman"/>
        </w:rPr>
        <w:t xml:space="preserve"> quầy thuốc/nhà thuốc; </w:t>
      </w:r>
      <w:r w:rsidRPr="0039572C">
        <w:rPr>
          <w:rFonts w:ascii="Times New Roman" w:hAnsi="Times New Roman" w:cs="Times New Roman"/>
          <w:lang w:val="en-US"/>
        </w:rPr>
        <w:t>CSDL</w:t>
      </w:r>
      <w:r w:rsidRPr="0039572C">
        <w:rPr>
          <w:rFonts w:ascii="Times New Roman" w:hAnsi="Times New Roman" w:cs="Times New Roman"/>
        </w:rPr>
        <w:t xml:space="preserve"> quản lý Y tế cơ sở</w:t>
      </w:r>
      <w:r w:rsidRPr="0039572C">
        <w:rPr>
          <w:rFonts w:ascii="Times New Roman" w:hAnsi="Times New Roman" w:cs="Times New Roman"/>
          <w:lang w:val="en-US"/>
        </w:rPr>
        <w:t>; CSDL</w:t>
      </w:r>
      <w:r w:rsidRPr="0039572C">
        <w:rPr>
          <w:rFonts w:ascii="Times New Roman" w:hAnsi="Times New Roman" w:cs="Times New Roman"/>
        </w:rPr>
        <w:t xml:space="preserve"> dân cư.</w:t>
      </w:r>
    </w:p>
  </w:footnote>
  <w:footnote w:id="3">
    <w:p w14:paraId="5C0E92E0" w14:textId="7A9AAF7F" w:rsidR="00BA3F0D" w:rsidRPr="00ED385C" w:rsidRDefault="00BA3F0D" w:rsidP="00BA3F0D">
      <w:pPr>
        <w:pStyle w:val="FootnoteText"/>
        <w:ind w:firstLine="720"/>
        <w:jc w:val="both"/>
        <w:rPr>
          <w:rFonts w:ascii="Times New Roman" w:hAnsi="Times New Roman" w:cs="Times New Roman"/>
          <w:lang w:val="en-US"/>
        </w:rPr>
      </w:pPr>
      <w:r>
        <w:rPr>
          <w:rFonts w:ascii="Times New Roman" w:hAnsi="Times New Roman" w:cs="Times New Roman"/>
          <w:vertAlign w:val="superscript"/>
          <w:lang w:val="en-US"/>
        </w:rPr>
        <w:t>(</w:t>
      </w:r>
      <w:r w:rsidRPr="00ED385C">
        <w:rPr>
          <w:rStyle w:val="FootnoteReference"/>
          <w:rFonts w:ascii="Times New Roman" w:hAnsi="Times New Roman" w:cs="Times New Roman"/>
        </w:rPr>
        <w:footnoteRef/>
      </w:r>
      <w:r w:rsidR="007A23A7">
        <w:rPr>
          <w:rFonts w:ascii="Times New Roman" w:hAnsi="Times New Roman" w:cs="Times New Roman"/>
          <w:vertAlign w:val="superscript"/>
          <w:lang w:val="en-US"/>
        </w:rPr>
        <w:t>)</w:t>
      </w:r>
      <w:r w:rsidRPr="00ED385C">
        <w:rPr>
          <w:rFonts w:ascii="Times New Roman" w:hAnsi="Times New Roman" w:cs="Times New Roman"/>
        </w:rPr>
        <w:t xml:space="preserve"> Phần mềm Quản lý văn bản; Cổng thông tin điện tử; Hệ thống thông tin giải quyết TTHC của tỉnh; Hệ thống báo cáo kinh tế - xã hội;</w:t>
      </w:r>
      <w:r w:rsidRPr="0039572C">
        <w:rPr>
          <w:rFonts w:ascii="Times New Roman" w:hAnsi="Times New Roman" w:cs="Times New Roman"/>
          <w:lang w:val="en-US"/>
        </w:rPr>
        <w:t xml:space="preserve"> </w:t>
      </w:r>
      <w:r w:rsidRPr="00ED385C">
        <w:rPr>
          <w:rFonts w:ascii="Times New Roman" w:hAnsi="Times New Roman" w:cs="Times New Roman"/>
        </w:rPr>
        <w:t>AppHauGiang; Cơ sở dữ liệu kiều bào</w:t>
      </w:r>
      <w:r w:rsidRPr="0039572C">
        <w:rPr>
          <w:rFonts w:ascii="Times New Roman" w:hAnsi="Times New Roman" w:cs="Times New Roman"/>
          <w:lang w:val="en-US"/>
        </w:rPr>
        <w:t xml:space="preserve">; </w:t>
      </w:r>
      <w:r w:rsidRPr="00ED385C">
        <w:rPr>
          <w:rFonts w:ascii="Times New Roman" w:hAnsi="Times New Roman" w:cs="Times New Roman"/>
        </w:rPr>
        <w:t>Phần mềm Quản lý hồ sơ cán bộ, công chức, viên chức tỉnh Hậu Giang;</w:t>
      </w:r>
      <w:r w:rsidRPr="0039572C">
        <w:rPr>
          <w:rFonts w:ascii="Times New Roman" w:hAnsi="Times New Roman" w:cs="Times New Roman"/>
          <w:lang w:val="en-US"/>
        </w:rPr>
        <w:t xml:space="preserve"> </w:t>
      </w:r>
      <w:r w:rsidRPr="00ED385C">
        <w:rPr>
          <w:rFonts w:ascii="Times New Roman" w:hAnsi="Times New Roman" w:cs="Times New Roman"/>
        </w:rPr>
        <w:t>Phần mềm Quản lý thi đua - Khen thưởng; Cơ sở dữ liệu quản lý lưu trữ lịch sử</w:t>
      </w:r>
      <w:r w:rsidRPr="0039572C">
        <w:rPr>
          <w:rFonts w:ascii="Times New Roman" w:hAnsi="Times New Roman" w:cs="Times New Roman"/>
          <w:lang w:val="en-US"/>
        </w:rPr>
        <w:t xml:space="preserve">; </w:t>
      </w:r>
      <w:r w:rsidRPr="00ED385C">
        <w:rPr>
          <w:rFonts w:ascii="Times New Roman" w:hAnsi="Times New Roman" w:cs="Times New Roman"/>
        </w:rPr>
        <w:t>Cơ sở dữ liệu quản hoạt động của Hội đồng nhân dân tỉnh</w:t>
      </w:r>
      <w:r w:rsidRPr="0039572C">
        <w:rPr>
          <w:rFonts w:ascii="Times New Roman" w:hAnsi="Times New Roman" w:cs="Times New Roman"/>
          <w:lang w:val="en-US"/>
        </w:rPr>
        <w:t xml:space="preserve">; </w:t>
      </w:r>
      <w:r w:rsidRPr="00ED385C">
        <w:rPr>
          <w:rFonts w:ascii="Times New Roman" w:hAnsi="Times New Roman" w:cs="Times New Roman"/>
        </w:rPr>
        <w:t>Phần mềm luân chuyển hồ sơ đất đai.</w:t>
      </w:r>
    </w:p>
  </w:footnote>
  <w:footnote w:id="4">
    <w:p w14:paraId="244AF48A" w14:textId="34C93DA4" w:rsidR="00223902" w:rsidRPr="00223902" w:rsidRDefault="00223902" w:rsidP="00223902">
      <w:pPr>
        <w:pStyle w:val="FootnoteText"/>
        <w:ind w:firstLine="720"/>
        <w:jc w:val="both"/>
        <w:rPr>
          <w:rFonts w:ascii="Times New Roman" w:hAnsi="Times New Roman" w:cs="Times New Roman"/>
          <w:lang w:val="en-US"/>
        </w:rPr>
      </w:pPr>
      <w:r w:rsidRPr="00ED385C">
        <w:rPr>
          <w:rStyle w:val="FootnoteReference"/>
          <w:rFonts w:ascii="Times New Roman" w:hAnsi="Times New Roman" w:cs="Times New Roman"/>
        </w:rPr>
        <w:footnoteRef/>
      </w:r>
      <w:r w:rsidRPr="00ED385C">
        <w:rPr>
          <w:rFonts w:ascii="Times New Roman" w:hAnsi="Times New Roman" w:cs="Times New Roman"/>
        </w:rPr>
        <w:t xml:space="preserve"> Bệnh viện Sản Nhi, BVĐK thành phố Ngã Bảy, Trung tâm Y tế thị xã Long Mỹ, Trung tâm Y tế huyện Vị Thủy</w:t>
      </w:r>
      <w:r>
        <w:rPr>
          <w:rFonts w:ascii="Times New Roman" w:hAnsi="Times New Roman" w:cs="Times New Roman"/>
          <w:lang w:val="en-US"/>
        </w:rPr>
        <w:t>.</w:t>
      </w:r>
    </w:p>
  </w:footnote>
  <w:footnote w:id="5">
    <w:p w14:paraId="6A941903" w14:textId="1D515C28" w:rsidR="00223902" w:rsidRPr="00223902" w:rsidRDefault="00223902" w:rsidP="00223902">
      <w:pPr>
        <w:pStyle w:val="FootnoteText"/>
        <w:ind w:firstLine="720"/>
        <w:jc w:val="both"/>
        <w:rPr>
          <w:rFonts w:ascii="Times New Roman" w:hAnsi="Times New Roman" w:cs="Times New Roman"/>
          <w:lang w:val="en-US"/>
        </w:rPr>
      </w:pPr>
      <w:r>
        <w:rPr>
          <w:rFonts w:ascii="Times New Roman" w:hAnsi="Times New Roman" w:cs="Times New Roman"/>
          <w:vertAlign w:val="superscript"/>
          <w:lang w:val="en-US"/>
        </w:rPr>
        <w:t>(</w:t>
      </w:r>
      <w:r w:rsidRPr="00ED385C">
        <w:rPr>
          <w:rStyle w:val="FootnoteReference"/>
          <w:rFonts w:ascii="Times New Roman" w:hAnsi="Times New Roman" w:cs="Times New Roman"/>
        </w:rPr>
        <w:footnoteRef/>
      </w:r>
      <w:r>
        <w:rPr>
          <w:rFonts w:ascii="Times New Roman" w:hAnsi="Times New Roman" w:cs="Times New Roman"/>
          <w:vertAlign w:val="superscript"/>
          <w:lang w:val="en-US"/>
        </w:rPr>
        <w:t>)</w:t>
      </w:r>
      <w:r w:rsidRPr="00ED385C">
        <w:rPr>
          <w:rFonts w:ascii="Times New Roman" w:hAnsi="Times New Roman" w:cs="Times New Roman"/>
        </w:rPr>
        <w:t xml:space="preserve"> BV Sản nhi, BVĐK Ngã Bảy, BVĐK số 10, Võ Trường Toản, các: TTYT huyện Long Mỹ, TX Long Mỹ, Phụng Hiệp</w:t>
      </w:r>
      <w:r>
        <w:rPr>
          <w:rFonts w:ascii="Times New Roman" w:hAnsi="Times New Roman" w:cs="Times New Roman"/>
          <w:lang w:val="en-US"/>
        </w:rPr>
        <w:t>.</w:t>
      </w:r>
    </w:p>
  </w:footnote>
  <w:footnote w:id="6">
    <w:p w14:paraId="4A113914" w14:textId="599956B2" w:rsidR="00446C81" w:rsidRPr="00446C81" w:rsidRDefault="00446C81" w:rsidP="00446C81">
      <w:pPr>
        <w:pStyle w:val="FootnoteText"/>
        <w:ind w:firstLine="720"/>
        <w:jc w:val="both"/>
        <w:rPr>
          <w:rFonts w:ascii="Times New Roman" w:hAnsi="Times New Roman" w:cs="Times New Roman"/>
          <w:lang w:val="en-US"/>
        </w:rPr>
      </w:pPr>
      <w:r>
        <w:rPr>
          <w:rFonts w:ascii="Times New Roman" w:hAnsi="Times New Roman" w:cs="Times New Roman"/>
          <w:vertAlign w:val="superscript"/>
          <w:lang w:val="en-US"/>
        </w:rPr>
        <w:t>(</w:t>
      </w:r>
      <w:r w:rsidRPr="00ED385C">
        <w:rPr>
          <w:rStyle w:val="FootnoteReference"/>
          <w:rFonts w:ascii="Times New Roman" w:hAnsi="Times New Roman" w:cs="Times New Roman"/>
        </w:rPr>
        <w:footnoteRef/>
      </w:r>
      <w:r>
        <w:rPr>
          <w:rFonts w:ascii="Times New Roman" w:hAnsi="Times New Roman" w:cs="Times New Roman"/>
          <w:vertAlign w:val="superscript"/>
          <w:lang w:val="en-US"/>
        </w:rPr>
        <w:t>)</w:t>
      </w:r>
      <w:r w:rsidRPr="00ED385C">
        <w:rPr>
          <w:rFonts w:ascii="Times New Roman" w:hAnsi="Times New Roman" w:cs="Times New Roman"/>
        </w:rPr>
        <w:t xml:space="preserve"> Mô hình sử dụng thiết bị bay không người lái phun thuốc bảo vệ thực vật trong sản xuất nông nghiệp; Mô hình sử dụng hệ thống tưới phun tự động thích ứng với tình trạng hạn hán trong vườn cây ăn trái; Mô hình trồng rau màu trong nhà lưới an toàn vệ sinh thực phẩm; Mô hình ứng dụng máy sạ định vị như cấy trong sản xuất lúa chất lượng cao; Trồng rau trong nhà lưới theo tiêu chuẩn an toàn vệ sinh thực phẩm</w:t>
      </w:r>
      <w:r>
        <w:rPr>
          <w:rFonts w:ascii="Times New Roman" w:hAnsi="Times New Roman" w:cs="Times New Roman"/>
          <w:lang w:val="en-US"/>
        </w:rPr>
        <w:t>.</w:t>
      </w:r>
    </w:p>
  </w:footnote>
  <w:footnote w:id="7">
    <w:p w14:paraId="4FF1AFAA" w14:textId="5BE0A228" w:rsidR="00EF0699" w:rsidRPr="00EF0699" w:rsidRDefault="00B747AE" w:rsidP="00B747AE">
      <w:pPr>
        <w:pStyle w:val="FootnoteText"/>
        <w:ind w:firstLine="720"/>
        <w:jc w:val="both"/>
        <w:rPr>
          <w:lang w:val="en-US"/>
        </w:rPr>
      </w:pPr>
      <w:r>
        <w:rPr>
          <w:vertAlign w:val="superscript"/>
          <w:lang w:val="en-US"/>
        </w:rPr>
        <w:t>(</w:t>
      </w:r>
      <w:r w:rsidR="00EF0699">
        <w:rPr>
          <w:rStyle w:val="FootnoteReference"/>
        </w:rPr>
        <w:footnoteRef/>
      </w:r>
      <w:r>
        <w:rPr>
          <w:vertAlign w:val="superscript"/>
          <w:lang w:val="en-US"/>
        </w:rPr>
        <w:t xml:space="preserve">) </w:t>
      </w:r>
      <w:r w:rsidR="00EF0699" w:rsidRPr="00EF0699">
        <w:rPr>
          <w:rFonts w:ascii="Times New Roman" w:hAnsi="Times New Roman" w:cs="Times New Roman"/>
        </w:rPr>
        <w:t>Nền tảng tích hợp, chia sẻ dữ liệu LGSP</w:t>
      </w:r>
      <w:r w:rsidR="00141CA5">
        <w:rPr>
          <w:rFonts w:ascii="Times New Roman" w:hAnsi="Times New Roman" w:cs="Times New Roman"/>
          <w:lang w:val="en-US"/>
        </w:rPr>
        <w:t>; N</w:t>
      </w:r>
      <w:r w:rsidR="00EF0699" w:rsidRPr="00EF0699">
        <w:rPr>
          <w:rFonts w:ascii="Times New Roman" w:hAnsi="Times New Roman" w:cs="Times New Roman"/>
        </w:rPr>
        <w:t xml:space="preserve">ền tảng trung tâm giám sát điều hành thông minh (IOC); </w:t>
      </w:r>
      <w:r w:rsidR="00EF0699" w:rsidRPr="00141CA5">
        <w:rPr>
          <w:rFonts w:ascii="Times New Roman" w:hAnsi="Times New Roman" w:cs="Times New Roman"/>
          <w:spacing w:val="6"/>
        </w:rPr>
        <w:t>Nền tảng quản trị tổng thể tỉnh; Nền tảng họp trực tuyến thế hệ mới; Nền tảng giám sát dữ liệu trực tuyến; Nền</w:t>
      </w:r>
      <w:r w:rsidR="00EF0699" w:rsidRPr="00EF0699">
        <w:rPr>
          <w:rFonts w:ascii="Times New Roman" w:hAnsi="Times New Roman" w:cs="Times New Roman"/>
        </w:rPr>
        <w:t xml:space="preserve"> tảng trợ lý ảo phục vụ người dân, doanh nghiệp; Nền tảng trợ lý ảo phục vụ cán bộ, công chức, viên chức; Nền tảng điện toán đám mây; Nền tảng trung tâm giám sát điều hành an toàn thông tin mạng (SOC).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577555"/>
      <w:docPartObj>
        <w:docPartGallery w:val="Page Numbers (Top of Page)"/>
        <w:docPartUnique/>
      </w:docPartObj>
    </w:sdtPr>
    <w:sdtEndPr>
      <w:rPr>
        <w:noProof/>
      </w:rPr>
    </w:sdtEndPr>
    <w:sdtContent>
      <w:p w14:paraId="2CC43868" w14:textId="349CE27D" w:rsidR="0099402C" w:rsidRDefault="0099402C">
        <w:pPr>
          <w:pStyle w:val="Header"/>
          <w:jc w:val="center"/>
        </w:pPr>
        <w:r w:rsidRPr="00A727D9">
          <w:rPr>
            <w:sz w:val="28"/>
            <w:szCs w:val="28"/>
          </w:rPr>
          <w:fldChar w:fldCharType="begin"/>
        </w:r>
        <w:r w:rsidRPr="00A727D9">
          <w:rPr>
            <w:sz w:val="28"/>
            <w:szCs w:val="28"/>
          </w:rPr>
          <w:instrText xml:space="preserve"> PAGE   \* MERGEFORMAT </w:instrText>
        </w:r>
        <w:r w:rsidRPr="00A727D9">
          <w:rPr>
            <w:sz w:val="28"/>
            <w:szCs w:val="28"/>
          </w:rPr>
          <w:fldChar w:fldCharType="separate"/>
        </w:r>
        <w:r>
          <w:rPr>
            <w:noProof/>
            <w:sz w:val="28"/>
            <w:szCs w:val="28"/>
          </w:rPr>
          <w:t>15</w:t>
        </w:r>
        <w:r w:rsidRPr="00A727D9">
          <w:rPr>
            <w:noProof/>
            <w:sz w:val="28"/>
            <w:szCs w:val="28"/>
          </w:rPr>
          <w:fldChar w:fldCharType="end"/>
        </w:r>
      </w:p>
    </w:sdtContent>
  </w:sdt>
  <w:p w14:paraId="7EB4B3E9" w14:textId="77777777" w:rsidR="0099402C" w:rsidRDefault="00994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94B91"/>
    <w:multiLevelType w:val="hybridMultilevel"/>
    <w:tmpl w:val="3DA6949C"/>
    <w:lvl w:ilvl="0" w:tplc="2D54507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79594E"/>
    <w:multiLevelType w:val="hybridMultilevel"/>
    <w:tmpl w:val="1256F156"/>
    <w:lvl w:ilvl="0" w:tplc="A3325D5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22A5579F"/>
    <w:multiLevelType w:val="hybridMultilevel"/>
    <w:tmpl w:val="9B9AED7A"/>
    <w:lvl w:ilvl="0" w:tplc="B574A8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4145A85"/>
    <w:multiLevelType w:val="hybridMultilevel"/>
    <w:tmpl w:val="747AFAF0"/>
    <w:lvl w:ilvl="0" w:tplc="938CFD1C">
      <w:start w:val="1"/>
      <w:numFmt w:val="decimal"/>
      <w:lvlText w:val="%1."/>
      <w:lvlJc w:val="left"/>
      <w:pPr>
        <w:ind w:left="1080" w:hanging="360"/>
      </w:pPr>
      <w:rPr>
        <w:rFonts w:eastAsia="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3152495C"/>
    <w:multiLevelType w:val="hybridMultilevel"/>
    <w:tmpl w:val="11684528"/>
    <w:lvl w:ilvl="0" w:tplc="F5764E6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369D64CD"/>
    <w:multiLevelType w:val="hybridMultilevel"/>
    <w:tmpl w:val="CA1C0CF6"/>
    <w:lvl w:ilvl="0" w:tplc="20442D72">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D4C422E"/>
    <w:multiLevelType w:val="hybridMultilevel"/>
    <w:tmpl w:val="A6A22AC6"/>
    <w:lvl w:ilvl="0" w:tplc="16425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302171"/>
    <w:multiLevelType w:val="hybridMultilevel"/>
    <w:tmpl w:val="53BA8810"/>
    <w:lvl w:ilvl="0" w:tplc="DC309F9A">
      <w:start w:val="4"/>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15:restartNumberingAfterBreak="0">
    <w:nsid w:val="631D2A7B"/>
    <w:multiLevelType w:val="hybridMultilevel"/>
    <w:tmpl w:val="DCE25C7C"/>
    <w:lvl w:ilvl="0" w:tplc="8640C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D24D0A"/>
    <w:multiLevelType w:val="hybridMultilevel"/>
    <w:tmpl w:val="0A1E802E"/>
    <w:lvl w:ilvl="0" w:tplc="FF96EC90">
      <w:start w:val="1"/>
      <w:numFmt w:val="decimal"/>
      <w:lvlText w:val="%1."/>
      <w:lvlJc w:val="left"/>
      <w:pPr>
        <w:ind w:left="1080" w:hanging="360"/>
      </w:pPr>
      <w:rPr>
        <w:rFonts w:eastAsia="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7AE91764"/>
    <w:multiLevelType w:val="hybridMultilevel"/>
    <w:tmpl w:val="EA1AA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0720DA"/>
    <w:multiLevelType w:val="hybridMultilevel"/>
    <w:tmpl w:val="8924A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2165ED"/>
    <w:multiLevelType w:val="hybridMultilevel"/>
    <w:tmpl w:val="D2800BD2"/>
    <w:lvl w:ilvl="0" w:tplc="BC8A7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5937301">
    <w:abstractNumId w:val="7"/>
  </w:num>
  <w:num w:numId="2" w16cid:durableId="825318126">
    <w:abstractNumId w:val="6"/>
  </w:num>
  <w:num w:numId="3" w16cid:durableId="625430677">
    <w:abstractNumId w:val="5"/>
  </w:num>
  <w:num w:numId="4" w16cid:durableId="807666599">
    <w:abstractNumId w:val="8"/>
  </w:num>
  <w:num w:numId="5" w16cid:durableId="1066688662">
    <w:abstractNumId w:val="2"/>
  </w:num>
  <w:num w:numId="6" w16cid:durableId="842663895">
    <w:abstractNumId w:val="0"/>
  </w:num>
  <w:num w:numId="7" w16cid:durableId="1943222188">
    <w:abstractNumId w:val="4"/>
  </w:num>
  <w:num w:numId="8" w16cid:durableId="1359233213">
    <w:abstractNumId w:val="1"/>
  </w:num>
  <w:num w:numId="9" w16cid:durableId="952790411">
    <w:abstractNumId w:val="9"/>
  </w:num>
  <w:num w:numId="10" w16cid:durableId="1550919373">
    <w:abstractNumId w:val="3"/>
  </w:num>
  <w:num w:numId="11" w16cid:durableId="1610502259">
    <w:abstractNumId w:val="11"/>
  </w:num>
  <w:num w:numId="12" w16cid:durableId="40402628">
    <w:abstractNumId w:val="12"/>
  </w:num>
  <w:num w:numId="13" w16cid:durableId="7719036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7D"/>
    <w:rsid w:val="0000192C"/>
    <w:rsid w:val="0000244A"/>
    <w:rsid w:val="00002CA8"/>
    <w:rsid w:val="000041D6"/>
    <w:rsid w:val="000059A7"/>
    <w:rsid w:val="000102DF"/>
    <w:rsid w:val="00010CF6"/>
    <w:rsid w:val="00011096"/>
    <w:rsid w:val="000150C1"/>
    <w:rsid w:val="000202D1"/>
    <w:rsid w:val="00021059"/>
    <w:rsid w:val="000228E8"/>
    <w:rsid w:val="00023F1F"/>
    <w:rsid w:val="000246DA"/>
    <w:rsid w:val="00027B16"/>
    <w:rsid w:val="00030C25"/>
    <w:rsid w:val="00031808"/>
    <w:rsid w:val="00031F09"/>
    <w:rsid w:val="0003255E"/>
    <w:rsid w:val="000328A5"/>
    <w:rsid w:val="00033B21"/>
    <w:rsid w:val="0003478B"/>
    <w:rsid w:val="00037435"/>
    <w:rsid w:val="0004054F"/>
    <w:rsid w:val="00041BDF"/>
    <w:rsid w:val="00041C47"/>
    <w:rsid w:val="00042621"/>
    <w:rsid w:val="0004460B"/>
    <w:rsid w:val="00046DF2"/>
    <w:rsid w:val="00053C06"/>
    <w:rsid w:val="00053E82"/>
    <w:rsid w:val="00053F6B"/>
    <w:rsid w:val="000541C6"/>
    <w:rsid w:val="0005491D"/>
    <w:rsid w:val="00054E80"/>
    <w:rsid w:val="00055596"/>
    <w:rsid w:val="000557B1"/>
    <w:rsid w:val="00056598"/>
    <w:rsid w:val="0006140C"/>
    <w:rsid w:val="00063BDF"/>
    <w:rsid w:val="0006483D"/>
    <w:rsid w:val="000648C0"/>
    <w:rsid w:val="000651FB"/>
    <w:rsid w:val="000655B5"/>
    <w:rsid w:val="00065C3F"/>
    <w:rsid w:val="000712C9"/>
    <w:rsid w:val="000721D0"/>
    <w:rsid w:val="00072D8C"/>
    <w:rsid w:val="000737E1"/>
    <w:rsid w:val="000772AB"/>
    <w:rsid w:val="00077584"/>
    <w:rsid w:val="00080861"/>
    <w:rsid w:val="000812BA"/>
    <w:rsid w:val="00081EC2"/>
    <w:rsid w:val="00086B2D"/>
    <w:rsid w:val="0009008B"/>
    <w:rsid w:val="00090469"/>
    <w:rsid w:val="00094F10"/>
    <w:rsid w:val="000965BC"/>
    <w:rsid w:val="00096C5D"/>
    <w:rsid w:val="000A0431"/>
    <w:rsid w:val="000A6D13"/>
    <w:rsid w:val="000A722C"/>
    <w:rsid w:val="000B1715"/>
    <w:rsid w:val="000B2540"/>
    <w:rsid w:val="000B3F4B"/>
    <w:rsid w:val="000B4445"/>
    <w:rsid w:val="000B5B7A"/>
    <w:rsid w:val="000B6089"/>
    <w:rsid w:val="000B7614"/>
    <w:rsid w:val="000C7103"/>
    <w:rsid w:val="000C71C1"/>
    <w:rsid w:val="000C7718"/>
    <w:rsid w:val="000D5349"/>
    <w:rsid w:val="000D6165"/>
    <w:rsid w:val="000D644A"/>
    <w:rsid w:val="000E1981"/>
    <w:rsid w:val="000E25BE"/>
    <w:rsid w:val="000E3F56"/>
    <w:rsid w:val="000E4667"/>
    <w:rsid w:val="000E6B2C"/>
    <w:rsid w:val="000E767A"/>
    <w:rsid w:val="000E7CFA"/>
    <w:rsid w:val="000F240D"/>
    <w:rsid w:val="000F36B3"/>
    <w:rsid w:val="000F4B4B"/>
    <w:rsid w:val="000F6C4B"/>
    <w:rsid w:val="000F7ACE"/>
    <w:rsid w:val="00104D17"/>
    <w:rsid w:val="001055D7"/>
    <w:rsid w:val="00105686"/>
    <w:rsid w:val="00105E21"/>
    <w:rsid w:val="001061CE"/>
    <w:rsid w:val="001070C4"/>
    <w:rsid w:val="00110646"/>
    <w:rsid w:val="00112008"/>
    <w:rsid w:val="001133F2"/>
    <w:rsid w:val="00121091"/>
    <w:rsid w:val="001226B8"/>
    <w:rsid w:val="00122B58"/>
    <w:rsid w:val="00123584"/>
    <w:rsid w:val="00124214"/>
    <w:rsid w:val="00124322"/>
    <w:rsid w:val="00125572"/>
    <w:rsid w:val="00125B04"/>
    <w:rsid w:val="00125C27"/>
    <w:rsid w:val="00125C7D"/>
    <w:rsid w:val="00130316"/>
    <w:rsid w:val="00131A40"/>
    <w:rsid w:val="001334F8"/>
    <w:rsid w:val="0013385E"/>
    <w:rsid w:val="0013764C"/>
    <w:rsid w:val="00137AB4"/>
    <w:rsid w:val="00140535"/>
    <w:rsid w:val="001407DE"/>
    <w:rsid w:val="001413A8"/>
    <w:rsid w:val="00141BF3"/>
    <w:rsid w:val="00141CA5"/>
    <w:rsid w:val="0014263D"/>
    <w:rsid w:val="0014292E"/>
    <w:rsid w:val="00142AB6"/>
    <w:rsid w:val="00144811"/>
    <w:rsid w:val="0014482E"/>
    <w:rsid w:val="0014660D"/>
    <w:rsid w:val="00153E1F"/>
    <w:rsid w:val="00154C9D"/>
    <w:rsid w:val="00155472"/>
    <w:rsid w:val="001556AF"/>
    <w:rsid w:val="00155F48"/>
    <w:rsid w:val="00156072"/>
    <w:rsid w:val="00156E00"/>
    <w:rsid w:val="00157B79"/>
    <w:rsid w:val="0016201E"/>
    <w:rsid w:val="0016278D"/>
    <w:rsid w:val="00162BEF"/>
    <w:rsid w:val="00164835"/>
    <w:rsid w:val="001654CD"/>
    <w:rsid w:val="0016676A"/>
    <w:rsid w:val="001667F5"/>
    <w:rsid w:val="00171B94"/>
    <w:rsid w:val="001751B8"/>
    <w:rsid w:val="00176538"/>
    <w:rsid w:val="00180201"/>
    <w:rsid w:val="0018032F"/>
    <w:rsid w:val="00180585"/>
    <w:rsid w:val="00182530"/>
    <w:rsid w:val="00184308"/>
    <w:rsid w:val="0018477D"/>
    <w:rsid w:val="00184D8A"/>
    <w:rsid w:val="00186126"/>
    <w:rsid w:val="001867BB"/>
    <w:rsid w:val="001877DF"/>
    <w:rsid w:val="00187951"/>
    <w:rsid w:val="001913D5"/>
    <w:rsid w:val="00191E3D"/>
    <w:rsid w:val="00192272"/>
    <w:rsid w:val="00193E20"/>
    <w:rsid w:val="00193FEA"/>
    <w:rsid w:val="00194110"/>
    <w:rsid w:val="001951F5"/>
    <w:rsid w:val="0019607C"/>
    <w:rsid w:val="00197B15"/>
    <w:rsid w:val="001A1032"/>
    <w:rsid w:val="001A20E7"/>
    <w:rsid w:val="001A239F"/>
    <w:rsid w:val="001A3653"/>
    <w:rsid w:val="001A3F0D"/>
    <w:rsid w:val="001A6E83"/>
    <w:rsid w:val="001B17A2"/>
    <w:rsid w:val="001B4BA5"/>
    <w:rsid w:val="001B62D0"/>
    <w:rsid w:val="001B77E8"/>
    <w:rsid w:val="001C2131"/>
    <w:rsid w:val="001C4708"/>
    <w:rsid w:val="001C5557"/>
    <w:rsid w:val="001C682A"/>
    <w:rsid w:val="001D0216"/>
    <w:rsid w:val="001D4436"/>
    <w:rsid w:val="001E0DCC"/>
    <w:rsid w:val="001E0DFC"/>
    <w:rsid w:val="001E188D"/>
    <w:rsid w:val="001E23D9"/>
    <w:rsid w:val="001E2C7F"/>
    <w:rsid w:val="001F1D7A"/>
    <w:rsid w:val="001F1F79"/>
    <w:rsid w:val="001F24E8"/>
    <w:rsid w:val="001F279F"/>
    <w:rsid w:val="001F2D38"/>
    <w:rsid w:val="001F2DE1"/>
    <w:rsid w:val="001F4545"/>
    <w:rsid w:val="001F5096"/>
    <w:rsid w:val="001F65F4"/>
    <w:rsid w:val="001F6DF8"/>
    <w:rsid w:val="001F7501"/>
    <w:rsid w:val="001F76EE"/>
    <w:rsid w:val="002024B0"/>
    <w:rsid w:val="002062D7"/>
    <w:rsid w:val="002064A8"/>
    <w:rsid w:val="0020663A"/>
    <w:rsid w:val="002073A3"/>
    <w:rsid w:val="00207E0D"/>
    <w:rsid w:val="00211E58"/>
    <w:rsid w:val="002150F9"/>
    <w:rsid w:val="00215AAF"/>
    <w:rsid w:val="0022069C"/>
    <w:rsid w:val="00223902"/>
    <w:rsid w:val="00224EF5"/>
    <w:rsid w:val="00230753"/>
    <w:rsid w:val="002311D6"/>
    <w:rsid w:val="00232128"/>
    <w:rsid w:val="00233943"/>
    <w:rsid w:val="0023583F"/>
    <w:rsid w:val="00236B35"/>
    <w:rsid w:val="00236C2A"/>
    <w:rsid w:val="00241CE8"/>
    <w:rsid w:val="00242040"/>
    <w:rsid w:val="0024215A"/>
    <w:rsid w:val="002452A5"/>
    <w:rsid w:val="0024617D"/>
    <w:rsid w:val="00247B83"/>
    <w:rsid w:val="00252413"/>
    <w:rsid w:val="00252E03"/>
    <w:rsid w:val="00253B9E"/>
    <w:rsid w:val="00256739"/>
    <w:rsid w:val="00261C55"/>
    <w:rsid w:val="00261E1B"/>
    <w:rsid w:val="00261E67"/>
    <w:rsid w:val="0026268D"/>
    <w:rsid w:val="0026295F"/>
    <w:rsid w:val="002631F4"/>
    <w:rsid w:val="0026357B"/>
    <w:rsid w:val="00263E8B"/>
    <w:rsid w:val="00267002"/>
    <w:rsid w:val="00271459"/>
    <w:rsid w:val="002770FE"/>
    <w:rsid w:val="00280341"/>
    <w:rsid w:val="00280CC6"/>
    <w:rsid w:val="00282193"/>
    <w:rsid w:val="0028468F"/>
    <w:rsid w:val="002848E0"/>
    <w:rsid w:val="00284E4B"/>
    <w:rsid w:val="002850C3"/>
    <w:rsid w:val="0028716E"/>
    <w:rsid w:val="00287C74"/>
    <w:rsid w:val="00287F50"/>
    <w:rsid w:val="00290802"/>
    <w:rsid w:val="0029251A"/>
    <w:rsid w:val="00293968"/>
    <w:rsid w:val="00294264"/>
    <w:rsid w:val="00295EED"/>
    <w:rsid w:val="002965AF"/>
    <w:rsid w:val="002972A5"/>
    <w:rsid w:val="002A1C72"/>
    <w:rsid w:val="002A3639"/>
    <w:rsid w:val="002A7787"/>
    <w:rsid w:val="002A7822"/>
    <w:rsid w:val="002A7A57"/>
    <w:rsid w:val="002B23EF"/>
    <w:rsid w:val="002B25A4"/>
    <w:rsid w:val="002B3C09"/>
    <w:rsid w:val="002B69A2"/>
    <w:rsid w:val="002C06F5"/>
    <w:rsid w:val="002C28EB"/>
    <w:rsid w:val="002C4033"/>
    <w:rsid w:val="002C5025"/>
    <w:rsid w:val="002C591E"/>
    <w:rsid w:val="002D10E5"/>
    <w:rsid w:val="002D2275"/>
    <w:rsid w:val="002D327E"/>
    <w:rsid w:val="002D51C5"/>
    <w:rsid w:val="002D55E6"/>
    <w:rsid w:val="002E07AE"/>
    <w:rsid w:val="002E0E6F"/>
    <w:rsid w:val="002E1AC5"/>
    <w:rsid w:val="002E373A"/>
    <w:rsid w:val="002E5128"/>
    <w:rsid w:val="002E53CF"/>
    <w:rsid w:val="002E5DFE"/>
    <w:rsid w:val="002E7D2F"/>
    <w:rsid w:val="002F1C5E"/>
    <w:rsid w:val="002F26EE"/>
    <w:rsid w:val="002F2E68"/>
    <w:rsid w:val="002F3B7C"/>
    <w:rsid w:val="002F4FA1"/>
    <w:rsid w:val="002F5590"/>
    <w:rsid w:val="002F5BE8"/>
    <w:rsid w:val="002F7AE0"/>
    <w:rsid w:val="00300BAD"/>
    <w:rsid w:val="00301944"/>
    <w:rsid w:val="00303294"/>
    <w:rsid w:val="00303DDA"/>
    <w:rsid w:val="00305C77"/>
    <w:rsid w:val="0030716A"/>
    <w:rsid w:val="00310D42"/>
    <w:rsid w:val="00312BC1"/>
    <w:rsid w:val="00313073"/>
    <w:rsid w:val="00314995"/>
    <w:rsid w:val="00316FE1"/>
    <w:rsid w:val="00317003"/>
    <w:rsid w:val="00317A61"/>
    <w:rsid w:val="00317A75"/>
    <w:rsid w:val="00317F82"/>
    <w:rsid w:val="00320CFE"/>
    <w:rsid w:val="00322FFA"/>
    <w:rsid w:val="003259D5"/>
    <w:rsid w:val="003267CA"/>
    <w:rsid w:val="003301F8"/>
    <w:rsid w:val="003332F8"/>
    <w:rsid w:val="00333647"/>
    <w:rsid w:val="00335BBD"/>
    <w:rsid w:val="003377A4"/>
    <w:rsid w:val="00337963"/>
    <w:rsid w:val="003460F3"/>
    <w:rsid w:val="00350F33"/>
    <w:rsid w:val="003510A4"/>
    <w:rsid w:val="0035194A"/>
    <w:rsid w:val="00351D87"/>
    <w:rsid w:val="00353ADC"/>
    <w:rsid w:val="00353B13"/>
    <w:rsid w:val="003544B1"/>
    <w:rsid w:val="003544E5"/>
    <w:rsid w:val="00355DF3"/>
    <w:rsid w:val="00360FEC"/>
    <w:rsid w:val="0036442A"/>
    <w:rsid w:val="00366C04"/>
    <w:rsid w:val="00367916"/>
    <w:rsid w:val="00367CDC"/>
    <w:rsid w:val="00370645"/>
    <w:rsid w:val="0037090D"/>
    <w:rsid w:val="00370C02"/>
    <w:rsid w:val="00371786"/>
    <w:rsid w:val="00372DBC"/>
    <w:rsid w:val="0037436E"/>
    <w:rsid w:val="003745D6"/>
    <w:rsid w:val="003746D6"/>
    <w:rsid w:val="00381604"/>
    <w:rsid w:val="00382CAD"/>
    <w:rsid w:val="003840A6"/>
    <w:rsid w:val="00384ACA"/>
    <w:rsid w:val="00384B3F"/>
    <w:rsid w:val="00386277"/>
    <w:rsid w:val="0039096C"/>
    <w:rsid w:val="00391952"/>
    <w:rsid w:val="00396AD7"/>
    <w:rsid w:val="00397EED"/>
    <w:rsid w:val="003A61D8"/>
    <w:rsid w:val="003A643D"/>
    <w:rsid w:val="003B0C1F"/>
    <w:rsid w:val="003B1496"/>
    <w:rsid w:val="003B2DA5"/>
    <w:rsid w:val="003B3A56"/>
    <w:rsid w:val="003B581B"/>
    <w:rsid w:val="003B75CD"/>
    <w:rsid w:val="003B774D"/>
    <w:rsid w:val="003C0B76"/>
    <w:rsid w:val="003C0D73"/>
    <w:rsid w:val="003C65E3"/>
    <w:rsid w:val="003D0250"/>
    <w:rsid w:val="003D0CC5"/>
    <w:rsid w:val="003D2018"/>
    <w:rsid w:val="003D2293"/>
    <w:rsid w:val="003D3656"/>
    <w:rsid w:val="003D4053"/>
    <w:rsid w:val="003D61A7"/>
    <w:rsid w:val="003D65BA"/>
    <w:rsid w:val="003D661E"/>
    <w:rsid w:val="003E0A91"/>
    <w:rsid w:val="003E2C70"/>
    <w:rsid w:val="003E5297"/>
    <w:rsid w:val="003E5BFD"/>
    <w:rsid w:val="003E633E"/>
    <w:rsid w:val="003E6401"/>
    <w:rsid w:val="003E66BD"/>
    <w:rsid w:val="003E75CE"/>
    <w:rsid w:val="003F1535"/>
    <w:rsid w:val="003F27AD"/>
    <w:rsid w:val="003F2F1C"/>
    <w:rsid w:val="003F534B"/>
    <w:rsid w:val="003F6ED3"/>
    <w:rsid w:val="003F7863"/>
    <w:rsid w:val="00401027"/>
    <w:rsid w:val="00401DB8"/>
    <w:rsid w:val="00403489"/>
    <w:rsid w:val="004036D5"/>
    <w:rsid w:val="004037E7"/>
    <w:rsid w:val="0040420B"/>
    <w:rsid w:val="004051A5"/>
    <w:rsid w:val="00405913"/>
    <w:rsid w:val="00411C9E"/>
    <w:rsid w:val="0041223A"/>
    <w:rsid w:val="00413F4D"/>
    <w:rsid w:val="00416BC9"/>
    <w:rsid w:val="00420818"/>
    <w:rsid w:val="00421A10"/>
    <w:rsid w:val="00421F26"/>
    <w:rsid w:val="00422807"/>
    <w:rsid w:val="00423F74"/>
    <w:rsid w:val="00424950"/>
    <w:rsid w:val="004270A5"/>
    <w:rsid w:val="00430A5B"/>
    <w:rsid w:val="00432B5D"/>
    <w:rsid w:val="00436C9A"/>
    <w:rsid w:val="00436FBA"/>
    <w:rsid w:val="00437460"/>
    <w:rsid w:val="00437ED1"/>
    <w:rsid w:val="004401E3"/>
    <w:rsid w:val="0044089E"/>
    <w:rsid w:val="004425E1"/>
    <w:rsid w:val="00443E89"/>
    <w:rsid w:val="00446C81"/>
    <w:rsid w:val="004470A6"/>
    <w:rsid w:val="00447881"/>
    <w:rsid w:val="00447B3C"/>
    <w:rsid w:val="0045002F"/>
    <w:rsid w:val="00450E35"/>
    <w:rsid w:val="00451D15"/>
    <w:rsid w:val="00455EAC"/>
    <w:rsid w:val="00456FC4"/>
    <w:rsid w:val="004573BA"/>
    <w:rsid w:val="00460589"/>
    <w:rsid w:val="004621DB"/>
    <w:rsid w:val="00462C49"/>
    <w:rsid w:val="00463619"/>
    <w:rsid w:val="004656E9"/>
    <w:rsid w:val="00466BB0"/>
    <w:rsid w:val="004735C6"/>
    <w:rsid w:val="00473AC8"/>
    <w:rsid w:val="00473F7A"/>
    <w:rsid w:val="00474092"/>
    <w:rsid w:val="00474885"/>
    <w:rsid w:val="00477035"/>
    <w:rsid w:val="00480B39"/>
    <w:rsid w:val="0048296B"/>
    <w:rsid w:val="004830AC"/>
    <w:rsid w:val="0048391D"/>
    <w:rsid w:val="00484C45"/>
    <w:rsid w:val="00490EDF"/>
    <w:rsid w:val="004913D2"/>
    <w:rsid w:val="004918D1"/>
    <w:rsid w:val="004919BC"/>
    <w:rsid w:val="00492029"/>
    <w:rsid w:val="00492635"/>
    <w:rsid w:val="0049304E"/>
    <w:rsid w:val="00493CED"/>
    <w:rsid w:val="004943A0"/>
    <w:rsid w:val="004946D4"/>
    <w:rsid w:val="004A0A18"/>
    <w:rsid w:val="004A2ACF"/>
    <w:rsid w:val="004A2C88"/>
    <w:rsid w:val="004A4432"/>
    <w:rsid w:val="004A5280"/>
    <w:rsid w:val="004A54B6"/>
    <w:rsid w:val="004A591C"/>
    <w:rsid w:val="004B3604"/>
    <w:rsid w:val="004B36D3"/>
    <w:rsid w:val="004B44A2"/>
    <w:rsid w:val="004B4FBF"/>
    <w:rsid w:val="004B5BD6"/>
    <w:rsid w:val="004B7C89"/>
    <w:rsid w:val="004B7D0A"/>
    <w:rsid w:val="004C10EB"/>
    <w:rsid w:val="004C3207"/>
    <w:rsid w:val="004C387E"/>
    <w:rsid w:val="004C50C5"/>
    <w:rsid w:val="004C74CF"/>
    <w:rsid w:val="004D2C00"/>
    <w:rsid w:val="004D3758"/>
    <w:rsid w:val="004D3EDE"/>
    <w:rsid w:val="004D4673"/>
    <w:rsid w:val="004D4743"/>
    <w:rsid w:val="004D69AD"/>
    <w:rsid w:val="004D7957"/>
    <w:rsid w:val="004E2DA7"/>
    <w:rsid w:val="004E3E95"/>
    <w:rsid w:val="004E4ED0"/>
    <w:rsid w:val="004F033D"/>
    <w:rsid w:val="004F33A4"/>
    <w:rsid w:val="004F52E5"/>
    <w:rsid w:val="004F5C65"/>
    <w:rsid w:val="004F5DAD"/>
    <w:rsid w:val="004F672E"/>
    <w:rsid w:val="004F6918"/>
    <w:rsid w:val="004F6D06"/>
    <w:rsid w:val="004F7461"/>
    <w:rsid w:val="004F7AAC"/>
    <w:rsid w:val="0050087F"/>
    <w:rsid w:val="0050285A"/>
    <w:rsid w:val="00503292"/>
    <w:rsid w:val="005057EF"/>
    <w:rsid w:val="005059CD"/>
    <w:rsid w:val="00506232"/>
    <w:rsid w:val="00506F8E"/>
    <w:rsid w:val="00510ACD"/>
    <w:rsid w:val="00512F96"/>
    <w:rsid w:val="00513087"/>
    <w:rsid w:val="00513292"/>
    <w:rsid w:val="00514736"/>
    <w:rsid w:val="00520771"/>
    <w:rsid w:val="00520806"/>
    <w:rsid w:val="00520FFB"/>
    <w:rsid w:val="00521F5E"/>
    <w:rsid w:val="00522073"/>
    <w:rsid w:val="0052364A"/>
    <w:rsid w:val="00524FBB"/>
    <w:rsid w:val="005273C0"/>
    <w:rsid w:val="0052774E"/>
    <w:rsid w:val="0053065F"/>
    <w:rsid w:val="00530FC7"/>
    <w:rsid w:val="005315C7"/>
    <w:rsid w:val="00533B61"/>
    <w:rsid w:val="00534DA3"/>
    <w:rsid w:val="00536B38"/>
    <w:rsid w:val="0054053C"/>
    <w:rsid w:val="0054317F"/>
    <w:rsid w:val="00543983"/>
    <w:rsid w:val="0054465E"/>
    <w:rsid w:val="00544FAB"/>
    <w:rsid w:val="00545E46"/>
    <w:rsid w:val="00552F6B"/>
    <w:rsid w:val="00554EE9"/>
    <w:rsid w:val="00555981"/>
    <w:rsid w:val="00555F51"/>
    <w:rsid w:val="00557D45"/>
    <w:rsid w:val="00564767"/>
    <w:rsid w:val="00565494"/>
    <w:rsid w:val="0057196D"/>
    <w:rsid w:val="00571E2A"/>
    <w:rsid w:val="00571F87"/>
    <w:rsid w:val="005736E9"/>
    <w:rsid w:val="005748B2"/>
    <w:rsid w:val="0057518A"/>
    <w:rsid w:val="00575EE0"/>
    <w:rsid w:val="00576117"/>
    <w:rsid w:val="00577957"/>
    <w:rsid w:val="00577F4B"/>
    <w:rsid w:val="005806C6"/>
    <w:rsid w:val="005808D4"/>
    <w:rsid w:val="005811AE"/>
    <w:rsid w:val="005829FD"/>
    <w:rsid w:val="00582F7C"/>
    <w:rsid w:val="005830D0"/>
    <w:rsid w:val="005832F5"/>
    <w:rsid w:val="005834D3"/>
    <w:rsid w:val="005846B2"/>
    <w:rsid w:val="0058503D"/>
    <w:rsid w:val="00585ADA"/>
    <w:rsid w:val="00586CDC"/>
    <w:rsid w:val="0058721B"/>
    <w:rsid w:val="00592B7A"/>
    <w:rsid w:val="00592DA6"/>
    <w:rsid w:val="00593268"/>
    <w:rsid w:val="00593804"/>
    <w:rsid w:val="00594F67"/>
    <w:rsid w:val="00595310"/>
    <w:rsid w:val="00595326"/>
    <w:rsid w:val="00595FD7"/>
    <w:rsid w:val="005972EB"/>
    <w:rsid w:val="005976BC"/>
    <w:rsid w:val="005A0249"/>
    <w:rsid w:val="005A2D5B"/>
    <w:rsid w:val="005A3A24"/>
    <w:rsid w:val="005B0CF6"/>
    <w:rsid w:val="005B2076"/>
    <w:rsid w:val="005B4DCD"/>
    <w:rsid w:val="005B77F9"/>
    <w:rsid w:val="005C3E4A"/>
    <w:rsid w:val="005C3E91"/>
    <w:rsid w:val="005C5F87"/>
    <w:rsid w:val="005C647C"/>
    <w:rsid w:val="005C6DDB"/>
    <w:rsid w:val="005C7F3A"/>
    <w:rsid w:val="005D1FA8"/>
    <w:rsid w:val="005D788D"/>
    <w:rsid w:val="005E0531"/>
    <w:rsid w:val="005E2E8B"/>
    <w:rsid w:val="005E42CB"/>
    <w:rsid w:val="005F106C"/>
    <w:rsid w:val="005F1F3C"/>
    <w:rsid w:val="005F22EB"/>
    <w:rsid w:val="005F457B"/>
    <w:rsid w:val="005F5860"/>
    <w:rsid w:val="005F5B1C"/>
    <w:rsid w:val="005F6A7F"/>
    <w:rsid w:val="006013BB"/>
    <w:rsid w:val="00601585"/>
    <w:rsid w:val="006063A5"/>
    <w:rsid w:val="00610CDA"/>
    <w:rsid w:val="00610FFF"/>
    <w:rsid w:val="006115F9"/>
    <w:rsid w:val="00611638"/>
    <w:rsid w:val="0061476C"/>
    <w:rsid w:val="00615368"/>
    <w:rsid w:val="0061568E"/>
    <w:rsid w:val="006167D7"/>
    <w:rsid w:val="00616B09"/>
    <w:rsid w:val="006173E3"/>
    <w:rsid w:val="00617574"/>
    <w:rsid w:val="00617F2E"/>
    <w:rsid w:val="00620BAB"/>
    <w:rsid w:val="00620EA0"/>
    <w:rsid w:val="00621B26"/>
    <w:rsid w:val="00621DE9"/>
    <w:rsid w:val="006240B6"/>
    <w:rsid w:val="00626948"/>
    <w:rsid w:val="00626A20"/>
    <w:rsid w:val="006301A4"/>
    <w:rsid w:val="00630993"/>
    <w:rsid w:val="00631070"/>
    <w:rsid w:val="0063237D"/>
    <w:rsid w:val="006337B8"/>
    <w:rsid w:val="006370C4"/>
    <w:rsid w:val="006406FC"/>
    <w:rsid w:val="00643B05"/>
    <w:rsid w:val="006447C9"/>
    <w:rsid w:val="00645398"/>
    <w:rsid w:val="00646A09"/>
    <w:rsid w:val="00646BA9"/>
    <w:rsid w:val="0065167E"/>
    <w:rsid w:val="006522A8"/>
    <w:rsid w:val="00652BDA"/>
    <w:rsid w:val="00652E54"/>
    <w:rsid w:val="006552FE"/>
    <w:rsid w:val="00655BED"/>
    <w:rsid w:val="00657E14"/>
    <w:rsid w:val="006603EA"/>
    <w:rsid w:val="0066041E"/>
    <w:rsid w:val="00661161"/>
    <w:rsid w:val="006615E3"/>
    <w:rsid w:val="00667928"/>
    <w:rsid w:val="00667CC7"/>
    <w:rsid w:val="00670341"/>
    <w:rsid w:val="00671787"/>
    <w:rsid w:val="00672485"/>
    <w:rsid w:val="00674464"/>
    <w:rsid w:val="006755DC"/>
    <w:rsid w:val="00677D35"/>
    <w:rsid w:val="00680742"/>
    <w:rsid w:val="00682140"/>
    <w:rsid w:val="006830BA"/>
    <w:rsid w:val="00683FE3"/>
    <w:rsid w:val="00684DF8"/>
    <w:rsid w:val="006870AB"/>
    <w:rsid w:val="00695762"/>
    <w:rsid w:val="00696FC5"/>
    <w:rsid w:val="006A118D"/>
    <w:rsid w:val="006A4E32"/>
    <w:rsid w:val="006A6AEF"/>
    <w:rsid w:val="006A7060"/>
    <w:rsid w:val="006A7780"/>
    <w:rsid w:val="006B083B"/>
    <w:rsid w:val="006B0F4D"/>
    <w:rsid w:val="006B12A6"/>
    <w:rsid w:val="006B18B7"/>
    <w:rsid w:val="006B1CC8"/>
    <w:rsid w:val="006B1F09"/>
    <w:rsid w:val="006B4137"/>
    <w:rsid w:val="006C21A8"/>
    <w:rsid w:val="006C31B1"/>
    <w:rsid w:val="006C51C7"/>
    <w:rsid w:val="006C726E"/>
    <w:rsid w:val="006C7379"/>
    <w:rsid w:val="006C7632"/>
    <w:rsid w:val="006C7B32"/>
    <w:rsid w:val="006D1150"/>
    <w:rsid w:val="006D1391"/>
    <w:rsid w:val="006D2BC9"/>
    <w:rsid w:val="006D3C7C"/>
    <w:rsid w:val="006D468F"/>
    <w:rsid w:val="006D48D9"/>
    <w:rsid w:val="006D6013"/>
    <w:rsid w:val="006D67D2"/>
    <w:rsid w:val="006D6C53"/>
    <w:rsid w:val="006E1E09"/>
    <w:rsid w:val="006E375D"/>
    <w:rsid w:val="006E72AC"/>
    <w:rsid w:val="006F0E99"/>
    <w:rsid w:val="006F0FD6"/>
    <w:rsid w:val="006F1FAB"/>
    <w:rsid w:val="006F2974"/>
    <w:rsid w:val="006F498F"/>
    <w:rsid w:val="006F505B"/>
    <w:rsid w:val="00700BE0"/>
    <w:rsid w:val="00702FF5"/>
    <w:rsid w:val="0070470F"/>
    <w:rsid w:val="00705510"/>
    <w:rsid w:val="00707471"/>
    <w:rsid w:val="0071012C"/>
    <w:rsid w:val="00710487"/>
    <w:rsid w:val="0071534E"/>
    <w:rsid w:val="00716389"/>
    <w:rsid w:val="00716DB5"/>
    <w:rsid w:val="0072029E"/>
    <w:rsid w:val="00720F51"/>
    <w:rsid w:val="00722188"/>
    <w:rsid w:val="007223D7"/>
    <w:rsid w:val="0072374E"/>
    <w:rsid w:val="0072684C"/>
    <w:rsid w:val="00730075"/>
    <w:rsid w:val="0073011B"/>
    <w:rsid w:val="007318C2"/>
    <w:rsid w:val="00731BFB"/>
    <w:rsid w:val="00731D30"/>
    <w:rsid w:val="007343BF"/>
    <w:rsid w:val="007359C2"/>
    <w:rsid w:val="00735D0A"/>
    <w:rsid w:val="00737548"/>
    <w:rsid w:val="00737B5D"/>
    <w:rsid w:val="0074012A"/>
    <w:rsid w:val="007403DC"/>
    <w:rsid w:val="00741FD3"/>
    <w:rsid w:val="0074341F"/>
    <w:rsid w:val="00744B65"/>
    <w:rsid w:val="0075038C"/>
    <w:rsid w:val="00750FBB"/>
    <w:rsid w:val="00751207"/>
    <w:rsid w:val="00752E51"/>
    <w:rsid w:val="007531AF"/>
    <w:rsid w:val="00755CCF"/>
    <w:rsid w:val="007562AF"/>
    <w:rsid w:val="00757703"/>
    <w:rsid w:val="0076083A"/>
    <w:rsid w:val="007610F5"/>
    <w:rsid w:val="00761F8C"/>
    <w:rsid w:val="00762FE4"/>
    <w:rsid w:val="0076608A"/>
    <w:rsid w:val="0076708B"/>
    <w:rsid w:val="00770885"/>
    <w:rsid w:val="00770AA7"/>
    <w:rsid w:val="007710F0"/>
    <w:rsid w:val="0077125F"/>
    <w:rsid w:val="00772CE1"/>
    <w:rsid w:val="007754F2"/>
    <w:rsid w:val="00776361"/>
    <w:rsid w:val="00776D88"/>
    <w:rsid w:val="00777398"/>
    <w:rsid w:val="007803D3"/>
    <w:rsid w:val="00782447"/>
    <w:rsid w:val="0078349A"/>
    <w:rsid w:val="00784558"/>
    <w:rsid w:val="00794FF8"/>
    <w:rsid w:val="00795795"/>
    <w:rsid w:val="00795AD2"/>
    <w:rsid w:val="007964A1"/>
    <w:rsid w:val="007A0330"/>
    <w:rsid w:val="007A0541"/>
    <w:rsid w:val="007A1B9F"/>
    <w:rsid w:val="007A202E"/>
    <w:rsid w:val="007A23A7"/>
    <w:rsid w:val="007A4B0F"/>
    <w:rsid w:val="007B0D06"/>
    <w:rsid w:val="007B6274"/>
    <w:rsid w:val="007B659B"/>
    <w:rsid w:val="007C026F"/>
    <w:rsid w:val="007C0F40"/>
    <w:rsid w:val="007C1BE2"/>
    <w:rsid w:val="007C1CCC"/>
    <w:rsid w:val="007C2967"/>
    <w:rsid w:val="007C5512"/>
    <w:rsid w:val="007C7C1E"/>
    <w:rsid w:val="007D2C5F"/>
    <w:rsid w:val="007D3748"/>
    <w:rsid w:val="007D3C5A"/>
    <w:rsid w:val="007D476C"/>
    <w:rsid w:val="007D4A29"/>
    <w:rsid w:val="007D6EED"/>
    <w:rsid w:val="007E21DF"/>
    <w:rsid w:val="007E3BDC"/>
    <w:rsid w:val="007E3FB4"/>
    <w:rsid w:val="007E5B4C"/>
    <w:rsid w:val="007E7A4D"/>
    <w:rsid w:val="007F2DC6"/>
    <w:rsid w:val="007F3911"/>
    <w:rsid w:val="007F39C5"/>
    <w:rsid w:val="007F6315"/>
    <w:rsid w:val="008028D5"/>
    <w:rsid w:val="00803371"/>
    <w:rsid w:val="00803E5F"/>
    <w:rsid w:val="008040AB"/>
    <w:rsid w:val="008073E9"/>
    <w:rsid w:val="0081332E"/>
    <w:rsid w:val="00814B8D"/>
    <w:rsid w:val="00814F38"/>
    <w:rsid w:val="00815250"/>
    <w:rsid w:val="008234FF"/>
    <w:rsid w:val="00825B05"/>
    <w:rsid w:val="008314CE"/>
    <w:rsid w:val="00831A29"/>
    <w:rsid w:val="0083224D"/>
    <w:rsid w:val="0083259B"/>
    <w:rsid w:val="00835534"/>
    <w:rsid w:val="00836505"/>
    <w:rsid w:val="008418A0"/>
    <w:rsid w:val="00845855"/>
    <w:rsid w:val="00846F52"/>
    <w:rsid w:val="00847954"/>
    <w:rsid w:val="00851A16"/>
    <w:rsid w:val="00852096"/>
    <w:rsid w:val="00853BBF"/>
    <w:rsid w:val="00853F99"/>
    <w:rsid w:val="00855FC9"/>
    <w:rsid w:val="00856C61"/>
    <w:rsid w:val="00857E36"/>
    <w:rsid w:val="0086395D"/>
    <w:rsid w:val="008655AA"/>
    <w:rsid w:val="00866DE7"/>
    <w:rsid w:val="0086720A"/>
    <w:rsid w:val="0086766A"/>
    <w:rsid w:val="008701FA"/>
    <w:rsid w:val="0087144F"/>
    <w:rsid w:val="00876FF6"/>
    <w:rsid w:val="00877869"/>
    <w:rsid w:val="00877C9A"/>
    <w:rsid w:val="00882650"/>
    <w:rsid w:val="00882775"/>
    <w:rsid w:val="00882B18"/>
    <w:rsid w:val="008836DB"/>
    <w:rsid w:val="008843F3"/>
    <w:rsid w:val="0088659F"/>
    <w:rsid w:val="00887EAD"/>
    <w:rsid w:val="00891015"/>
    <w:rsid w:val="00891E49"/>
    <w:rsid w:val="00892B71"/>
    <w:rsid w:val="00897BE9"/>
    <w:rsid w:val="008A2FFD"/>
    <w:rsid w:val="008A37C3"/>
    <w:rsid w:val="008A6654"/>
    <w:rsid w:val="008B0B15"/>
    <w:rsid w:val="008B0B1F"/>
    <w:rsid w:val="008B212F"/>
    <w:rsid w:val="008B36A1"/>
    <w:rsid w:val="008B3DAF"/>
    <w:rsid w:val="008B4042"/>
    <w:rsid w:val="008B55A7"/>
    <w:rsid w:val="008B5F78"/>
    <w:rsid w:val="008B6FE7"/>
    <w:rsid w:val="008C055B"/>
    <w:rsid w:val="008C1BB6"/>
    <w:rsid w:val="008C2E70"/>
    <w:rsid w:val="008C4DE0"/>
    <w:rsid w:val="008D0F38"/>
    <w:rsid w:val="008D15E0"/>
    <w:rsid w:val="008D3C47"/>
    <w:rsid w:val="008D4407"/>
    <w:rsid w:val="008D4F20"/>
    <w:rsid w:val="008D54D4"/>
    <w:rsid w:val="008D68D9"/>
    <w:rsid w:val="008E432C"/>
    <w:rsid w:val="008E6094"/>
    <w:rsid w:val="008E7432"/>
    <w:rsid w:val="008F09F0"/>
    <w:rsid w:val="008F1D09"/>
    <w:rsid w:val="008F1D22"/>
    <w:rsid w:val="008F2B36"/>
    <w:rsid w:val="008F2C66"/>
    <w:rsid w:val="008F2CCD"/>
    <w:rsid w:val="008F7D9A"/>
    <w:rsid w:val="00903509"/>
    <w:rsid w:val="009041F1"/>
    <w:rsid w:val="0090643D"/>
    <w:rsid w:val="0091477D"/>
    <w:rsid w:val="009152F2"/>
    <w:rsid w:val="00915CEC"/>
    <w:rsid w:val="009160A5"/>
    <w:rsid w:val="00917643"/>
    <w:rsid w:val="00917D7B"/>
    <w:rsid w:val="0092023F"/>
    <w:rsid w:val="009205FB"/>
    <w:rsid w:val="0092137B"/>
    <w:rsid w:val="00921E09"/>
    <w:rsid w:val="00924DA7"/>
    <w:rsid w:val="009317A5"/>
    <w:rsid w:val="00931D11"/>
    <w:rsid w:val="00932065"/>
    <w:rsid w:val="00936ED0"/>
    <w:rsid w:val="00936F33"/>
    <w:rsid w:val="00945529"/>
    <w:rsid w:val="00946095"/>
    <w:rsid w:val="00947C75"/>
    <w:rsid w:val="00951C00"/>
    <w:rsid w:val="00951C46"/>
    <w:rsid w:val="009528B4"/>
    <w:rsid w:val="00953706"/>
    <w:rsid w:val="0095541E"/>
    <w:rsid w:val="0095661F"/>
    <w:rsid w:val="009600B1"/>
    <w:rsid w:val="009611BF"/>
    <w:rsid w:val="009614EB"/>
    <w:rsid w:val="009620BA"/>
    <w:rsid w:val="00962567"/>
    <w:rsid w:val="00964A64"/>
    <w:rsid w:val="00977D8B"/>
    <w:rsid w:val="00981396"/>
    <w:rsid w:val="00981690"/>
    <w:rsid w:val="00982749"/>
    <w:rsid w:val="009836CD"/>
    <w:rsid w:val="00985449"/>
    <w:rsid w:val="009868FB"/>
    <w:rsid w:val="00990DF0"/>
    <w:rsid w:val="0099317F"/>
    <w:rsid w:val="00993727"/>
    <w:rsid w:val="0099402C"/>
    <w:rsid w:val="00994A0E"/>
    <w:rsid w:val="00994B2A"/>
    <w:rsid w:val="009A413B"/>
    <w:rsid w:val="009A565D"/>
    <w:rsid w:val="009A5DA4"/>
    <w:rsid w:val="009A68EB"/>
    <w:rsid w:val="009A7EE3"/>
    <w:rsid w:val="009B0BE6"/>
    <w:rsid w:val="009B23EF"/>
    <w:rsid w:val="009B5699"/>
    <w:rsid w:val="009B7993"/>
    <w:rsid w:val="009B7FC4"/>
    <w:rsid w:val="009C0B79"/>
    <w:rsid w:val="009C219D"/>
    <w:rsid w:val="009C3812"/>
    <w:rsid w:val="009C43F1"/>
    <w:rsid w:val="009C521A"/>
    <w:rsid w:val="009C5F62"/>
    <w:rsid w:val="009C631C"/>
    <w:rsid w:val="009C6E55"/>
    <w:rsid w:val="009D057F"/>
    <w:rsid w:val="009D0A5B"/>
    <w:rsid w:val="009D1BD1"/>
    <w:rsid w:val="009D316C"/>
    <w:rsid w:val="009D34D0"/>
    <w:rsid w:val="009D3D08"/>
    <w:rsid w:val="009D44C5"/>
    <w:rsid w:val="009D6551"/>
    <w:rsid w:val="009E0971"/>
    <w:rsid w:val="009E0D58"/>
    <w:rsid w:val="009E5DD0"/>
    <w:rsid w:val="009E6D8E"/>
    <w:rsid w:val="009E72B9"/>
    <w:rsid w:val="009F0111"/>
    <w:rsid w:val="009F113E"/>
    <w:rsid w:val="009F37A4"/>
    <w:rsid w:val="009F6DF9"/>
    <w:rsid w:val="009F712B"/>
    <w:rsid w:val="009F7694"/>
    <w:rsid w:val="00A00F85"/>
    <w:rsid w:val="00A01902"/>
    <w:rsid w:val="00A02DAC"/>
    <w:rsid w:val="00A05F0E"/>
    <w:rsid w:val="00A06989"/>
    <w:rsid w:val="00A06E8F"/>
    <w:rsid w:val="00A074F8"/>
    <w:rsid w:val="00A11752"/>
    <w:rsid w:val="00A11DAC"/>
    <w:rsid w:val="00A15730"/>
    <w:rsid w:val="00A1605A"/>
    <w:rsid w:val="00A16A1A"/>
    <w:rsid w:val="00A17F72"/>
    <w:rsid w:val="00A21061"/>
    <w:rsid w:val="00A25C57"/>
    <w:rsid w:val="00A26494"/>
    <w:rsid w:val="00A271A1"/>
    <w:rsid w:val="00A27558"/>
    <w:rsid w:val="00A2783F"/>
    <w:rsid w:val="00A27D13"/>
    <w:rsid w:val="00A32997"/>
    <w:rsid w:val="00A32B84"/>
    <w:rsid w:val="00A32EF0"/>
    <w:rsid w:val="00A33758"/>
    <w:rsid w:val="00A34FD8"/>
    <w:rsid w:val="00A373DC"/>
    <w:rsid w:val="00A4063C"/>
    <w:rsid w:val="00A41022"/>
    <w:rsid w:val="00A424C8"/>
    <w:rsid w:val="00A42B88"/>
    <w:rsid w:val="00A43A25"/>
    <w:rsid w:val="00A43F5B"/>
    <w:rsid w:val="00A45890"/>
    <w:rsid w:val="00A45AC0"/>
    <w:rsid w:val="00A47373"/>
    <w:rsid w:val="00A47613"/>
    <w:rsid w:val="00A47B03"/>
    <w:rsid w:val="00A50A7B"/>
    <w:rsid w:val="00A50B61"/>
    <w:rsid w:val="00A52F63"/>
    <w:rsid w:val="00A5457C"/>
    <w:rsid w:val="00A57905"/>
    <w:rsid w:val="00A61BF8"/>
    <w:rsid w:val="00A63142"/>
    <w:rsid w:val="00A632ED"/>
    <w:rsid w:val="00A63BFC"/>
    <w:rsid w:val="00A653BF"/>
    <w:rsid w:val="00A65959"/>
    <w:rsid w:val="00A65ECC"/>
    <w:rsid w:val="00A66239"/>
    <w:rsid w:val="00A66357"/>
    <w:rsid w:val="00A67265"/>
    <w:rsid w:val="00A70099"/>
    <w:rsid w:val="00A700D7"/>
    <w:rsid w:val="00A71663"/>
    <w:rsid w:val="00A71D3A"/>
    <w:rsid w:val="00A727D9"/>
    <w:rsid w:val="00A728BE"/>
    <w:rsid w:val="00A72CC3"/>
    <w:rsid w:val="00A73027"/>
    <w:rsid w:val="00A74675"/>
    <w:rsid w:val="00A7588E"/>
    <w:rsid w:val="00A77757"/>
    <w:rsid w:val="00A82A69"/>
    <w:rsid w:val="00A82C4F"/>
    <w:rsid w:val="00A8418D"/>
    <w:rsid w:val="00A85914"/>
    <w:rsid w:val="00A879AD"/>
    <w:rsid w:val="00A9149F"/>
    <w:rsid w:val="00A92F33"/>
    <w:rsid w:val="00A940AB"/>
    <w:rsid w:val="00A948D0"/>
    <w:rsid w:val="00A959F8"/>
    <w:rsid w:val="00AA042A"/>
    <w:rsid w:val="00AA2C3C"/>
    <w:rsid w:val="00AA5080"/>
    <w:rsid w:val="00AA761B"/>
    <w:rsid w:val="00AA77DC"/>
    <w:rsid w:val="00AB0652"/>
    <w:rsid w:val="00AB56E9"/>
    <w:rsid w:val="00AB574B"/>
    <w:rsid w:val="00AB58B3"/>
    <w:rsid w:val="00AB5999"/>
    <w:rsid w:val="00AB6490"/>
    <w:rsid w:val="00AB64C1"/>
    <w:rsid w:val="00AC1243"/>
    <w:rsid w:val="00AC3B7D"/>
    <w:rsid w:val="00AC3E1D"/>
    <w:rsid w:val="00AC749C"/>
    <w:rsid w:val="00AD1627"/>
    <w:rsid w:val="00AD2525"/>
    <w:rsid w:val="00AD4925"/>
    <w:rsid w:val="00AD4E04"/>
    <w:rsid w:val="00AD548F"/>
    <w:rsid w:val="00AD7C7E"/>
    <w:rsid w:val="00AE4E53"/>
    <w:rsid w:val="00AE55DE"/>
    <w:rsid w:val="00AE5B0A"/>
    <w:rsid w:val="00AE6C21"/>
    <w:rsid w:val="00AF077E"/>
    <w:rsid w:val="00AF165C"/>
    <w:rsid w:val="00AF1686"/>
    <w:rsid w:val="00AF1DAB"/>
    <w:rsid w:val="00AF4C1B"/>
    <w:rsid w:val="00AF5652"/>
    <w:rsid w:val="00AF5F16"/>
    <w:rsid w:val="00AF7C38"/>
    <w:rsid w:val="00B01AF2"/>
    <w:rsid w:val="00B0509A"/>
    <w:rsid w:val="00B05D59"/>
    <w:rsid w:val="00B07CBE"/>
    <w:rsid w:val="00B12526"/>
    <w:rsid w:val="00B13F43"/>
    <w:rsid w:val="00B1495C"/>
    <w:rsid w:val="00B17142"/>
    <w:rsid w:val="00B21292"/>
    <w:rsid w:val="00B215C2"/>
    <w:rsid w:val="00B21F46"/>
    <w:rsid w:val="00B22627"/>
    <w:rsid w:val="00B22CE6"/>
    <w:rsid w:val="00B24097"/>
    <w:rsid w:val="00B2652C"/>
    <w:rsid w:val="00B26770"/>
    <w:rsid w:val="00B267F5"/>
    <w:rsid w:val="00B26B2C"/>
    <w:rsid w:val="00B301C6"/>
    <w:rsid w:val="00B320F6"/>
    <w:rsid w:val="00B337D1"/>
    <w:rsid w:val="00B36884"/>
    <w:rsid w:val="00B40170"/>
    <w:rsid w:val="00B44B01"/>
    <w:rsid w:val="00B47638"/>
    <w:rsid w:val="00B47674"/>
    <w:rsid w:val="00B50901"/>
    <w:rsid w:val="00B50BC6"/>
    <w:rsid w:val="00B5317B"/>
    <w:rsid w:val="00B53241"/>
    <w:rsid w:val="00B5438C"/>
    <w:rsid w:val="00B60624"/>
    <w:rsid w:val="00B61BA3"/>
    <w:rsid w:val="00B63508"/>
    <w:rsid w:val="00B63D09"/>
    <w:rsid w:val="00B71935"/>
    <w:rsid w:val="00B747AE"/>
    <w:rsid w:val="00B74C4D"/>
    <w:rsid w:val="00B7518A"/>
    <w:rsid w:val="00B80C20"/>
    <w:rsid w:val="00B81C47"/>
    <w:rsid w:val="00B81D13"/>
    <w:rsid w:val="00B8625A"/>
    <w:rsid w:val="00B865C0"/>
    <w:rsid w:val="00B86C04"/>
    <w:rsid w:val="00B87C98"/>
    <w:rsid w:val="00B91D64"/>
    <w:rsid w:val="00B91DCA"/>
    <w:rsid w:val="00B922B4"/>
    <w:rsid w:val="00B95E17"/>
    <w:rsid w:val="00BA07AB"/>
    <w:rsid w:val="00BA09B2"/>
    <w:rsid w:val="00BA0BBB"/>
    <w:rsid w:val="00BA114D"/>
    <w:rsid w:val="00BA162C"/>
    <w:rsid w:val="00BA3270"/>
    <w:rsid w:val="00BA3F0D"/>
    <w:rsid w:val="00BA487A"/>
    <w:rsid w:val="00BA530B"/>
    <w:rsid w:val="00BA59D2"/>
    <w:rsid w:val="00BB2B19"/>
    <w:rsid w:val="00BB48E9"/>
    <w:rsid w:val="00BB4CBE"/>
    <w:rsid w:val="00BB70A1"/>
    <w:rsid w:val="00BC1177"/>
    <w:rsid w:val="00BC1389"/>
    <w:rsid w:val="00BC2394"/>
    <w:rsid w:val="00BC3112"/>
    <w:rsid w:val="00BC3F74"/>
    <w:rsid w:val="00BC54C7"/>
    <w:rsid w:val="00BC62DE"/>
    <w:rsid w:val="00BD17A6"/>
    <w:rsid w:val="00BD2529"/>
    <w:rsid w:val="00BD28D8"/>
    <w:rsid w:val="00BD303E"/>
    <w:rsid w:val="00BD423C"/>
    <w:rsid w:val="00BD4315"/>
    <w:rsid w:val="00BD4B9F"/>
    <w:rsid w:val="00BD528D"/>
    <w:rsid w:val="00BD6BDE"/>
    <w:rsid w:val="00BD77F1"/>
    <w:rsid w:val="00BE1F65"/>
    <w:rsid w:val="00BE539B"/>
    <w:rsid w:val="00BE6054"/>
    <w:rsid w:val="00BE6661"/>
    <w:rsid w:val="00BE718B"/>
    <w:rsid w:val="00BF0B4C"/>
    <w:rsid w:val="00BF323A"/>
    <w:rsid w:val="00BF3428"/>
    <w:rsid w:val="00BF6190"/>
    <w:rsid w:val="00BF79B2"/>
    <w:rsid w:val="00C00B5F"/>
    <w:rsid w:val="00C02DD0"/>
    <w:rsid w:val="00C030F3"/>
    <w:rsid w:val="00C033BB"/>
    <w:rsid w:val="00C035EC"/>
    <w:rsid w:val="00C04DC1"/>
    <w:rsid w:val="00C054BA"/>
    <w:rsid w:val="00C06576"/>
    <w:rsid w:val="00C108F2"/>
    <w:rsid w:val="00C13B0B"/>
    <w:rsid w:val="00C143A5"/>
    <w:rsid w:val="00C15823"/>
    <w:rsid w:val="00C1644E"/>
    <w:rsid w:val="00C166F3"/>
    <w:rsid w:val="00C17D86"/>
    <w:rsid w:val="00C23CBF"/>
    <w:rsid w:val="00C26571"/>
    <w:rsid w:val="00C30274"/>
    <w:rsid w:val="00C3357F"/>
    <w:rsid w:val="00C36430"/>
    <w:rsid w:val="00C405CE"/>
    <w:rsid w:val="00C4117E"/>
    <w:rsid w:val="00C41CCF"/>
    <w:rsid w:val="00C42838"/>
    <w:rsid w:val="00C44E71"/>
    <w:rsid w:val="00C4762B"/>
    <w:rsid w:val="00C5134F"/>
    <w:rsid w:val="00C548DF"/>
    <w:rsid w:val="00C54EB6"/>
    <w:rsid w:val="00C565CD"/>
    <w:rsid w:val="00C57E9D"/>
    <w:rsid w:val="00C57FB6"/>
    <w:rsid w:val="00C62FD8"/>
    <w:rsid w:val="00C64A62"/>
    <w:rsid w:val="00C66346"/>
    <w:rsid w:val="00C67884"/>
    <w:rsid w:val="00C74CF3"/>
    <w:rsid w:val="00C7693F"/>
    <w:rsid w:val="00C81E67"/>
    <w:rsid w:val="00C8290F"/>
    <w:rsid w:val="00C83715"/>
    <w:rsid w:val="00C8378D"/>
    <w:rsid w:val="00C83FDB"/>
    <w:rsid w:val="00C8432D"/>
    <w:rsid w:val="00C85666"/>
    <w:rsid w:val="00C86488"/>
    <w:rsid w:val="00C87653"/>
    <w:rsid w:val="00C942C0"/>
    <w:rsid w:val="00C94C20"/>
    <w:rsid w:val="00C954C2"/>
    <w:rsid w:val="00C961CA"/>
    <w:rsid w:val="00C964A8"/>
    <w:rsid w:val="00C971F1"/>
    <w:rsid w:val="00CA0ED0"/>
    <w:rsid w:val="00CA15E0"/>
    <w:rsid w:val="00CA2EA3"/>
    <w:rsid w:val="00CA482D"/>
    <w:rsid w:val="00CA62B5"/>
    <w:rsid w:val="00CB3D8A"/>
    <w:rsid w:val="00CB4BC5"/>
    <w:rsid w:val="00CB60F6"/>
    <w:rsid w:val="00CB651E"/>
    <w:rsid w:val="00CC0A9A"/>
    <w:rsid w:val="00CC162C"/>
    <w:rsid w:val="00CC3C76"/>
    <w:rsid w:val="00CC6CB8"/>
    <w:rsid w:val="00CC6ED6"/>
    <w:rsid w:val="00CC7022"/>
    <w:rsid w:val="00CC7876"/>
    <w:rsid w:val="00CD381B"/>
    <w:rsid w:val="00CD383C"/>
    <w:rsid w:val="00CD45C9"/>
    <w:rsid w:val="00CD4BC2"/>
    <w:rsid w:val="00CD4F1D"/>
    <w:rsid w:val="00CE66EF"/>
    <w:rsid w:val="00CE6B69"/>
    <w:rsid w:val="00CE6F27"/>
    <w:rsid w:val="00CE7156"/>
    <w:rsid w:val="00CF399A"/>
    <w:rsid w:val="00CF3AB3"/>
    <w:rsid w:val="00CF5BBF"/>
    <w:rsid w:val="00CF6FE9"/>
    <w:rsid w:val="00D00029"/>
    <w:rsid w:val="00D008C5"/>
    <w:rsid w:val="00D00ACA"/>
    <w:rsid w:val="00D0103A"/>
    <w:rsid w:val="00D049B2"/>
    <w:rsid w:val="00D054B4"/>
    <w:rsid w:val="00D075B3"/>
    <w:rsid w:val="00D11A30"/>
    <w:rsid w:val="00D11DE1"/>
    <w:rsid w:val="00D13843"/>
    <w:rsid w:val="00D162C5"/>
    <w:rsid w:val="00D17DAC"/>
    <w:rsid w:val="00D21AE9"/>
    <w:rsid w:val="00D22049"/>
    <w:rsid w:val="00D224DD"/>
    <w:rsid w:val="00D238E6"/>
    <w:rsid w:val="00D24566"/>
    <w:rsid w:val="00D24742"/>
    <w:rsid w:val="00D26331"/>
    <w:rsid w:val="00D26D5B"/>
    <w:rsid w:val="00D27879"/>
    <w:rsid w:val="00D301B0"/>
    <w:rsid w:val="00D30825"/>
    <w:rsid w:val="00D311ED"/>
    <w:rsid w:val="00D314F1"/>
    <w:rsid w:val="00D31728"/>
    <w:rsid w:val="00D327A8"/>
    <w:rsid w:val="00D35881"/>
    <w:rsid w:val="00D3596A"/>
    <w:rsid w:val="00D374DC"/>
    <w:rsid w:val="00D37A37"/>
    <w:rsid w:val="00D41639"/>
    <w:rsid w:val="00D41D2D"/>
    <w:rsid w:val="00D45C5F"/>
    <w:rsid w:val="00D46EF0"/>
    <w:rsid w:val="00D501C2"/>
    <w:rsid w:val="00D52677"/>
    <w:rsid w:val="00D52CE4"/>
    <w:rsid w:val="00D5308E"/>
    <w:rsid w:val="00D53294"/>
    <w:rsid w:val="00D54AAA"/>
    <w:rsid w:val="00D54D61"/>
    <w:rsid w:val="00D5584A"/>
    <w:rsid w:val="00D5638A"/>
    <w:rsid w:val="00D56D78"/>
    <w:rsid w:val="00D60512"/>
    <w:rsid w:val="00D612B4"/>
    <w:rsid w:val="00D6271B"/>
    <w:rsid w:val="00D62EEA"/>
    <w:rsid w:val="00D6435D"/>
    <w:rsid w:val="00D64912"/>
    <w:rsid w:val="00D7037F"/>
    <w:rsid w:val="00D70B62"/>
    <w:rsid w:val="00D71C0F"/>
    <w:rsid w:val="00D75FF1"/>
    <w:rsid w:val="00D76173"/>
    <w:rsid w:val="00D76E1F"/>
    <w:rsid w:val="00D77A11"/>
    <w:rsid w:val="00D77A19"/>
    <w:rsid w:val="00D80735"/>
    <w:rsid w:val="00D87F8D"/>
    <w:rsid w:val="00D9122A"/>
    <w:rsid w:val="00D91E3D"/>
    <w:rsid w:val="00D96347"/>
    <w:rsid w:val="00D9794B"/>
    <w:rsid w:val="00DA17AC"/>
    <w:rsid w:val="00DA6078"/>
    <w:rsid w:val="00DB3A73"/>
    <w:rsid w:val="00DB5489"/>
    <w:rsid w:val="00DB583F"/>
    <w:rsid w:val="00DB7B31"/>
    <w:rsid w:val="00DB7FCE"/>
    <w:rsid w:val="00DC0266"/>
    <w:rsid w:val="00DC15D0"/>
    <w:rsid w:val="00DC1FF5"/>
    <w:rsid w:val="00DC2F29"/>
    <w:rsid w:val="00DC4B36"/>
    <w:rsid w:val="00DC68D5"/>
    <w:rsid w:val="00DD0CBC"/>
    <w:rsid w:val="00DD1BF9"/>
    <w:rsid w:val="00DD25E7"/>
    <w:rsid w:val="00DD2AEA"/>
    <w:rsid w:val="00DD45B4"/>
    <w:rsid w:val="00DD4CD3"/>
    <w:rsid w:val="00DD4D16"/>
    <w:rsid w:val="00DD5791"/>
    <w:rsid w:val="00DE0631"/>
    <w:rsid w:val="00DE16E2"/>
    <w:rsid w:val="00DE2373"/>
    <w:rsid w:val="00DE41DA"/>
    <w:rsid w:val="00DE4A31"/>
    <w:rsid w:val="00DE52F9"/>
    <w:rsid w:val="00DE549E"/>
    <w:rsid w:val="00DF304A"/>
    <w:rsid w:val="00DF55EE"/>
    <w:rsid w:val="00DF58CF"/>
    <w:rsid w:val="00DF5D4B"/>
    <w:rsid w:val="00DF64E1"/>
    <w:rsid w:val="00DF7B48"/>
    <w:rsid w:val="00E007AA"/>
    <w:rsid w:val="00E0109F"/>
    <w:rsid w:val="00E02C74"/>
    <w:rsid w:val="00E03DC0"/>
    <w:rsid w:val="00E05961"/>
    <w:rsid w:val="00E100C7"/>
    <w:rsid w:val="00E1015E"/>
    <w:rsid w:val="00E110F7"/>
    <w:rsid w:val="00E12B0F"/>
    <w:rsid w:val="00E133DD"/>
    <w:rsid w:val="00E13B0E"/>
    <w:rsid w:val="00E13D79"/>
    <w:rsid w:val="00E14270"/>
    <w:rsid w:val="00E16037"/>
    <w:rsid w:val="00E16192"/>
    <w:rsid w:val="00E161B9"/>
    <w:rsid w:val="00E16EA5"/>
    <w:rsid w:val="00E20914"/>
    <w:rsid w:val="00E20F24"/>
    <w:rsid w:val="00E21053"/>
    <w:rsid w:val="00E225A5"/>
    <w:rsid w:val="00E2284B"/>
    <w:rsid w:val="00E22B97"/>
    <w:rsid w:val="00E26F1F"/>
    <w:rsid w:val="00E27755"/>
    <w:rsid w:val="00E300F4"/>
    <w:rsid w:val="00E302A8"/>
    <w:rsid w:val="00E31155"/>
    <w:rsid w:val="00E3261B"/>
    <w:rsid w:val="00E32C15"/>
    <w:rsid w:val="00E33C82"/>
    <w:rsid w:val="00E34FB9"/>
    <w:rsid w:val="00E35024"/>
    <w:rsid w:val="00E37943"/>
    <w:rsid w:val="00E41AC9"/>
    <w:rsid w:val="00E431A1"/>
    <w:rsid w:val="00E4332A"/>
    <w:rsid w:val="00E4433A"/>
    <w:rsid w:val="00E4434C"/>
    <w:rsid w:val="00E502CC"/>
    <w:rsid w:val="00E51DD2"/>
    <w:rsid w:val="00E530C3"/>
    <w:rsid w:val="00E558A3"/>
    <w:rsid w:val="00E60A0B"/>
    <w:rsid w:val="00E62307"/>
    <w:rsid w:val="00E6302B"/>
    <w:rsid w:val="00E646DB"/>
    <w:rsid w:val="00E65464"/>
    <w:rsid w:val="00E657BC"/>
    <w:rsid w:val="00E66A4A"/>
    <w:rsid w:val="00E707FD"/>
    <w:rsid w:val="00E71E68"/>
    <w:rsid w:val="00E72D56"/>
    <w:rsid w:val="00E736FF"/>
    <w:rsid w:val="00E7396A"/>
    <w:rsid w:val="00E74CAB"/>
    <w:rsid w:val="00E75EA9"/>
    <w:rsid w:val="00E75FCA"/>
    <w:rsid w:val="00E7775A"/>
    <w:rsid w:val="00E813C8"/>
    <w:rsid w:val="00E833E9"/>
    <w:rsid w:val="00E844FD"/>
    <w:rsid w:val="00E9492B"/>
    <w:rsid w:val="00E957D4"/>
    <w:rsid w:val="00E96AE5"/>
    <w:rsid w:val="00E970E8"/>
    <w:rsid w:val="00E97868"/>
    <w:rsid w:val="00EA14AC"/>
    <w:rsid w:val="00EA42D2"/>
    <w:rsid w:val="00EA442F"/>
    <w:rsid w:val="00EA4B90"/>
    <w:rsid w:val="00EA5346"/>
    <w:rsid w:val="00EA7B85"/>
    <w:rsid w:val="00EB1529"/>
    <w:rsid w:val="00EB349F"/>
    <w:rsid w:val="00EB3BB5"/>
    <w:rsid w:val="00EB4442"/>
    <w:rsid w:val="00EB51FE"/>
    <w:rsid w:val="00EB54C5"/>
    <w:rsid w:val="00EB5AD1"/>
    <w:rsid w:val="00EB77A3"/>
    <w:rsid w:val="00EC0ACF"/>
    <w:rsid w:val="00EC22F3"/>
    <w:rsid w:val="00EC3F7D"/>
    <w:rsid w:val="00EC47A7"/>
    <w:rsid w:val="00EC5FAA"/>
    <w:rsid w:val="00EC7A51"/>
    <w:rsid w:val="00ED1CF8"/>
    <w:rsid w:val="00ED20D5"/>
    <w:rsid w:val="00ED2181"/>
    <w:rsid w:val="00ED26FD"/>
    <w:rsid w:val="00ED27E6"/>
    <w:rsid w:val="00ED2A4F"/>
    <w:rsid w:val="00ED30D3"/>
    <w:rsid w:val="00ED3F5D"/>
    <w:rsid w:val="00ED47DB"/>
    <w:rsid w:val="00EE02B7"/>
    <w:rsid w:val="00EE0719"/>
    <w:rsid w:val="00EE182C"/>
    <w:rsid w:val="00EE4098"/>
    <w:rsid w:val="00EE47FA"/>
    <w:rsid w:val="00EE562D"/>
    <w:rsid w:val="00EE693F"/>
    <w:rsid w:val="00EF0699"/>
    <w:rsid w:val="00EF3E08"/>
    <w:rsid w:val="00EF3EFD"/>
    <w:rsid w:val="00EF4BC2"/>
    <w:rsid w:val="00EF5284"/>
    <w:rsid w:val="00EF621A"/>
    <w:rsid w:val="00F0060D"/>
    <w:rsid w:val="00F00A1C"/>
    <w:rsid w:val="00F02DB3"/>
    <w:rsid w:val="00F066AF"/>
    <w:rsid w:val="00F0689C"/>
    <w:rsid w:val="00F06A6A"/>
    <w:rsid w:val="00F06B59"/>
    <w:rsid w:val="00F06CE7"/>
    <w:rsid w:val="00F07923"/>
    <w:rsid w:val="00F11D61"/>
    <w:rsid w:val="00F15FD6"/>
    <w:rsid w:val="00F17D24"/>
    <w:rsid w:val="00F24E3D"/>
    <w:rsid w:val="00F2577C"/>
    <w:rsid w:val="00F26C2F"/>
    <w:rsid w:val="00F26D3A"/>
    <w:rsid w:val="00F26E8F"/>
    <w:rsid w:val="00F27161"/>
    <w:rsid w:val="00F32BFD"/>
    <w:rsid w:val="00F3396C"/>
    <w:rsid w:val="00F34732"/>
    <w:rsid w:val="00F35EAA"/>
    <w:rsid w:val="00F364F4"/>
    <w:rsid w:val="00F36A96"/>
    <w:rsid w:val="00F400B9"/>
    <w:rsid w:val="00F40B98"/>
    <w:rsid w:val="00F41F98"/>
    <w:rsid w:val="00F43463"/>
    <w:rsid w:val="00F43A06"/>
    <w:rsid w:val="00F4569B"/>
    <w:rsid w:val="00F462E3"/>
    <w:rsid w:val="00F46DC5"/>
    <w:rsid w:val="00F5005A"/>
    <w:rsid w:val="00F51AD5"/>
    <w:rsid w:val="00F53927"/>
    <w:rsid w:val="00F5447D"/>
    <w:rsid w:val="00F54703"/>
    <w:rsid w:val="00F56B88"/>
    <w:rsid w:val="00F56BF9"/>
    <w:rsid w:val="00F57662"/>
    <w:rsid w:val="00F62DB2"/>
    <w:rsid w:val="00F63467"/>
    <w:rsid w:val="00F64A77"/>
    <w:rsid w:val="00F6737E"/>
    <w:rsid w:val="00F7040D"/>
    <w:rsid w:val="00F7615B"/>
    <w:rsid w:val="00F8078F"/>
    <w:rsid w:val="00F84C4F"/>
    <w:rsid w:val="00F84EB6"/>
    <w:rsid w:val="00F902DD"/>
    <w:rsid w:val="00F91135"/>
    <w:rsid w:val="00F93A02"/>
    <w:rsid w:val="00F9586F"/>
    <w:rsid w:val="00F968D3"/>
    <w:rsid w:val="00F9699F"/>
    <w:rsid w:val="00F96F37"/>
    <w:rsid w:val="00F972B4"/>
    <w:rsid w:val="00F97C34"/>
    <w:rsid w:val="00FA0ACA"/>
    <w:rsid w:val="00FA1E42"/>
    <w:rsid w:val="00FA3139"/>
    <w:rsid w:val="00FA4C76"/>
    <w:rsid w:val="00FA7A92"/>
    <w:rsid w:val="00FA7F08"/>
    <w:rsid w:val="00FB1851"/>
    <w:rsid w:val="00FB6050"/>
    <w:rsid w:val="00FB6811"/>
    <w:rsid w:val="00FC0E8E"/>
    <w:rsid w:val="00FC1D62"/>
    <w:rsid w:val="00FC2D10"/>
    <w:rsid w:val="00FC3212"/>
    <w:rsid w:val="00FC4600"/>
    <w:rsid w:val="00FC60F8"/>
    <w:rsid w:val="00FC7AF4"/>
    <w:rsid w:val="00FD081D"/>
    <w:rsid w:val="00FD0F66"/>
    <w:rsid w:val="00FE0D7E"/>
    <w:rsid w:val="00FE193C"/>
    <w:rsid w:val="00FE220B"/>
    <w:rsid w:val="00FE273E"/>
    <w:rsid w:val="00FE37D0"/>
    <w:rsid w:val="00FE6176"/>
    <w:rsid w:val="00FE7E78"/>
    <w:rsid w:val="00FF0504"/>
    <w:rsid w:val="00FF0865"/>
    <w:rsid w:val="00FF240A"/>
    <w:rsid w:val="00FF2E72"/>
    <w:rsid w:val="00FF3A41"/>
    <w:rsid w:val="00FF3B0E"/>
    <w:rsid w:val="00FF4722"/>
    <w:rsid w:val="00FF51AA"/>
    <w:rsid w:val="00FF5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0EDDAA"/>
  <w15:docId w15:val="{33FC31DA-B76D-4183-B592-26F4C1681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B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Char Char Char,Char Char Char Char Char Char Char Char Char Char Char,Char Char25,Обычный (веб)1,Обычный (веб) Знак,Обычный (веб) Знак1, Char Char25"/>
    <w:basedOn w:val="Normal"/>
    <w:link w:val="NormalWebChar1"/>
    <w:uiPriority w:val="99"/>
    <w:unhideWhenUsed/>
    <w:qFormat/>
    <w:rsid w:val="001A3F0D"/>
    <w:pPr>
      <w:spacing w:before="100" w:beforeAutospacing="1" w:after="100" w:afterAutospacing="1"/>
    </w:pPr>
  </w:style>
  <w:style w:type="character" w:styleId="Strong">
    <w:name w:val="Strong"/>
    <w:basedOn w:val="DefaultParagraphFont"/>
    <w:uiPriority w:val="22"/>
    <w:qFormat/>
    <w:rsid w:val="001A3F0D"/>
    <w:rPr>
      <w:b/>
      <w:bCs/>
    </w:rPr>
  </w:style>
  <w:style w:type="paragraph" w:customStyle="1" w:styleId="nospacing">
    <w:name w:val="nospacing"/>
    <w:basedOn w:val="Normal"/>
    <w:rsid w:val="001A3F0D"/>
    <w:pPr>
      <w:spacing w:before="100" w:beforeAutospacing="1" w:after="100" w:afterAutospacing="1"/>
    </w:pPr>
  </w:style>
  <w:style w:type="character" w:styleId="Emphasis">
    <w:name w:val="Emphasis"/>
    <w:basedOn w:val="DefaultParagraphFont"/>
    <w:uiPriority w:val="20"/>
    <w:qFormat/>
    <w:rsid w:val="001A3F0D"/>
    <w:rPr>
      <w:i/>
      <w:iCs/>
    </w:rPr>
  </w:style>
  <w:style w:type="paragraph" w:styleId="ListParagraph">
    <w:name w:val="List Paragraph"/>
    <w:basedOn w:val="Normal"/>
    <w:link w:val="ListParagraphChar"/>
    <w:uiPriority w:val="34"/>
    <w:qFormat/>
    <w:rsid w:val="001A3F0D"/>
    <w:pPr>
      <w:ind w:left="720"/>
      <w:contextualSpacing/>
      <w:jc w:val="center"/>
    </w:pPr>
    <w:rPr>
      <w:rFonts w:eastAsia="Calibri"/>
      <w:noProof/>
      <w:sz w:val="28"/>
      <w:szCs w:val="28"/>
    </w:rPr>
  </w:style>
  <w:style w:type="character" w:customStyle="1" w:styleId="ListParagraphChar">
    <w:name w:val="List Paragraph Char"/>
    <w:link w:val="ListParagraph"/>
    <w:uiPriority w:val="34"/>
    <w:rsid w:val="001A3F0D"/>
    <w:rPr>
      <w:rFonts w:ascii="Times New Roman" w:eastAsia="Calibri" w:hAnsi="Times New Roman" w:cs="Times New Roman"/>
      <w:noProof/>
      <w:sz w:val="28"/>
      <w:szCs w:val="28"/>
    </w:rPr>
  </w:style>
  <w:style w:type="character" w:styleId="Hyperlink">
    <w:name w:val="Hyperlink"/>
    <w:basedOn w:val="DefaultParagraphFont"/>
    <w:uiPriority w:val="99"/>
    <w:unhideWhenUsed/>
    <w:rsid w:val="001A3F0D"/>
    <w:rPr>
      <w:color w:val="0563C1" w:themeColor="hyperlink"/>
      <w:u w:val="single"/>
    </w:rPr>
  </w:style>
  <w:style w:type="table" w:styleId="TableGrid">
    <w:name w:val="Table Grid"/>
    <w:basedOn w:val="TableNormal"/>
    <w:uiPriority w:val="39"/>
    <w:rsid w:val="0028716E"/>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8716E"/>
    <w:pPr>
      <w:spacing w:after="0" w:line="240" w:lineRule="auto"/>
    </w:pPr>
    <w:rPr>
      <w:rFonts w:ascii="Arial" w:eastAsia="Arial" w:hAnsi="Arial"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37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715"/>
    <w:rPr>
      <w:rFonts w:ascii="Segoe UI" w:eastAsia="Times New Roman" w:hAnsi="Segoe UI" w:cs="Segoe UI"/>
      <w:sz w:val="18"/>
      <w:szCs w:val="18"/>
    </w:rPr>
  </w:style>
  <w:style w:type="character" w:customStyle="1" w:styleId="NormalWebChar1">
    <w:name w:val="Normal (Web) Char1"/>
    <w:aliases w:val="Normal (Web) Char Char,Char Char Char Char,Char Char Char Char Char Char Char Char Char Char Char Char,Char Char25 Char,Обычный (веб)1 Char,Обычный (веб) Знак Char,Обычный (веб) Знак1 Char, Char Char25 Char"/>
    <w:link w:val="NormalWeb"/>
    <w:uiPriority w:val="99"/>
    <w:locked/>
    <w:rsid w:val="00F6737E"/>
    <w:rPr>
      <w:rFonts w:ascii="Times New Roman" w:eastAsia="Times New Roman" w:hAnsi="Times New Roman" w:cs="Times New Roman"/>
      <w:sz w:val="24"/>
      <w:szCs w:val="24"/>
    </w:rPr>
  </w:style>
  <w:style w:type="character" w:customStyle="1" w:styleId="fontstyle01">
    <w:name w:val="fontstyle01"/>
    <w:basedOn w:val="DefaultParagraphFont"/>
    <w:rsid w:val="003C0D73"/>
    <w:rPr>
      <w:rFonts w:ascii="Times New Roman" w:hAnsi="Times New Roman" w:cs="Times New Roman" w:hint="default"/>
      <w:b w:val="0"/>
      <w:bCs w:val="0"/>
      <w:i w:val="0"/>
      <w:iCs w:val="0"/>
      <w:color w:val="000000"/>
      <w:sz w:val="28"/>
      <w:szCs w:val="28"/>
    </w:rPr>
  </w:style>
  <w:style w:type="character" w:customStyle="1" w:styleId="Bodytext2">
    <w:name w:val="Body text (2)_"/>
    <w:link w:val="Bodytext21"/>
    <w:uiPriority w:val="99"/>
    <w:locked/>
    <w:rsid w:val="007318C2"/>
    <w:rPr>
      <w:sz w:val="26"/>
      <w:shd w:val="clear" w:color="auto" w:fill="FFFFFF"/>
    </w:rPr>
  </w:style>
  <w:style w:type="paragraph" w:customStyle="1" w:styleId="Bodytext21">
    <w:name w:val="Body text (2)1"/>
    <w:basedOn w:val="Normal"/>
    <w:link w:val="Bodytext2"/>
    <w:uiPriority w:val="99"/>
    <w:rsid w:val="007318C2"/>
    <w:pPr>
      <w:widowControl w:val="0"/>
      <w:shd w:val="clear" w:color="auto" w:fill="FFFFFF"/>
      <w:spacing w:line="317" w:lineRule="exact"/>
      <w:ind w:firstLine="760"/>
      <w:jc w:val="both"/>
    </w:pPr>
    <w:rPr>
      <w:rFonts w:asciiTheme="minorHAnsi" w:eastAsiaTheme="minorHAnsi" w:hAnsiTheme="minorHAnsi" w:cstheme="minorBidi"/>
      <w:sz w:val="26"/>
      <w:szCs w:val="22"/>
      <w:shd w:val="clear" w:color="auto" w:fill="FFFFFF"/>
    </w:rPr>
  </w:style>
  <w:style w:type="character" w:styleId="PageNumber">
    <w:name w:val="page number"/>
    <w:basedOn w:val="DefaultParagraphFont"/>
    <w:rsid w:val="00982749"/>
  </w:style>
  <w:style w:type="paragraph" w:styleId="Header">
    <w:name w:val="header"/>
    <w:basedOn w:val="Normal"/>
    <w:link w:val="HeaderChar"/>
    <w:uiPriority w:val="99"/>
    <w:unhideWhenUsed/>
    <w:rsid w:val="006D2BC9"/>
    <w:pPr>
      <w:tabs>
        <w:tab w:val="center" w:pos="4513"/>
        <w:tab w:val="right" w:pos="9026"/>
      </w:tabs>
    </w:pPr>
  </w:style>
  <w:style w:type="character" w:customStyle="1" w:styleId="HeaderChar">
    <w:name w:val="Header Char"/>
    <w:basedOn w:val="DefaultParagraphFont"/>
    <w:link w:val="Header"/>
    <w:uiPriority w:val="99"/>
    <w:rsid w:val="006D2BC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2BC9"/>
    <w:pPr>
      <w:tabs>
        <w:tab w:val="center" w:pos="4513"/>
        <w:tab w:val="right" w:pos="9026"/>
      </w:tabs>
    </w:pPr>
  </w:style>
  <w:style w:type="character" w:customStyle="1" w:styleId="FooterChar">
    <w:name w:val="Footer Char"/>
    <w:basedOn w:val="DefaultParagraphFont"/>
    <w:link w:val="Footer"/>
    <w:uiPriority w:val="99"/>
    <w:rsid w:val="006D2BC9"/>
    <w:rPr>
      <w:rFonts w:ascii="Times New Roman" w:eastAsia="Times New Roman" w:hAnsi="Times New Roman" w:cs="Times New Roman"/>
      <w:sz w:val="24"/>
      <w:szCs w:val="24"/>
    </w:rPr>
  </w:style>
  <w:style w:type="paragraph" w:customStyle="1" w:styleId="CharCharCharChar1CharCharCharChar">
    <w:name w:val="Char Char Char Char1 Char Char Char Char"/>
    <w:basedOn w:val="Normal"/>
    <w:rsid w:val="004573BA"/>
    <w:pPr>
      <w:spacing w:after="160" w:line="240" w:lineRule="exact"/>
    </w:pPr>
    <w:rPr>
      <w:rFonts w:ascii="Verdana" w:hAnsi="Verdana"/>
      <w:sz w:val="20"/>
      <w:szCs w:val="20"/>
    </w:rPr>
  </w:style>
  <w:style w:type="paragraph" w:customStyle="1" w:styleId="Style1">
    <w:name w:val="Style1"/>
    <w:basedOn w:val="Normal"/>
    <w:qFormat/>
    <w:rsid w:val="00271459"/>
    <w:pPr>
      <w:widowControl w:val="0"/>
      <w:spacing w:before="60" w:after="60" w:line="276" w:lineRule="auto"/>
      <w:ind w:left="567" w:right="284"/>
      <w:jc w:val="both"/>
    </w:pPr>
    <w:rPr>
      <w:sz w:val="28"/>
      <w:szCs w:val="28"/>
    </w:rPr>
  </w:style>
  <w:style w:type="paragraph" w:customStyle="1" w:styleId="Default">
    <w:name w:val="Default"/>
    <w:rsid w:val="00BD2529"/>
    <w:pPr>
      <w:autoSpaceDE w:val="0"/>
      <w:autoSpaceDN w:val="0"/>
      <w:adjustRightInd w:val="0"/>
      <w:spacing w:after="0" w:line="240" w:lineRule="auto"/>
    </w:pPr>
    <w:rPr>
      <w:rFonts w:ascii="Times New Roman" w:hAnsi="Times New Roman" w:cs="Times New Roman"/>
      <w:color w:val="000000"/>
      <w:sz w:val="24"/>
      <w:szCs w:val="24"/>
      <w:lang w:val="vi-VN"/>
    </w:rPr>
  </w:style>
  <w:style w:type="character" w:styleId="CommentReference">
    <w:name w:val="annotation reference"/>
    <w:basedOn w:val="DefaultParagraphFont"/>
    <w:uiPriority w:val="99"/>
    <w:semiHidden/>
    <w:unhideWhenUsed/>
    <w:rsid w:val="00320CFE"/>
    <w:rPr>
      <w:sz w:val="16"/>
      <w:szCs w:val="16"/>
    </w:rPr>
  </w:style>
  <w:style w:type="paragraph" w:styleId="CommentText">
    <w:name w:val="annotation text"/>
    <w:basedOn w:val="Normal"/>
    <w:link w:val="CommentTextChar"/>
    <w:uiPriority w:val="99"/>
    <w:semiHidden/>
    <w:unhideWhenUsed/>
    <w:rsid w:val="00320CFE"/>
    <w:rPr>
      <w:sz w:val="20"/>
      <w:szCs w:val="20"/>
    </w:rPr>
  </w:style>
  <w:style w:type="character" w:customStyle="1" w:styleId="CommentTextChar">
    <w:name w:val="Comment Text Char"/>
    <w:basedOn w:val="DefaultParagraphFont"/>
    <w:link w:val="CommentText"/>
    <w:uiPriority w:val="99"/>
    <w:semiHidden/>
    <w:rsid w:val="00320C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0CFE"/>
    <w:rPr>
      <w:b/>
      <w:bCs/>
    </w:rPr>
  </w:style>
  <w:style w:type="character" w:customStyle="1" w:styleId="CommentSubjectChar">
    <w:name w:val="Comment Subject Char"/>
    <w:basedOn w:val="CommentTextChar"/>
    <w:link w:val="CommentSubject"/>
    <w:uiPriority w:val="99"/>
    <w:semiHidden/>
    <w:rsid w:val="00320CFE"/>
    <w:rPr>
      <w:rFonts w:ascii="Times New Roman" w:eastAsia="Times New Roman" w:hAnsi="Times New Roman" w:cs="Times New Roman"/>
      <w:b/>
      <w:bCs/>
      <w:sz w:val="20"/>
      <w:szCs w:val="20"/>
    </w:rPr>
  </w:style>
  <w:style w:type="character" w:customStyle="1" w:styleId="tttinchitietnoidung">
    <w:name w:val="tt_tinchitiet_noidung"/>
    <w:basedOn w:val="DefaultParagraphFont"/>
    <w:rsid w:val="00E007AA"/>
  </w:style>
  <w:style w:type="character" w:styleId="FootnoteReference">
    <w:name w:val="footnote reference"/>
    <w:aliases w:val="Footnote,Footnote text,ftref,BearingPoint,16 Point,Superscript 6 Point,fr,Footnote Text1,(NECG) Footnote Reference,BVI fnr,footnote ref,Footnote Text Char Char Char Char Char Char Ch Char Char Char Char Char Char C, BVI fnr,Ref,10 p"/>
    <w:uiPriority w:val="99"/>
    <w:qFormat/>
    <w:rsid w:val="004D4673"/>
    <w:rPr>
      <w:vertAlign w:val="superscript"/>
    </w:rPr>
  </w:style>
  <w:style w:type="paragraph" w:styleId="FootnoteText">
    <w:name w:val="footnote text"/>
    <w:aliases w:val="Footnote Text Char Char Char Char Char,Footnote Text Char Char Char Char Char Char Ch,fn,Footnotes,Footnote ak,Footnotes Char Char,Footnotes Char Ch,Geneva 9,Font: Geneva 9,Boston 10,f Char,f,Footnote Text Char1 Char1,FOOTNO,Char9 Char,ft"/>
    <w:basedOn w:val="Normal"/>
    <w:link w:val="FootnoteTextChar"/>
    <w:uiPriority w:val="99"/>
    <w:qFormat/>
    <w:rsid w:val="004D4673"/>
    <w:pPr>
      <w:widowControl w:val="0"/>
    </w:pPr>
    <w:rPr>
      <w:rFonts w:ascii="Courier New" w:eastAsia="Courier New" w:hAnsi="Courier New" w:cs="Courier New"/>
      <w:color w:val="000000"/>
      <w:sz w:val="20"/>
      <w:szCs w:val="20"/>
      <w:lang w:val="vi-VN" w:eastAsia="vi-VN"/>
    </w:rPr>
  </w:style>
  <w:style w:type="character" w:customStyle="1" w:styleId="FootnoteTextChar">
    <w:name w:val="Footnote Text Char"/>
    <w:aliases w:val="Footnote Text Char Char Char Char Char Char,Footnote Text Char Char Char Char Char Char Ch Char,fn Char,Footnotes Char,Footnote ak Char,Footnotes Char Char Char,Footnotes Char Ch Char,Geneva 9 Char,Font: Geneva 9 Char,Boston 10 Char"/>
    <w:basedOn w:val="DefaultParagraphFont"/>
    <w:link w:val="FootnoteText"/>
    <w:uiPriority w:val="99"/>
    <w:qFormat/>
    <w:rsid w:val="004D4673"/>
    <w:rPr>
      <w:rFonts w:ascii="Courier New" w:eastAsia="Courier New" w:hAnsi="Courier New" w:cs="Courier New"/>
      <w:color w:val="000000"/>
      <w:sz w:val="20"/>
      <w:szCs w:val="20"/>
      <w:lang w:val="vi-VN" w:eastAsia="vi-VN"/>
    </w:rPr>
  </w:style>
  <w:style w:type="paragraph" w:customStyle="1" w:styleId="Char1">
    <w:name w:val="Char1"/>
    <w:basedOn w:val="Normal"/>
    <w:rsid w:val="002062D7"/>
    <w:pPr>
      <w:spacing w:after="160" w:line="240" w:lineRule="exact"/>
    </w:pPr>
    <w:rPr>
      <w:rFonts w:ascii="Arial" w:hAnsi="Arial" w:cs="Arial"/>
      <w:sz w:val="22"/>
      <w:szCs w:val="22"/>
    </w:rPr>
  </w:style>
  <w:style w:type="paragraph" w:customStyle="1" w:styleId="Doanvan">
    <w:name w:val="Doan van"/>
    <w:basedOn w:val="Normal"/>
    <w:link w:val="DoanvanChar"/>
    <w:qFormat/>
    <w:rsid w:val="00333647"/>
    <w:pPr>
      <w:suppressAutoHyphens/>
      <w:spacing w:before="120" w:after="120" w:line="288" w:lineRule="auto"/>
      <w:ind w:firstLine="706"/>
      <w:contextualSpacing/>
      <w:jc w:val="both"/>
    </w:pPr>
    <w:rPr>
      <w:rFonts w:eastAsia="SimSun"/>
      <w:bCs/>
      <w:color w:val="000000"/>
      <w:spacing w:val="-4"/>
      <w:kern w:val="1"/>
      <w:sz w:val="28"/>
      <w:lang w:val="nl-NL" w:eastAsia="zh-CN"/>
    </w:rPr>
  </w:style>
  <w:style w:type="character" w:customStyle="1" w:styleId="DoanvanChar">
    <w:name w:val="Doan van Char"/>
    <w:link w:val="Doanvan"/>
    <w:rsid w:val="00333647"/>
    <w:rPr>
      <w:rFonts w:ascii="Times New Roman" w:eastAsia="SimSun" w:hAnsi="Times New Roman" w:cs="Times New Roman"/>
      <w:bCs/>
      <w:color w:val="000000"/>
      <w:spacing w:val="-4"/>
      <w:kern w:val="1"/>
      <w:sz w:val="28"/>
      <w:szCs w:val="24"/>
      <w:lang w:val="nl-NL" w:eastAsia="zh-CN"/>
    </w:rPr>
  </w:style>
  <w:style w:type="character" w:customStyle="1" w:styleId="Bodytext3">
    <w:name w:val="Body text (3)_"/>
    <w:link w:val="Bodytext30"/>
    <w:locked/>
    <w:rsid w:val="00310D42"/>
    <w:rPr>
      <w:b/>
      <w:bCs/>
      <w:sz w:val="26"/>
      <w:szCs w:val="26"/>
      <w:shd w:val="clear" w:color="auto" w:fill="FFFFFF"/>
    </w:rPr>
  </w:style>
  <w:style w:type="paragraph" w:customStyle="1" w:styleId="Bodytext30">
    <w:name w:val="Body text (3)"/>
    <w:basedOn w:val="Normal"/>
    <w:link w:val="Bodytext3"/>
    <w:rsid w:val="00310D42"/>
    <w:pPr>
      <w:widowControl w:val="0"/>
      <w:shd w:val="clear" w:color="auto" w:fill="FFFFFF"/>
      <w:spacing w:after="240" w:line="317" w:lineRule="exact"/>
      <w:ind w:hanging="1280"/>
    </w:pPr>
    <w:rPr>
      <w:rFonts w:asciiTheme="minorHAnsi" w:eastAsiaTheme="minorHAnsi" w:hAnsiTheme="minorHAnsi" w:cstheme="minorBidi"/>
      <w:b/>
      <w:bCs/>
      <w:sz w:val="26"/>
      <w:szCs w:val="26"/>
    </w:rPr>
  </w:style>
  <w:style w:type="paragraph" w:styleId="BodyTextIndent2">
    <w:name w:val="Body Text Indent 2"/>
    <w:basedOn w:val="Normal"/>
    <w:link w:val="BodyTextIndent2Char"/>
    <w:rsid w:val="005806C6"/>
    <w:pPr>
      <w:suppressAutoHyphens/>
      <w:spacing w:after="120" w:line="480" w:lineRule="auto"/>
      <w:ind w:left="283"/>
    </w:pPr>
    <w:rPr>
      <w:lang w:eastAsia="zh-CN"/>
    </w:rPr>
  </w:style>
  <w:style w:type="character" w:customStyle="1" w:styleId="BodyTextIndent2Char">
    <w:name w:val="Body Text Indent 2 Char"/>
    <w:basedOn w:val="DefaultParagraphFont"/>
    <w:link w:val="BodyTextIndent2"/>
    <w:rsid w:val="005806C6"/>
    <w:rPr>
      <w:rFonts w:ascii="Times New Roman" w:eastAsia="Times New Roman" w:hAnsi="Times New Roman" w:cs="Times New Roman"/>
      <w:sz w:val="24"/>
      <w:szCs w:val="24"/>
      <w:lang w:eastAsia="zh-CN"/>
    </w:rPr>
  </w:style>
  <w:style w:type="paragraph" w:customStyle="1" w:styleId="Doanvan0">
    <w:name w:val="Doan_van"/>
    <w:basedOn w:val="Normal"/>
    <w:link w:val="DoanvanChar0"/>
    <w:qFormat/>
    <w:rsid w:val="00C74CF3"/>
    <w:pPr>
      <w:spacing w:before="120" w:after="120" w:line="288" w:lineRule="auto"/>
      <w:ind w:firstLine="720"/>
      <w:jc w:val="both"/>
    </w:pPr>
    <w:rPr>
      <w:rFonts w:eastAsiaTheme="minorHAnsi"/>
      <w:kern w:val="2"/>
      <w:sz w:val="28"/>
      <w:szCs w:val="28"/>
      <w:lang w:val="vi-VN"/>
      <w14:ligatures w14:val="standardContextual"/>
    </w:rPr>
  </w:style>
  <w:style w:type="paragraph" w:customStyle="1" w:styleId="Nhiemvu">
    <w:name w:val="Nhiemvu"/>
    <w:basedOn w:val="Normal"/>
    <w:next w:val="Doanvan0"/>
    <w:link w:val="NhiemvuChar"/>
    <w:qFormat/>
    <w:rsid w:val="00C74CF3"/>
    <w:pPr>
      <w:spacing w:before="120" w:after="120" w:line="288" w:lineRule="auto"/>
      <w:ind w:firstLine="720"/>
      <w:jc w:val="both"/>
    </w:pPr>
    <w:rPr>
      <w:rFonts w:eastAsiaTheme="minorHAnsi"/>
      <w:b/>
      <w:kern w:val="2"/>
      <w:sz w:val="28"/>
      <w:szCs w:val="28"/>
      <w:lang w:val="vi-VN"/>
      <w14:ligatures w14:val="standardContextual"/>
    </w:rPr>
  </w:style>
  <w:style w:type="character" w:customStyle="1" w:styleId="DoanvanChar0">
    <w:name w:val="Doan_van Char"/>
    <w:basedOn w:val="DefaultParagraphFont"/>
    <w:link w:val="Doanvan0"/>
    <w:rsid w:val="00C74CF3"/>
    <w:rPr>
      <w:rFonts w:ascii="Times New Roman" w:hAnsi="Times New Roman" w:cs="Times New Roman"/>
      <w:kern w:val="2"/>
      <w:sz w:val="28"/>
      <w:szCs w:val="28"/>
      <w:lang w:val="vi-VN"/>
      <w14:ligatures w14:val="standardContextual"/>
    </w:rPr>
  </w:style>
  <w:style w:type="character" w:customStyle="1" w:styleId="NhiemvuChar">
    <w:name w:val="Nhiemvu Char"/>
    <w:basedOn w:val="DefaultParagraphFont"/>
    <w:link w:val="Nhiemvu"/>
    <w:rsid w:val="00C74CF3"/>
    <w:rPr>
      <w:rFonts w:ascii="Times New Roman" w:hAnsi="Times New Roman" w:cs="Times New Roman"/>
      <w:b/>
      <w:kern w:val="2"/>
      <w:sz w:val="28"/>
      <w:szCs w:val="28"/>
      <w:lang w:val="vi-VN"/>
      <w14:ligatures w14:val="standardContextual"/>
    </w:rPr>
  </w:style>
  <w:style w:type="paragraph" w:styleId="BodyText">
    <w:name w:val="Body Text"/>
    <w:basedOn w:val="Normal"/>
    <w:link w:val="BodyTextChar"/>
    <w:uiPriority w:val="99"/>
    <w:semiHidden/>
    <w:unhideWhenUsed/>
    <w:rsid w:val="00125C7D"/>
    <w:pPr>
      <w:spacing w:after="120"/>
    </w:pPr>
  </w:style>
  <w:style w:type="character" w:customStyle="1" w:styleId="BodyTextChar">
    <w:name w:val="Body Text Char"/>
    <w:basedOn w:val="DefaultParagraphFont"/>
    <w:link w:val="BodyText"/>
    <w:uiPriority w:val="99"/>
    <w:semiHidden/>
    <w:rsid w:val="00125C7D"/>
    <w:rPr>
      <w:rFonts w:ascii="Times New Roman" w:eastAsia="Times New Roman" w:hAnsi="Times New Roman" w:cs="Times New Roman"/>
      <w:sz w:val="24"/>
      <w:szCs w:val="24"/>
    </w:rPr>
  </w:style>
  <w:style w:type="paragraph" w:styleId="BlockText">
    <w:name w:val="Block Text"/>
    <w:basedOn w:val="Normal"/>
    <w:semiHidden/>
    <w:unhideWhenUsed/>
    <w:rsid w:val="00707471"/>
    <w:pPr>
      <w:spacing w:line="360" w:lineRule="auto"/>
      <w:ind w:left="851" w:right="284" w:firstLine="709"/>
      <w:jc w:val="both"/>
    </w:pPr>
    <w:rPr>
      <w:sz w:val="28"/>
      <w:szCs w:val="20"/>
    </w:rPr>
  </w:style>
  <w:style w:type="paragraph" w:styleId="BodyText20">
    <w:name w:val="Body Text 2"/>
    <w:basedOn w:val="Normal"/>
    <w:link w:val="BodyText2Char"/>
    <w:uiPriority w:val="99"/>
    <w:semiHidden/>
    <w:unhideWhenUsed/>
    <w:rsid w:val="00853F99"/>
    <w:pPr>
      <w:spacing w:after="120" w:line="480" w:lineRule="auto"/>
    </w:pPr>
  </w:style>
  <w:style w:type="character" w:customStyle="1" w:styleId="BodyText2Char">
    <w:name w:val="Body Text 2 Char"/>
    <w:basedOn w:val="DefaultParagraphFont"/>
    <w:link w:val="BodyText20"/>
    <w:uiPriority w:val="99"/>
    <w:semiHidden/>
    <w:rsid w:val="00853F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01509">
      <w:bodyDiv w:val="1"/>
      <w:marLeft w:val="0"/>
      <w:marRight w:val="0"/>
      <w:marTop w:val="0"/>
      <w:marBottom w:val="0"/>
      <w:divBdr>
        <w:top w:val="none" w:sz="0" w:space="0" w:color="auto"/>
        <w:left w:val="none" w:sz="0" w:space="0" w:color="auto"/>
        <w:bottom w:val="none" w:sz="0" w:space="0" w:color="auto"/>
        <w:right w:val="none" w:sz="0" w:space="0" w:color="auto"/>
      </w:divBdr>
    </w:div>
    <w:div w:id="416053722">
      <w:bodyDiv w:val="1"/>
      <w:marLeft w:val="0"/>
      <w:marRight w:val="0"/>
      <w:marTop w:val="0"/>
      <w:marBottom w:val="0"/>
      <w:divBdr>
        <w:top w:val="none" w:sz="0" w:space="0" w:color="auto"/>
        <w:left w:val="none" w:sz="0" w:space="0" w:color="auto"/>
        <w:bottom w:val="none" w:sz="0" w:space="0" w:color="auto"/>
        <w:right w:val="none" w:sz="0" w:space="0" w:color="auto"/>
      </w:divBdr>
    </w:div>
    <w:div w:id="559360969">
      <w:bodyDiv w:val="1"/>
      <w:marLeft w:val="0"/>
      <w:marRight w:val="0"/>
      <w:marTop w:val="0"/>
      <w:marBottom w:val="0"/>
      <w:divBdr>
        <w:top w:val="none" w:sz="0" w:space="0" w:color="auto"/>
        <w:left w:val="none" w:sz="0" w:space="0" w:color="auto"/>
        <w:bottom w:val="none" w:sz="0" w:space="0" w:color="auto"/>
        <w:right w:val="none" w:sz="0" w:space="0" w:color="auto"/>
      </w:divBdr>
      <w:divsChild>
        <w:div w:id="1834837881">
          <w:marLeft w:val="0"/>
          <w:marRight w:val="0"/>
          <w:marTop w:val="0"/>
          <w:marBottom w:val="0"/>
          <w:divBdr>
            <w:top w:val="none" w:sz="0" w:space="0" w:color="auto"/>
            <w:left w:val="none" w:sz="0" w:space="0" w:color="auto"/>
            <w:bottom w:val="none" w:sz="0" w:space="0" w:color="auto"/>
            <w:right w:val="none" w:sz="0" w:space="0" w:color="auto"/>
          </w:divBdr>
        </w:div>
        <w:div w:id="1069570389">
          <w:marLeft w:val="0"/>
          <w:marRight w:val="0"/>
          <w:marTop w:val="0"/>
          <w:marBottom w:val="0"/>
          <w:divBdr>
            <w:top w:val="none" w:sz="0" w:space="0" w:color="auto"/>
            <w:left w:val="none" w:sz="0" w:space="0" w:color="auto"/>
            <w:bottom w:val="none" w:sz="0" w:space="0" w:color="auto"/>
            <w:right w:val="none" w:sz="0" w:space="0" w:color="auto"/>
          </w:divBdr>
        </w:div>
        <w:div w:id="1104229537">
          <w:marLeft w:val="0"/>
          <w:marRight w:val="0"/>
          <w:marTop w:val="0"/>
          <w:marBottom w:val="0"/>
          <w:divBdr>
            <w:top w:val="none" w:sz="0" w:space="0" w:color="auto"/>
            <w:left w:val="none" w:sz="0" w:space="0" w:color="auto"/>
            <w:bottom w:val="none" w:sz="0" w:space="0" w:color="auto"/>
            <w:right w:val="none" w:sz="0" w:space="0" w:color="auto"/>
          </w:divBdr>
        </w:div>
      </w:divsChild>
    </w:div>
    <w:div w:id="1145128379">
      <w:bodyDiv w:val="1"/>
      <w:marLeft w:val="0"/>
      <w:marRight w:val="0"/>
      <w:marTop w:val="0"/>
      <w:marBottom w:val="0"/>
      <w:divBdr>
        <w:top w:val="none" w:sz="0" w:space="0" w:color="auto"/>
        <w:left w:val="none" w:sz="0" w:space="0" w:color="auto"/>
        <w:bottom w:val="none" w:sz="0" w:space="0" w:color="auto"/>
        <w:right w:val="none" w:sz="0" w:space="0" w:color="auto"/>
      </w:divBdr>
    </w:div>
    <w:div w:id="1220364720">
      <w:bodyDiv w:val="1"/>
      <w:marLeft w:val="0"/>
      <w:marRight w:val="0"/>
      <w:marTop w:val="0"/>
      <w:marBottom w:val="0"/>
      <w:divBdr>
        <w:top w:val="none" w:sz="0" w:space="0" w:color="auto"/>
        <w:left w:val="none" w:sz="0" w:space="0" w:color="auto"/>
        <w:bottom w:val="none" w:sz="0" w:space="0" w:color="auto"/>
        <w:right w:val="none" w:sz="0" w:space="0" w:color="auto"/>
      </w:divBdr>
    </w:div>
    <w:div w:id="1481653122">
      <w:bodyDiv w:val="1"/>
      <w:marLeft w:val="0"/>
      <w:marRight w:val="0"/>
      <w:marTop w:val="0"/>
      <w:marBottom w:val="0"/>
      <w:divBdr>
        <w:top w:val="none" w:sz="0" w:space="0" w:color="auto"/>
        <w:left w:val="none" w:sz="0" w:space="0" w:color="auto"/>
        <w:bottom w:val="none" w:sz="0" w:space="0" w:color="auto"/>
        <w:right w:val="none" w:sz="0" w:space="0" w:color="auto"/>
      </w:divBdr>
      <w:divsChild>
        <w:div w:id="655493603">
          <w:marLeft w:val="0"/>
          <w:marRight w:val="0"/>
          <w:marTop w:val="0"/>
          <w:marBottom w:val="0"/>
          <w:divBdr>
            <w:top w:val="none" w:sz="0" w:space="0" w:color="auto"/>
            <w:left w:val="none" w:sz="0" w:space="0" w:color="auto"/>
            <w:bottom w:val="none" w:sz="0" w:space="0" w:color="auto"/>
            <w:right w:val="none" w:sz="0" w:space="0" w:color="auto"/>
          </w:divBdr>
        </w:div>
        <w:div w:id="1731879210">
          <w:marLeft w:val="0"/>
          <w:marRight w:val="0"/>
          <w:marTop w:val="0"/>
          <w:marBottom w:val="0"/>
          <w:divBdr>
            <w:top w:val="none" w:sz="0" w:space="0" w:color="auto"/>
            <w:left w:val="none" w:sz="0" w:space="0" w:color="auto"/>
            <w:bottom w:val="none" w:sz="0" w:space="0" w:color="auto"/>
            <w:right w:val="none" w:sz="0" w:space="0" w:color="auto"/>
          </w:divBdr>
        </w:div>
        <w:div w:id="957881071">
          <w:marLeft w:val="0"/>
          <w:marRight w:val="0"/>
          <w:marTop w:val="0"/>
          <w:marBottom w:val="0"/>
          <w:divBdr>
            <w:top w:val="none" w:sz="0" w:space="0" w:color="auto"/>
            <w:left w:val="none" w:sz="0" w:space="0" w:color="auto"/>
            <w:bottom w:val="none" w:sz="0" w:space="0" w:color="auto"/>
            <w:right w:val="none" w:sz="0" w:space="0" w:color="auto"/>
          </w:divBdr>
        </w:div>
      </w:divsChild>
    </w:div>
    <w:div w:id="1522012864">
      <w:bodyDiv w:val="1"/>
      <w:marLeft w:val="0"/>
      <w:marRight w:val="0"/>
      <w:marTop w:val="0"/>
      <w:marBottom w:val="0"/>
      <w:divBdr>
        <w:top w:val="none" w:sz="0" w:space="0" w:color="auto"/>
        <w:left w:val="none" w:sz="0" w:space="0" w:color="auto"/>
        <w:bottom w:val="none" w:sz="0" w:space="0" w:color="auto"/>
        <w:right w:val="none" w:sz="0" w:space="0" w:color="auto"/>
      </w:divBdr>
      <w:divsChild>
        <w:div w:id="194200011">
          <w:marLeft w:val="0"/>
          <w:marRight w:val="0"/>
          <w:marTop w:val="0"/>
          <w:marBottom w:val="0"/>
          <w:divBdr>
            <w:top w:val="none" w:sz="0" w:space="0" w:color="auto"/>
            <w:left w:val="none" w:sz="0" w:space="0" w:color="auto"/>
            <w:bottom w:val="none" w:sz="0" w:space="0" w:color="auto"/>
            <w:right w:val="none" w:sz="0" w:space="0" w:color="auto"/>
          </w:divBdr>
        </w:div>
        <w:div w:id="813645657">
          <w:marLeft w:val="0"/>
          <w:marRight w:val="0"/>
          <w:marTop w:val="0"/>
          <w:marBottom w:val="0"/>
          <w:divBdr>
            <w:top w:val="none" w:sz="0" w:space="0" w:color="auto"/>
            <w:left w:val="none" w:sz="0" w:space="0" w:color="auto"/>
            <w:bottom w:val="none" w:sz="0" w:space="0" w:color="auto"/>
            <w:right w:val="none" w:sz="0" w:space="0" w:color="auto"/>
          </w:divBdr>
        </w:div>
      </w:divsChild>
    </w:div>
    <w:div w:id="1601403467">
      <w:bodyDiv w:val="1"/>
      <w:marLeft w:val="0"/>
      <w:marRight w:val="0"/>
      <w:marTop w:val="0"/>
      <w:marBottom w:val="0"/>
      <w:divBdr>
        <w:top w:val="none" w:sz="0" w:space="0" w:color="auto"/>
        <w:left w:val="none" w:sz="0" w:space="0" w:color="auto"/>
        <w:bottom w:val="none" w:sz="0" w:space="0" w:color="auto"/>
        <w:right w:val="none" w:sz="0" w:space="0" w:color="auto"/>
      </w:divBdr>
    </w:div>
    <w:div w:id="1641500062">
      <w:bodyDiv w:val="1"/>
      <w:marLeft w:val="0"/>
      <w:marRight w:val="0"/>
      <w:marTop w:val="0"/>
      <w:marBottom w:val="0"/>
      <w:divBdr>
        <w:top w:val="none" w:sz="0" w:space="0" w:color="auto"/>
        <w:left w:val="none" w:sz="0" w:space="0" w:color="auto"/>
        <w:bottom w:val="none" w:sz="0" w:space="0" w:color="auto"/>
        <w:right w:val="none" w:sz="0" w:space="0" w:color="auto"/>
      </w:divBdr>
      <w:divsChild>
        <w:div w:id="273295935">
          <w:marLeft w:val="0"/>
          <w:marRight w:val="0"/>
          <w:marTop w:val="0"/>
          <w:marBottom w:val="0"/>
          <w:divBdr>
            <w:top w:val="none" w:sz="0" w:space="0" w:color="auto"/>
            <w:left w:val="none" w:sz="0" w:space="0" w:color="auto"/>
            <w:bottom w:val="none" w:sz="0" w:space="0" w:color="auto"/>
            <w:right w:val="none" w:sz="0" w:space="0" w:color="auto"/>
          </w:divBdr>
        </w:div>
        <w:div w:id="1219169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haugiang.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C0E57-FCEF-4642-A559-1E0ABE836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34</Pages>
  <Words>9732</Words>
  <Characters>55476</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STTTT HG</vt:lpstr>
    </vt:vector>
  </TitlesOfParts>
  <Company>Microsoft</Company>
  <LinksUpToDate>false</LinksUpToDate>
  <CharactersWithSpaces>65078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STTTT HG</dc:title>
  <dc:creator>DVM</dc:creator>
  <cp:lastModifiedBy>Admin</cp:lastModifiedBy>
  <cp:revision>635</cp:revision>
  <cp:lastPrinted>2023-12-25T07:20:00Z</cp:lastPrinted>
  <dcterms:created xsi:type="dcterms:W3CDTF">2023-12-22T03:10:00Z</dcterms:created>
  <dcterms:modified xsi:type="dcterms:W3CDTF">2023-12-27T03:03:00Z</dcterms:modified>
</cp:coreProperties>
</file>